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9D34" w14:textId="7EB66200" w:rsidR="00F86A73" w:rsidRPr="001955ED" w:rsidRDefault="004B566C" w:rsidP="00C445AD">
      <w:pPr>
        <w:pStyle w:val="FP"/>
        <w:tabs>
          <w:tab w:val="left" w:pos="567"/>
        </w:tabs>
        <w:rPr>
          <w:rFonts w:ascii="Arial" w:hAnsi="Arial" w:cs="Arial"/>
          <w:b/>
          <w:sz w:val="24"/>
          <w:szCs w:val="24"/>
          <w:lang w:eastAsia="ja-JP"/>
        </w:rPr>
      </w:pPr>
      <w:r w:rsidRPr="001955ED">
        <w:rPr>
          <w:rFonts w:ascii="Arial" w:hAnsi="Arial" w:cs="Arial"/>
          <w:b/>
          <w:sz w:val="24"/>
          <w:szCs w:val="24"/>
        </w:rPr>
        <w:t xml:space="preserve">3GPP </w:t>
      </w:r>
      <w:r w:rsidR="00F86A73" w:rsidRPr="001955ED">
        <w:rPr>
          <w:rFonts w:ascii="Arial" w:hAnsi="Arial" w:cs="Arial"/>
          <w:b/>
          <w:sz w:val="24"/>
          <w:szCs w:val="24"/>
        </w:rPr>
        <w:t>TSG</w:t>
      </w:r>
      <w:r w:rsidR="00D45B2F" w:rsidRPr="001955ED">
        <w:rPr>
          <w:rFonts w:ascii="Arial" w:hAnsi="Arial" w:cs="Arial"/>
          <w:b/>
          <w:sz w:val="24"/>
          <w:szCs w:val="24"/>
        </w:rPr>
        <w:t xml:space="preserve"> </w:t>
      </w:r>
      <w:r w:rsidRPr="001955ED">
        <w:rPr>
          <w:rFonts w:ascii="Arial" w:hAnsi="Arial" w:cs="Arial"/>
          <w:b/>
          <w:sz w:val="24"/>
          <w:szCs w:val="24"/>
        </w:rPr>
        <w:t>RAN</w:t>
      </w:r>
      <w:r w:rsidR="00F86A73" w:rsidRPr="001955ED">
        <w:rPr>
          <w:rFonts w:ascii="Arial" w:hAnsi="Arial" w:cs="Arial"/>
          <w:b/>
          <w:sz w:val="24"/>
          <w:szCs w:val="24"/>
        </w:rPr>
        <w:t xml:space="preserve"> meeting #</w:t>
      </w:r>
      <w:r w:rsidR="0081459F" w:rsidRPr="001955ED">
        <w:rPr>
          <w:rFonts w:ascii="Arial" w:hAnsi="Arial" w:cs="Arial"/>
          <w:b/>
          <w:sz w:val="24"/>
          <w:szCs w:val="24"/>
        </w:rPr>
        <w:t>9</w:t>
      </w:r>
      <w:r w:rsidR="00F50B4D">
        <w:rPr>
          <w:rFonts w:ascii="Arial" w:hAnsi="Arial" w:cs="Arial"/>
          <w:b/>
          <w:sz w:val="24"/>
          <w:szCs w:val="24"/>
        </w:rPr>
        <w:t>4</w:t>
      </w:r>
      <w:r w:rsidR="001955ED" w:rsidRPr="001955ED">
        <w:rPr>
          <w:rFonts w:ascii="Arial" w:hAnsi="Arial" w:cs="Arial"/>
          <w:b/>
          <w:sz w:val="24"/>
          <w:szCs w:val="24"/>
        </w:rPr>
        <w:t>-</w:t>
      </w:r>
      <w:r w:rsidR="00DA004C" w:rsidRPr="001955ED">
        <w:rPr>
          <w:rFonts w:ascii="Arial" w:hAnsi="Arial" w:cs="Arial"/>
          <w:b/>
          <w:sz w:val="24"/>
          <w:szCs w:val="24"/>
        </w:rPr>
        <w:t>e</w:t>
      </w:r>
      <w:r w:rsidR="00AF3414"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BA50E9">
        <w:rPr>
          <w:rFonts w:ascii="Arial" w:hAnsi="Arial" w:cs="Arial"/>
          <w:b/>
          <w:sz w:val="24"/>
          <w:szCs w:val="24"/>
        </w:rPr>
        <w:t xml:space="preserve">     </w:t>
      </w:r>
      <w:r w:rsidR="002F5188">
        <w:rPr>
          <w:rFonts w:ascii="Arial" w:hAnsi="Arial" w:cs="Arial"/>
          <w:b/>
          <w:sz w:val="24"/>
          <w:szCs w:val="24"/>
        </w:rPr>
        <w:t xml:space="preserve"> </w:t>
      </w:r>
      <w:r w:rsidR="00BA50E9" w:rsidRPr="00BA50E9">
        <w:rPr>
          <w:rFonts w:ascii="Arial" w:hAnsi="Arial" w:cs="Arial"/>
          <w:b/>
          <w:sz w:val="24"/>
          <w:szCs w:val="24"/>
        </w:rPr>
        <w:t>RP-21</w:t>
      </w:r>
      <w:r w:rsidR="002F5188">
        <w:rPr>
          <w:rFonts w:ascii="Arial" w:hAnsi="Arial" w:cs="Arial"/>
          <w:b/>
          <w:sz w:val="24"/>
          <w:szCs w:val="24"/>
        </w:rPr>
        <w:t>3348</w:t>
      </w:r>
    </w:p>
    <w:p w14:paraId="4A639D35" w14:textId="5162EA1B" w:rsidR="00F86A73" w:rsidRPr="00F5346F" w:rsidRDefault="00DA004C" w:rsidP="004B566C">
      <w:pPr>
        <w:tabs>
          <w:tab w:val="left" w:pos="567"/>
        </w:tabs>
        <w:rPr>
          <w:rFonts w:ascii="Arial" w:hAnsi="Arial" w:cs="Arial"/>
        </w:rPr>
      </w:pPr>
      <w:r w:rsidRPr="001955ED">
        <w:rPr>
          <w:rFonts w:ascii="Arial" w:hAnsi="Arial" w:cs="Arial"/>
          <w:b/>
          <w:sz w:val="24"/>
        </w:rPr>
        <w:t>Electronic Meeting</w:t>
      </w:r>
      <w:r w:rsidR="00C266F9" w:rsidRPr="001955ED">
        <w:rPr>
          <w:rFonts w:ascii="Arial" w:hAnsi="Arial" w:cs="Arial"/>
          <w:b/>
          <w:sz w:val="24"/>
        </w:rPr>
        <w:t>,</w:t>
      </w:r>
      <w:r w:rsidR="00D17794" w:rsidRPr="001955ED">
        <w:rPr>
          <w:rFonts w:ascii="Arial" w:hAnsi="Arial" w:cs="Arial"/>
          <w:b/>
          <w:sz w:val="24"/>
        </w:rPr>
        <w:t xml:space="preserve"> </w:t>
      </w:r>
      <w:r w:rsidR="00F50B4D">
        <w:rPr>
          <w:rFonts w:ascii="Arial" w:hAnsi="Arial" w:cs="Arial"/>
          <w:b/>
          <w:sz w:val="24"/>
        </w:rPr>
        <w:t>December 6</w:t>
      </w:r>
      <w:r w:rsidR="009A06F5" w:rsidRPr="009A06F5">
        <w:rPr>
          <w:rFonts w:ascii="Arial" w:hAnsi="Arial" w:cs="Arial"/>
          <w:b/>
          <w:sz w:val="24"/>
        </w:rPr>
        <w:t xml:space="preserve"> - 17</w:t>
      </w:r>
      <w:r w:rsidR="00D17794" w:rsidRPr="001955ED">
        <w:rPr>
          <w:rFonts w:ascii="Arial" w:hAnsi="Arial" w:cs="Arial"/>
          <w:b/>
          <w:sz w:val="24"/>
        </w:rPr>
        <w:t>, 20</w:t>
      </w:r>
      <w:r w:rsidRPr="001955ED">
        <w:rPr>
          <w:rFonts w:ascii="Arial" w:hAnsi="Arial" w:cs="Arial"/>
          <w:b/>
          <w:sz w:val="24"/>
        </w:rPr>
        <w:t>2</w:t>
      </w:r>
      <w:r w:rsidR="0081459F" w:rsidRPr="001955ED">
        <w:rPr>
          <w:rFonts w:ascii="Arial" w:hAnsi="Arial" w:cs="Arial"/>
          <w:b/>
          <w:sz w:val="24"/>
        </w:rPr>
        <w:t>1</w:t>
      </w:r>
      <w:r w:rsidR="00F5346F">
        <w:rPr>
          <w:rFonts w:ascii="Arial" w:hAnsi="Arial" w:cs="Arial"/>
          <w:b/>
          <w:sz w:val="24"/>
        </w:rPr>
        <w:t xml:space="preserve">                                                   </w:t>
      </w:r>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60F9F32B"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9A06F5">
        <w:rPr>
          <w:rFonts w:ascii="Arial" w:hAnsi="Arial" w:cs="Arial"/>
        </w:rPr>
        <w:t>3</w:t>
      </w:r>
      <w:r w:rsidR="002550EB" w:rsidRPr="001F60D8">
        <w:rPr>
          <w:rFonts w:ascii="Arial" w:hAnsi="Arial" w:cs="Arial"/>
        </w:rPr>
        <w:t>.</w:t>
      </w:r>
      <w:r w:rsidR="00E2642C">
        <w:rPr>
          <w:rFonts w:ascii="Arial" w:hAnsi="Arial" w:cs="Arial"/>
        </w:rPr>
        <w:t>2.3</w:t>
      </w:r>
      <w:r w:rsidR="002550EB" w:rsidRPr="001F60D8">
        <w:rPr>
          <w:rFonts w:ascii="Arial" w:hAnsi="Arial" w:cs="Arial"/>
        </w:rPr>
        <w:t xml:space="preserve">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77777777"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r w:rsidRPr="00294027">
              <w:rPr>
                <w:rFonts w:ascii="Arial" w:hAnsi="Arial" w:cs="Arial"/>
              </w:rPr>
              <w:t>NR_UE_pow_sav_enh</w:t>
            </w:r>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1D37FAD9" w:rsidR="00454176" w:rsidRPr="002550EB" w:rsidRDefault="0048272A" w:rsidP="00454176">
            <w:pPr>
              <w:tabs>
                <w:tab w:val="left" w:pos="567"/>
              </w:tabs>
              <w:spacing w:after="0"/>
              <w:rPr>
                <w:rFonts w:ascii="Arial" w:hAnsi="Arial" w:cs="Arial"/>
                <w:lang w:eastAsia="ja-JP"/>
              </w:rPr>
            </w:pPr>
            <w:r w:rsidRPr="0048272A">
              <w:rPr>
                <w:rFonts w:ascii="Arial" w:hAnsi="Arial" w:cs="Arial"/>
                <w:lang w:eastAsia="ja-JP"/>
              </w:rPr>
              <w:t>RP-212630</w:t>
            </w:r>
          </w:p>
        </w:tc>
      </w:tr>
      <w:tr w:rsidR="00E2642C" w:rsidRPr="008836AC" w14:paraId="4A639D56" w14:textId="77777777" w:rsidTr="00871653">
        <w:tc>
          <w:tcPr>
            <w:tcW w:w="2436" w:type="dxa"/>
          </w:tcPr>
          <w:p w14:paraId="4A639D4F" w14:textId="77777777" w:rsidR="00E2642C" w:rsidRDefault="00E2642C" w:rsidP="00E2642C">
            <w:pPr>
              <w:tabs>
                <w:tab w:val="left" w:pos="567"/>
              </w:tabs>
              <w:spacing w:after="0"/>
              <w:rPr>
                <w:rFonts w:ascii="Arial" w:hAnsi="Arial" w:cs="Arial"/>
                <w:b/>
              </w:rPr>
            </w:pPr>
            <w:r>
              <w:rPr>
                <w:rFonts w:ascii="Arial" w:hAnsi="Arial" w:cs="Arial"/>
                <w:b/>
              </w:rPr>
              <w:t>Target Completion Date</w:t>
            </w:r>
          </w:p>
          <w:p w14:paraId="4A639D50" w14:textId="77777777" w:rsidR="00E2642C" w:rsidRPr="008836AC" w:rsidRDefault="00E2642C" w:rsidP="00E2642C">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E2642C" w:rsidRDefault="00E2642C" w:rsidP="00E2642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E2642C" w:rsidRPr="008836AC" w:rsidRDefault="00E2642C" w:rsidP="00E2642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35619FD1"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Core part: </w:t>
            </w:r>
            <w:r>
              <w:rPr>
                <w:rFonts w:ascii="Arial" w:hAnsi="Arial" w:cs="Arial"/>
                <w:lang w:eastAsia="ja-JP"/>
              </w:rPr>
              <w:t>03/2022</w:t>
            </w:r>
          </w:p>
        </w:tc>
        <w:tc>
          <w:tcPr>
            <w:tcW w:w="2268" w:type="dxa"/>
          </w:tcPr>
          <w:p w14:paraId="4A639D54" w14:textId="2153B869"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Performance part: </w:t>
            </w:r>
            <w:r>
              <w:rPr>
                <w:rFonts w:ascii="Arial" w:hAnsi="Arial" w:cs="Arial"/>
                <w:lang w:eastAsia="ja-JP"/>
              </w:rPr>
              <w:t>09/2022</w:t>
            </w:r>
          </w:p>
        </w:tc>
        <w:tc>
          <w:tcPr>
            <w:tcW w:w="1694" w:type="dxa"/>
            <w:gridSpan w:val="2"/>
          </w:tcPr>
          <w:p w14:paraId="4A639D55" w14:textId="77777777" w:rsidR="00E2642C" w:rsidRPr="006A7BCB" w:rsidRDefault="00E2642C" w:rsidP="00E2642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r>
            <w:r>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095041C9" w:rsidR="002550EB" w:rsidRPr="00F50B4D" w:rsidRDefault="002550EB" w:rsidP="002550EB">
            <w:pPr>
              <w:tabs>
                <w:tab w:val="left" w:pos="567"/>
              </w:tabs>
              <w:spacing w:after="0"/>
              <w:rPr>
                <w:rFonts w:ascii="Arial" w:hAnsi="Arial" w:cs="Arial"/>
                <w:color w:val="00B050"/>
                <w:kern w:val="2"/>
                <w:sz w:val="21"/>
                <w:szCs w:val="22"/>
                <w:lang w:val="en-US" w:eastAsia="ja-JP"/>
              </w:rPr>
            </w:pPr>
            <w:r w:rsidRPr="00F50B4D">
              <w:rPr>
                <w:rFonts w:ascii="Arial" w:hAnsi="Arial" w:cs="Arial"/>
                <w:color w:val="00B050"/>
                <w:kern w:val="2"/>
                <w:sz w:val="21"/>
                <w:szCs w:val="22"/>
                <w:lang w:val="en-US" w:eastAsia="ja-JP"/>
              </w:rPr>
              <w:t xml:space="preserve">Overall: </w:t>
            </w:r>
            <w:r w:rsidR="00F50B4D" w:rsidRPr="00F50B4D">
              <w:rPr>
                <w:rFonts w:ascii="Arial" w:hAnsi="Arial" w:cs="Arial"/>
                <w:color w:val="00B050"/>
                <w:kern w:val="2"/>
                <w:sz w:val="21"/>
                <w:szCs w:val="22"/>
                <w:lang w:val="en-US" w:eastAsia="ja-JP"/>
              </w:rPr>
              <w:t>85</w:t>
            </w:r>
            <w:r w:rsidRPr="00F50B4D">
              <w:rPr>
                <w:rFonts w:ascii="Arial" w:hAnsi="Arial" w:cs="Arial"/>
                <w:color w:val="00B050"/>
                <w:kern w:val="2"/>
                <w:sz w:val="21"/>
                <w:szCs w:val="22"/>
                <w:lang w:val="en-US" w:eastAsia="ja-JP"/>
              </w:rPr>
              <w:t xml:space="preserve">% </w:t>
            </w:r>
          </w:p>
          <w:p w14:paraId="4A639D5E" w14:textId="4939DB68" w:rsidR="00871653" w:rsidRPr="009A06F5" w:rsidRDefault="00871653" w:rsidP="0081459F">
            <w:pPr>
              <w:tabs>
                <w:tab w:val="left" w:pos="567"/>
              </w:tabs>
              <w:spacing w:after="0"/>
              <w:rPr>
                <w:rFonts w:ascii="Arial" w:hAnsi="Arial" w:cs="Arial"/>
                <w:color w:val="00B050"/>
                <w:kern w:val="2"/>
                <w:sz w:val="21"/>
                <w:szCs w:val="22"/>
                <w:lang w:val="en-US" w:eastAsia="ja-JP"/>
              </w:rPr>
            </w:pPr>
          </w:p>
        </w:tc>
        <w:tc>
          <w:tcPr>
            <w:tcW w:w="2268" w:type="dxa"/>
          </w:tcPr>
          <w:p w14:paraId="4A639D5F" w14:textId="77777777"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14:paraId="4A639D62" w14:textId="47520BD7" w:rsidR="00871653" w:rsidRPr="008836AC" w:rsidRDefault="00871653" w:rsidP="002550EB">
            <w:pPr>
              <w:tabs>
                <w:tab w:val="left" w:pos="567"/>
              </w:tabs>
              <w:spacing w:after="0"/>
              <w:rPr>
                <w:rFonts w:ascii="Arial" w:hAnsi="Arial" w:cs="Arial"/>
                <w:lang w:eastAsia="ja-JP"/>
              </w:rPr>
            </w:pPr>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0D2685"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14:paraId="4A639D75" w14:textId="77777777" w:rsidTr="002550EB">
        <w:tc>
          <w:tcPr>
            <w:tcW w:w="1415" w:type="dxa"/>
            <w:vMerge/>
          </w:tcPr>
          <w:p w14:paraId="4A639D72" w14:textId="77777777" w:rsidR="002550EB" w:rsidRPr="008836AC" w:rsidRDefault="002550EB" w:rsidP="002550EB">
            <w:pPr>
              <w:tabs>
                <w:tab w:val="left" w:pos="567"/>
              </w:tabs>
              <w:rPr>
                <w:rFonts w:ascii="Arial" w:hAnsi="Arial" w:cs="Arial"/>
                <w:b/>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14:paraId="4A639D7A" w14:textId="77777777" w:rsidR="006C4E32" w:rsidRDefault="006C4E32" w:rsidP="000D17BC">
      <w:pPr>
        <w:pBdr>
          <w:bottom w:val="single" w:sz="4" w:space="1" w:color="auto"/>
        </w:pBdr>
        <w:spacing w:after="0"/>
        <w:rPr>
          <w:rFonts w:ascii="Arial" w:hAnsi="Arial" w:cs="Arial"/>
        </w:rPr>
      </w:pPr>
    </w:p>
    <w:p w14:paraId="4A639D7B" w14:textId="77777777" w:rsidR="006C4E32" w:rsidRPr="00430FCA" w:rsidRDefault="006C4E32" w:rsidP="006C4E32">
      <w:pPr>
        <w:pBdr>
          <w:bottom w:val="single" w:sz="4" w:space="1" w:color="auto"/>
        </w:pBdr>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A639D7E" w14:textId="77777777" w:rsidR="00D22398" w:rsidRPr="008836AC" w:rsidRDefault="002550EB" w:rsidP="00C4666A">
            <w:pPr>
              <w:pStyle w:val="TAL"/>
              <w:jc w:val="center"/>
              <w:rPr>
                <w:color w:val="FF0000"/>
                <w:lang w:eastAsia="ja-JP"/>
              </w:rPr>
            </w:pPr>
            <w:r w:rsidRPr="002550EB">
              <w:rPr>
                <w:lang w:eastAsia="ja-JP"/>
              </w:rPr>
              <w:t>No</w:t>
            </w:r>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A639D8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p>
    <w:p w14:paraId="4A639D84" w14:textId="77777777" w:rsidR="003B7182" w:rsidRDefault="003B7182" w:rsidP="00C17C6C">
      <w:pPr>
        <w:spacing w:after="0"/>
        <w:rPr>
          <w:rFonts w:ascii="Arial" w:hAnsi="Arial" w:cs="Arial"/>
        </w:rPr>
      </w:pP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A639D8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77777777"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14:paraId="4A639D8C" w14:textId="77777777"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CA3ED5" w:rsidRPr="00F65892" w14:paraId="330808C4" w14:textId="77777777" w:rsidTr="00603F3A">
        <w:tc>
          <w:tcPr>
            <w:tcW w:w="10194" w:type="dxa"/>
          </w:tcPr>
          <w:p w14:paraId="1C1539D4" w14:textId="5AABC59C" w:rsidR="00CA3ED5" w:rsidRPr="008B37D1" w:rsidRDefault="00CA3ED5" w:rsidP="00CA3ED5">
            <w:pPr>
              <w:adjustRightInd/>
              <w:spacing w:after="0"/>
              <w:contextualSpacing/>
              <w:jc w:val="center"/>
              <w:rPr>
                <w:b/>
                <w:u w:val="single"/>
                <w:lang w:eastAsia="ja-JP"/>
              </w:rPr>
            </w:pPr>
            <w:r w:rsidRPr="008B37D1">
              <w:rPr>
                <w:b/>
                <w:u w:val="single"/>
                <w:lang w:eastAsia="ja-JP"/>
              </w:rPr>
              <w:t>RAN #</w:t>
            </w:r>
            <w:r>
              <w:rPr>
                <w:b/>
                <w:u w:val="single"/>
                <w:lang w:eastAsia="ja-JP"/>
              </w:rPr>
              <w:t>93</w:t>
            </w:r>
            <w:r w:rsidRPr="008B37D1">
              <w:rPr>
                <w:b/>
                <w:u w:val="single"/>
                <w:lang w:eastAsia="ja-JP"/>
              </w:rPr>
              <w:t>-e meeting</w:t>
            </w:r>
          </w:p>
          <w:p w14:paraId="0ABFAD8D" w14:textId="77777777" w:rsidR="00FE745B" w:rsidRDefault="00FE745B" w:rsidP="00CA3ED5">
            <w:pPr>
              <w:overflowPunct/>
              <w:autoSpaceDE/>
              <w:autoSpaceDN/>
              <w:adjustRightInd/>
              <w:spacing w:after="0"/>
              <w:textAlignment w:val="auto"/>
              <w:rPr>
                <w:rFonts w:eastAsia="Batang"/>
                <w:lang w:eastAsia="zh-CN"/>
              </w:rPr>
            </w:pPr>
          </w:p>
          <w:p w14:paraId="7558344F" w14:textId="77777777" w:rsidR="00CA3ED5" w:rsidRPr="008B37D1" w:rsidRDefault="00CA3ED5" w:rsidP="00CA3ED5">
            <w:pPr>
              <w:overflowPunct/>
              <w:autoSpaceDE/>
              <w:autoSpaceDN/>
              <w:adjustRightInd/>
              <w:spacing w:after="0"/>
              <w:textAlignment w:val="auto"/>
              <w:rPr>
                <w:rFonts w:eastAsia="Batang"/>
                <w:lang w:eastAsia="zh-CN"/>
              </w:rPr>
            </w:pPr>
            <w:r w:rsidRPr="008B37D1">
              <w:rPr>
                <w:rFonts w:eastAsia="Batang"/>
                <w:lang w:eastAsia="zh-CN"/>
              </w:rPr>
              <w:t>Conclusion</w:t>
            </w:r>
          </w:p>
          <w:p w14:paraId="09C86841" w14:textId="77777777" w:rsidR="00CA3ED5" w:rsidRDefault="00CA3ED5" w:rsidP="003F248E">
            <w:pPr>
              <w:numPr>
                <w:ilvl w:val="0"/>
                <w:numId w:val="32"/>
              </w:numPr>
              <w:overflowPunct/>
              <w:autoSpaceDE/>
              <w:autoSpaceDN/>
              <w:adjustRightInd/>
              <w:spacing w:after="0"/>
              <w:textAlignment w:val="auto"/>
              <w:rPr>
                <w:lang w:val="en-US" w:eastAsia="ko-KR"/>
              </w:rPr>
            </w:pPr>
            <w:r>
              <w:t>Support PDCCH-based PEI as the only option</w:t>
            </w:r>
          </w:p>
          <w:p w14:paraId="68543CC2" w14:textId="77777777" w:rsidR="00CA3ED5" w:rsidRDefault="00CA3ED5" w:rsidP="00CA3ED5">
            <w:pPr>
              <w:spacing w:after="0"/>
              <w:ind w:left="720" w:hanging="294"/>
            </w:pPr>
            <w:r>
              <w:t>•      </w:t>
            </w:r>
            <w:r>
              <w:rPr>
                <w:rStyle w:val="apple-converted-space"/>
              </w:rPr>
              <w:t> </w:t>
            </w:r>
            <w:r>
              <w:t>Only essential function for PEI is support</w:t>
            </w:r>
          </w:p>
          <w:p w14:paraId="02ABD2B2" w14:textId="77777777" w:rsidR="00CA3ED5" w:rsidRDefault="00CA3ED5" w:rsidP="00CA3ED5">
            <w:pPr>
              <w:spacing w:after="0"/>
              <w:ind w:left="1440" w:hanging="360"/>
            </w:pPr>
            <w:r>
              <w:t>•      New DCI format</w:t>
            </w:r>
          </w:p>
          <w:p w14:paraId="14BE9F94" w14:textId="77777777" w:rsidR="00CA3ED5" w:rsidRDefault="00CA3ED5" w:rsidP="00CA3ED5">
            <w:pPr>
              <w:spacing w:after="0"/>
              <w:ind w:left="1440" w:hanging="360"/>
            </w:pPr>
            <w:r>
              <w:t>•      Higher layer configuration, including SS</w:t>
            </w:r>
          </w:p>
          <w:p w14:paraId="6FFCAAFC" w14:textId="77777777" w:rsidR="00CA3ED5" w:rsidRDefault="00CA3ED5" w:rsidP="00CA3ED5">
            <w:pPr>
              <w:spacing w:after="0"/>
              <w:ind w:left="1440" w:hanging="360"/>
            </w:pPr>
            <w:r>
              <w:t>•      Details of the procedures of PEI monitoring, and identification of MOs before PO</w:t>
            </w:r>
          </w:p>
          <w:p w14:paraId="4B387B8F" w14:textId="77777777" w:rsidR="00CA3ED5" w:rsidRDefault="00CA3ED5" w:rsidP="00CA3ED5">
            <w:pPr>
              <w:spacing w:after="0"/>
              <w:ind w:left="1440" w:hanging="360"/>
            </w:pPr>
            <w:r>
              <w:t>•      Only Behv-A (per RAN1#104e agreement) is supported</w:t>
            </w:r>
            <w:r w:rsidRPr="00C6470A">
              <w:t xml:space="preserve"> </w:t>
            </w:r>
          </w:p>
          <w:p w14:paraId="50E8FA16" w14:textId="77777777" w:rsidR="00CA3ED5" w:rsidRDefault="00CA3ED5" w:rsidP="00CA3ED5">
            <w:pPr>
              <w:spacing w:after="0"/>
              <w:ind w:left="1440" w:hanging="360"/>
            </w:pPr>
            <w:r>
              <w:t>•      If TRS availability indication is agreed to be supported in both paging DCI and the DCI format for PEI, same mechanism/principle for TRS availability indication is adopted for the two DCI formats</w:t>
            </w:r>
          </w:p>
          <w:p w14:paraId="17DCFF21" w14:textId="61C1A6AA" w:rsidR="00CA3ED5" w:rsidRPr="00CA3ED5" w:rsidRDefault="00CA3ED5" w:rsidP="00CA3ED5">
            <w:pPr>
              <w:spacing w:after="0"/>
              <w:ind w:left="1440" w:hanging="360"/>
            </w:pPr>
            <w:r>
              <w:t>•      </w:t>
            </w:r>
            <w:r w:rsidRPr="00BE2144">
              <w:t>Supporting TRS availability indication in DCI format for PEI shall not delay the completion of essential functionality of PEI</w:t>
            </w:r>
            <w:r>
              <w:t xml:space="preserve"> </w:t>
            </w:r>
          </w:p>
          <w:p w14:paraId="3FE10D9F" w14:textId="77777777" w:rsidR="00CA3ED5" w:rsidRDefault="00CA3ED5" w:rsidP="00247609">
            <w:pPr>
              <w:adjustRightInd/>
              <w:spacing w:after="0"/>
              <w:contextualSpacing/>
              <w:rPr>
                <w:b/>
                <w:u w:val="single"/>
                <w:lang w:eastAsia="ja-JP"/>
              </w:rPr>
            </w:pPr>
          </w:p>
          <w:p w14:paraId="6E1EEA1B" w14:textId="77777777" w:rsidR="00247609" w:rsidRPr="008B37D1" w:rsidRDefault="00247609" w:rsidP="00247609">
            <w:pPr>
              <w:adjustRightInd/>
              <w:spacing w:after="0"/>
              <w:contextualSpacing/>
              <w:rPr>
                <w:b/>
                <w:u w:val="single"/>
                <w:lang w:eastAsia="ja-JP"/>
              </w:rPr>
            </w:pPr>
          </w:p>
        </w:tc>
      </w:tr>
      <w:tr w:rsidR="0081459F" w:rsidRPr="00F65892" w14:paraId="4A639DD0" w14:textId="77777777" w:rsidTr="00603F3A">
        <w:tc>
          <w:tcPr>
            <w:tcW w:w="10194" w:type="dxa"/>
          </w:tcPr>
          <w:p w14:paraId="4A639D90" w14:textId="5D23A677" w:rsidR="0081459F" w:rsidRPr="00FE745B" w:rsidRDefault="002E51AD" w:rsidP="00CA3ED5">
            <w:pPr>
              <w:adjustRightInd/>
              <w:spacing w:after="0"/>
              <w:contextualSpacing/>
              <w:jc w:val="center"/>
              <w:rPr>
                <w:b/>
                <w:u w:val="single"/>
                <w:lang w:eastAsia="ja-JP"/>
              </w:rPr>
            </w:pPr>
            <w:r w:rsidRPr="00FE745B">
              <w:rPr>
                <w:b/>
                <w:u w:val="single"/>
                <w:lang w:eastAsia="ja-JP"/>
              </w:rPr>
              <w:t>RAN1 #10</w:t>
            </w:r>
            <w:r w:rsidR="002E7B51" w:rsidRPr="00FE745B">
              <w:rPr>
                <w:b/>
                <w:u w:val="single"/>
                <w:lang w:eastAsia="ja-JP"/>
              </w:rPr>
              <w:t>6</w:t>
            </w:r>
            <w:r w:rsidR="00CA3ED5" w:rsidRPr="00FE745B">
              <w:rPr>
                <w:b/>
                <w:u w:val="single"/>
                <w:lang w:eastAsia="ja-JP"/>
              </w:rPr>
              <w:t>-bis</w:t>
            </w:r>
            <w:r w:rsidRPr="00FE745B">
              <w:rPr>
                <w:b/>
                <w:u w:val="single"/>
                <w:lang w:eastAsia="ja-JP"/>
              </w:rPr>
              <w:t>-e meeting</w:t>
            </w:r>
          </w:p>
          <w:p w14:paraId="28262E2A" w14:textId="77777777" w:rsidR="00FE745B" w:rsidRDefault="00FE745B" w:rsidP="00CA3ED5">
            <w:pPr>
              <w:spacing w:after="0"/>
              <w:rPr>
                <w:highlight w:val="green"/>
                <w:lang w:eastAsia="zh-CN"/>
              </w:rPr>
            </w:pPr>
          </w:p>
          <w:p w14:paraId="71952E40" w14:textId="77777777" w:rsidR="00CA3ED5" w:rsidRPr="00FE745B" w:rsidRDefault="00CA3ED5" w:rsidP="00CA3ED5">
            <w:pPr>
              <w:spacing w:after="0"/>
              <w:rPr>
                <w:highlight w:val="green"/>
                <w:lang w:eastAsia="zh-CN"/>
              </w:rPr>
            </w:pPr>
            <w:r w:rsidRPr="00FE745B">
              <w:rPr>
                <w:highlight w:val="green"/>
                <w:lang w:eastAsia="zh-CN"/>
              </w:rPr>
              <w:t>Agreement</w:t>
            </w:r>
          </w:p>
          <w:p w14:paraId="031C4477" w14:textId="77777777" w:rsidR="00CA3ED5" w:rsidRPr="00FE745B" w:rsidRDefault="00CA3ED5" w:rsidP="00CA3ED5">
            <w:pPr>
              <w:spacing w:after="0"/>
              <w:rPr>
                <w:lang w:eastAsia="zh-CN"/>
              </w:rPr>
            </w:pPr>
            <w:r w:rsidRPr="00FE745B">
              <w:rPr>
                <w:lang w:eastAsia="zh-CN"/>
              </w:rPr>
              <w:t>For NR Rel-17, paging indications to UE subgroups are carried only in PEI.</w:t>
            </w:r>
          </w:p>
          <w:p w14:paraId="6E7B3C67" w14:textId="77777777" w:rsidR="00CA3ED5" w:rsidRPr="00FE745B" w:rsidRDefault="00CA3ED5" w:rsidP="00CA3ED5">
            <w:pPr>
              <w:spacing w:after="0"/>
              <w:rPr>
                <w:highlight w:val="cyan"/>
                <w:lang w:eastAsia="x-none"/>
              </w:rPr>
            </w:pPr>
          </w:p>
          <w:p w14:paraId="08C93DF3" w14:textId="77777777" w:rsidR="00CA3ED5" w:rsidRPr="00FE745B" w:rsidRDefault="00CA3ED5" w:rsidP="00CA3ED5">
            <w:pPr>
              <w:spacing w:after="0"/>
              <w:rPr>
                <w:highlight w:val="green"/>
                <w:lang w:eastAsia="ko-KR"/>
              </w:rPr>
            </w:pPr>
            <w:r w:rsidRPr="00FE745B">
              <w:rPr>
                <w:color w:val="000000"/>
                <w:highlight w:val="green"/>
                <w:shd w:val="clear" w:color="auto" w:fill="FFFF00"/>
                <w:lang w:eastAsia="ko-KR"/>
              </w:rPr>
              <w:t xml:space="preserve">Agreement </w:t>
            </w:r>
          </w:p>
          <w:p w14:paraId="2B5A4781" w14:textId="77777777" w:rsidR="00CA3ED5" w:rsidRPr="00FE745B" w:rsidRDefault="00CA3ED5" w:rsidP="00CA3ED5">
            <w:pPr>
              <w:spacing w:after="0"/>
              <w:rPr>
                <w:lang w:eastAsia="ko-KR"/>
              </w:rPr>
            </w:pPr>
            <w:r w:rsidRPr="00FE745B">
              <w:rPr>
                <w:lang w:eastAsia="ko-KR"/>
              </w:rPr>
              <w:t>For PEI, a new DCI format is supported to include at least paging indications to UE group(s)/subgroups of the associated PO(s)</w:t>
            </w:r>
          </w:p>
          <w:p w14:paraId="4175EA7E" w14:textId="77777777" w:rsidR="00CA3ED5" w:rsidRPr="00FE745B" w:rsidRDefault="00CA3ED5" w:rsidP="003F248E">
            <w:pPr>
              <w:numPr>
                <w:ilvl w:val="0"/>
                <w:numId w:val="35"/>
              </w:numPr>
              <w:overflowPunct/>
              <w:autoSpaceDE/>
              <w:autoSpaceDN/>
              <w:adjustRightInd/>
              <w:spacing w:after="0"/>
              <w:textAlignment w:val="auto"/>
              <w:rPr>
                <w:lang w:eastAsia="ko-KR"/>
              </w:rPr>
            </w:pPr>
            <w:r w:rsidRPr="00FE745B">
              <w:rPr>
                <w:lang w:eastAsia="ko-KR"/>
              </w:rPr>
              <w:t>One bit in the DCI payload indicating one UE subgroup of a PO or one UE group/PO</w:t>
            </w:r>
          </w:p>
          <w:p w14:paraId="63B1BA50" w14:textId="77777777" w:rsidR="00CA3ED5" w:rsidRPr="00FE745B" w:rsidRDefault="00CA3ED5" w:rsidP="003F248E">
            <w:pPr>
              <w:numPr>
                <w:ilvl w:val="0"/>
                <w:numId w:val="35"/>
              </w:numPr>
              <w:overflowPunct/>
              <w:autoSpaceDE/>
              <w:autoSpaceDN/>
              <w:adjustRightInd/>
              <w:spacing w:after="0"/>
              <w:textAlignment w:val="auto"/>
              <w:rPr>
                <w:lang w:eastAsia="ko-KR"/>
              </w:rPr>
            </w:pPr>
            <w:r w:rsidRPr="00FE745B">
              <w:rPr>
                <w:lang w:eastAsia="ko-KR"/>
              </w:rPr>
              <w:t xml:space="preserve">The maximum number of total bits for paging indication field in PEI DCI format is </w:t>
            </w:r>
            <w:r w:rsidRPr="00FE745B">
              <w:rPr>
                <w:lang w:eastAsia="zh-CN"/>
              </w:rPr>
              <w:t xml:space="preserve">x </w:t>
            </w:r>
          </w:p>
          <w:p w14:paraId="34458766" w14:textId="77777777" w:rsidR="00CA3ED5" w:rsidRPr="00FE745B" w:rsidRDefault="00CA3ED5" w:rsidP="003F248E">
            <w:pPr>
              <w:numPr>
                <w:ilvl w:val="1"/>
                <w:numId w:val="35"/>
              </w:numPr>
              <w:overflowPunct/>
              <w:autoSpaceDE/>
              <w:autoSpaceDN/>
              <w:adjustRightInd/>
              <w:spacing w:after="0"/>
              <w:textAlignment w:val="auto"/>
              <w:rPr>
                <w:lang w:eastAsia="ko-KR"/>
              </w:rPr>
            </w:pPr>
            <w:r w:rsidRPr="00FE745B">
              <w:rPr>
                <w:lang w:eastAsia="ko-KR"/>
              </w:rPr>
              <w:t>One PEI can be configured to indicate up to 4 PO(s) in a PF</w:t>
            </w:r>
          </w:p>
          <w:p w14:paraId="6A6822F4" w14:textId="77777777" w:rsidR="00CA3ED5" w:rsidRPr="00FE745B" w:rsidRDefault="00CA3ED5" w:rsidP="003F248E">
            <w:pPr>
              <w:numPr>
                <w:ilvl w:val="2"/>
                <w:numId w:val="35"/>
              </w:numPr>
              <w:overflowPunct/>
              <w:autoSpaceDE/>
              <w:autoSpaceDN/>
              <w:adjustRightInd/>
              <w:spacing w:after="0"/>
              <w:textAlignment w:val="auto"/>
              <w:rPr>
                <w:lang w:eastAsia="ko-KR"/>
              </w:rPr>
            </w:pPr>
            <w:r w:rsidRPr="00FE745B">
              <w:rPr>
                <w:rFonts w:eastAsia="DengXian"/>
                <w:lang w:eastAsia="zh-CN"/>
              </w:rPr>
              <w:t>FFS whether to supporting map PEI to 3 POs in a PF</w:t>
            </w:r>
          </w:p>
          <w:p w14:paraId="3811CEBF" w14:textId="77777777" w:rsidR="00CA3ED5" w:rsidRPr="00FE745B" w:rsidRDefault="00CA3ED5" w:rsidP="003F248E">
            <w:pPr>
              <w:numPr>
                <w:ilvl w:val="1"/>
                <w:numId w:val="35"/>
              </w:numPr>
              <w:overflowPunct/>
              <w:autoSpaceDE/>
              <w:autoSpaceDN/>
              <w:adjustRightInd/>
              <w:spacing w:after="0"/>
              <w:textAlignment w:val="auto"/>
              <w:rPr>
                <w:lang w:eastAsia="ko-KR"/>
              </w:rPr>
            </w:pPr>
            <w:r w:rsidRPr="00FE745B">
              <w:rPr>
                <w:lang w:eastAsia="ko-KR"/>
              </w:rPr>
              <w:t>FFS: 1 PEI for POs across multiple PFs</w:t>
            </w:r>
          </w:p>
          <w:p w14:paraId="1E3542A4" w14:textId="77777777" w:rsidR="00CA3ED5" w:rsidRPr="00FE745B" w:rsidRDefault="00CA3ED5" w:rsidP="003F248E">
            <w:pPr>
              <w:numPr>
                <w:ilvl w:val="1"/>
                <w:numId w:val="35"/>
              </w:numPr>
              <w:overflowPunct/>
              <w:autoSpaceDE/>
              <w:autoSpaceDN/>
              <w:adjustRightInd/>
              <w:spacing w:after="0"/>
              <w:textAlignment w:val="auto"/>
              <w:rPr>
                <w:lang w:eastAsia="ko-KR"/>
              </w:rPr>
            </w:pPr>
            <w:r w:rsidRPr="00FE745B">
              <w:rPr>
                <w:rFonts w:eastAsia="DengXian"/>
                <w:lang w:eastAsia="zh-CN"/>
              </w:rPr>
              <w:t>FFS: value of x</w:t>
            </w:r>
          </w:p>
          <w:p w14:paraId="7C4A4B77" w14:textId="77777777" w:rsidR="00CA3ED5" w:rsidRPr="00FE745B" w:rsidRDefault="00CA3ED5" w:rsidP="00CA3ED5">
            <w:pPr>
              <w:spacing w:after="0"/>
              <w:rPr>
                <w:lang w:eastAsia="ko-KR"/>
              </w:rPr>
            </w:pPr>
          </w:p>
          <w:p w14:paraId="493E15C8" w14:textId="77777777" w:rsidR="00CA3ED5" w:rsidRPr="00FE745B" w:rsidRDefault="00CA3ED5" w:rsidP="00CA3ED5">
            <w:pPr>
              <w:spacing w:after="0"/>
              <w:rPr>
                <w:highlight w:val="green"/>
              </w:rPr>
            </w:pPr>
            <w:r w:rsidRPr="00FE745B">
              <w:rPr>
                <w:highlight w:val="green"/>
              </w:rPr>
              <w:t xml:space="preserve">Agreement </w:t>
            </w:r>
          </w:p>
          <w:p w14:paraId="6DD675BE" w14:textId="77777777" w:rsidR="00CA3ED5" w:rsidRPr="00FE745B" w:rsidRDefault="00CA3ED5" w:rsidP="00CA3ED5">
            <w:pPr>
              <w:spacing w:after="0"/>
            </w:pPr>
            <w:r w:rsidRPr="00FE745B">
              <w:t xml:space="preserve">A PEI occasion (PEI-O) is a set of </w:t>
            </w:r>
            <w:r w:rsidRPr="00FE745B">
              <w:rPr>
                <w:i/>
                <w:iCs/>
              </w:rPr>
              <w:t>S</w:t>
            </w:r>
            <w:r w:rsidRPr="00FE745B">
              <w:t xml:space="preserve"> consecutive PDCCH monitoring occasions when </w:t>
            </w:r>
            <w:r w:rsidRPr="00FE745B">
              <w:rPr>
                <w:i/>
                <w:iCs/>
              </w:rPr>
              <w:t>nrofPDCCH-MonitoringOccasionPerSSB-InPO</w:t>
            </w:r>
            <w:r w:rsidRPr="00FE745B">
              <w:t xml:space="preserve"> is not configured</w:t>
            </w:r>
          </w:p>
          <w:p w14:paraId="576FDCED" w14:textId="77777777" w:rsidR="00CA3ED5" w:rsidRPr="00FE745B" w:rsidRDefault="00CA3ED5" w:rsidP="003F248E">
            <w:pPr>
              <w:pStyle w:val="ListParagraph"/>
              <w:widowControl/>
              <w:numPr>
                <w:ilvl w:val="0"/>
                <w:numId w:val="36"/>
              </w:numPr>
              <w:ind w:leftChars="0"/>
              <w:jc w:val="left"/>
              <w:rPr>
                <w:rFonts w:ascii="Times New Roman" w:hAnsi="Times New Roman"/>
                <w:sz w:val="20"/>
                <w:szCs w:val="20"/>
              </w:rPr>
            </w:pPr>
            <w:r w:rsidRPr="00FE745B">
              <w:rPr>
                <w:rFonts w:ascii="Times New Roman" w:hAnsi="Times New Roman"/>
                <w:i/>
                <w:iCs/>
                <w:sz w:val="20"/>
                <w:szCs w:val="20"/>
              </w:rPr>
              <w:t>S</w:t>
            </w:r>
            <w:r w:rsidRPr="00FE745B">
              <w:rPr>
                <w:rFonts w:ascii="Times New Roman" w:hAnsi="Times New Roman"/>
                <w:sz w:val="20"/>
                <w:szCs w:val="20"/>
              </w:rPr>
              <w:t xml:space="preserve"> is the number of actual transmitted SSBs determined according to </w:t>
            </w:r>
            <w:r w:rsidRPr="00FE745B">
              <w:rPr>
                <w:rFonts w:ascii="Times New Roman" w:hAnsi="Times New Roman"/>
                <w:i/>
                <w:iCs/>
                <w:sz w:val="20"/>
                <w:szCs w:val="20"/>
              </w:rPr>
              <w:t>ssb-PositionsInBurst</w:t>
            </w:r>
            <w:r w:rsidRPr="00FE745B">
              <w:rPr>
                <w:rFonts w:ascii="Times New Roman" w:hAnsi="Times New Roman"/>
                <w:sz w:val="20"/>
                <w:szCs w:val="20"/>
              </w:rPr>
              <w:t xml:space="preserve"> in SIB1</w:t>
            </w:r>
          </w:p>
          <w:p w14:paraId="797B674E" w14:textId="77777777" w:rsidR="00CA3ED5" w:rsidRPr="00FE745B" w:rsidRDefault="00CA3ED5" w:rsidP="003F248E">
            <w:pPr>
              <w:pStyle w:val="ListParagraph"/>
              <w:widowControl/>
              <w:numPr>
                <w:ilvl w:val="0"/>
                <w:numId w:val="36"/>
              </w:numPr>
              <w:ind w:leftChars="0"/>
              <w:jc w:val="left"/>
              <w:rPr>
                <w:rFonts w:ascii="Times New Roman" w:hAnsi="Times New Roman"/>
                <w:sz w:val="20"/>
                <w:szCs w:val="20"/>
              </w:rPr>
            </w:pPr>
            <w:r w:rsidRPr="00FE745B">
              <w:rPr>
                <w:rFonts w:ascii="Times New Roman" w:hAnsi="Times New Roman"/>
                <w:sz w:val="20"/>
                <w:szCs w:val="20"/>
              </w:rPr>
              <w:t xml:space="preserve">The </w:t>
            </w:r>
            <w:r w:rsidRPr="00FE745B">
              <w:rPr>
                <w:rFonts w:ascii="Times New Roman" w:hAnsi="Times New Roman"/>
                <w:i/>
                <w:iCs/>
                <w:sz w:val="20"/>
                <w:szCs w:val="20"/>
              </w:rPr>
              <w:t>K</w:t>
            </w:r>
            <w:r w:rsidRPr="00FE745B">
              <w:rPr>
                <w:rFonts w:ascii="Times New Roman" w:hAnsi="Times New Roman"/>
                <w:sz w:val="20"/>
                <w:szCs w:val="20"/>
              </w:rPr>
              <w:t xml:space="preserve">-th PDCCH monitoring occasion for PEI in the PEI-O has the same QCL assumption as that of the </w:t>
            </w:r>
            <w:r w:rsidRPr="00FE745B">
              <w:rPr>
                <w:rFonts w:ascii="Times New Roman" w:hAnsi="Times New Roman"/>
                <w:i/>
                <w:iCs/>
                <w:sz w:val="20"/>
                <w:szCs w:val="20"/>
              </w:rPr>
              <w:t>K</w:t>
            </w:r>
            <w:r w:rsidRPr="00FE745B">
              <w:rPr>
                <w:rFonts w:ascii="Times New Roman" w:hAnsi="Times New Roman"/>
                <w:sz w:val="20"/>
                <w:szCs w:val="20"/>
              </w:rPr>
              <w:t>-th PDCCH monitoring occasion for paging in the PO.</w:t>
            </w:r>
          </w:p>
          <w:p w14:paraId="0E371B2B" w14:textId="77777777" w:rsidR="00CA3ED5" w:rsidRPr="00FE745B" w:rsidRDefault="00CA3ED5" w:rsidP="003F248E">
            <w:pPr>
              <w:pStyle w:val="ListParagraph"/>
              <w:widowControl/>
              <w:numPr>
                <w:ilvl w:val="1"/>
                <w:numId w:val="36"/>
              </w:numPr>
              <w:ind w:leftChars="0"/>
              <w:jc w:val="left"/>
              <w:rPr>
                <w:rFonts w:ascii="Times New Roman" w:hAnsi="Times New Roman"/>
                <w:sz w:val="20"/>
                <w:szCs w:val="20"/>
              </w:rPr>
            </w:pPr>
            <w:r w:rsidRPr="00FE745B">
              <w:rPr>
                <w:rFonts w:ascii="Times New Roman" w:hAnsi="Times New Roman"/>
                <w:sz w:val="20"/>
                <w:szCs w:val="20"/>
              </w:rPr>
              <w:t>Note: QCL reference is SSB</w:t>
            </w:r>
          </w:p>
          <w:p w14:paraId="7319EF99" w14:textId="77777777" w:rsidR="00CA3ED5" w:rsidRPr="00FE745B" w:rsidRDefault="00CA3ED5" w:rsidP="003F248E">
            <w:pPr>
              <w:pStyle w:val="ListParagraph"/>
              <w:widowControl/>
              <w:numPr>
                <w:ilvl w:val="0"/>
                <w:numId w:val="36"/>
              </w:numPr>
              <w:ind w:leftChars="0"/>
              <w:jc w:val="left"/>
              <w:rPr>
                <w:rFonts w:ascii="Times New Roman" w:hAnsi="Times New Roman"/>
                <w:sz w:val="20"/>
                <w:szCs w:val="20"/>
              </w:rPr>
            </w:pPr>
            <w:r w:rsidRPr="00FE745B">
              <w:rPr>
                <w:rFonts w:ascii="Times New Roman" w:hAnsi="Times New Roman"/>
                <w:sz w:val="20"/>
                <w:szCs w:val="20"/>
              </w:rPr>
              <w:t xml:space="preserve">FFS: Determination of the PEI-O location </w:t>
            </w:r>
          </w:p>
          <w:p w14:paraId="4509BC83" w14:textId="77777777" w:rsidR="00CA3ED5" w:rsidRPr="00FE745B" w:rsidRDefault="00CA3ED5" w:rsidP="003F248E">
            <w:pPr>
              <w:pStyle w:val="ListParagraph"/>
              <w:widowControl/>
              <w:numPr>
                <w:ilvl w:val="0"/>
                <w:numId w:val="36"/>
              </w:numPr>
              <w:ind w:leftChars="0"/>
              <w:jc w:val="left"/>
              <w:rPr>
                <w:rFonts w:ascii="Times New Roman" w:hAnsi="Times New Roman"/>
                <w:sz w:val="20"/>
                <w:szCs w:val="20"/>
              </w:rPr>
            </w:pPr>
            <w:r w:rsidRPr="00FE745B">
              <w:rPr>
                <w:rFonts w:ascii="Times New Roman" w:hAnsi="Times New Roman"/>
                <w:sz w:val="20"/>
                <w:szCs w:val="20"/>
              </w:rPr>
              <w:t xml:space="preserve">FFS: Support of unlicensed spectrum operation with </w:t>
            </w:r>
            <w:r w:rsidRPr="00FE745B">
              <w:rPr>
                <w:rFonts w:ascii="Times New Roman" w:hAnsi="Times New Roman"/>
                <w:i/>
                <w:iCs/>
                <w:sz w:val="20"/>
                <w:szCs w:val="20"/>
              </w:rPr>
              <w:t>nrofPDCCH-MonitoringOccasionPerSSB-InPO</w:t>
            </w:r>
            <w:r w:rsidRPr="00FE745B">
              <w:rPr>
                <w:rFonts w:ascii="Times New Roman" w:hAnsi="Times New Roman"/>
                <w:sz w:val="20"/>
                <w:szCs w:val="20"/>
              </w:rPr>
              <w:t xml:space="preserve"> configured</w:t>
            </w:r>
          </w:p>
          <w:p w14:paraId="2191D837" w14:textId="77777777" w:rsidR="00CA3ED5" w:rsidRPr="00FE745B" w:rsidRDefault="00CA3ED5" w:rsidP="00CA3ED5">
            <w:pPr>
              <w:spacing w:after="0"/>
              <w:rPr>
                <w:lang w:eastAsia="x-none"/>
              </w:rPr>
            </w:pPr>
          </w:p>
          <w:p w14:paraId="4C443E3E" w14:textId="77777777" w:rsidR="00CA3ED5" w:rsidRPr="00FE745B" w:rsidRDefault="00CA3ED5" w:rsidP="00CA3ED5">
            <w:pPr>
              <w:spacing w:after="0"/>
            </w:pPr>
            <w:r w:rsidRPr="00FE745B">
              <w:rPr>
                <w:shd w:val="clear" w:color="auto" w:fill="00FF00"/>
              </w:rPr>
              <w:t>Agreement </w:t>
            </w:r>
          </w:p>
          <w:p w14:paraId="7114B407" w14:textId="77777777" w:rsidR="00CA3ED5" w:rsidRPr="00FE745B" w:rsidRDefault="00CA3ED5" w:rsidP="00CA3ED5">
            <w:pPr>
              <w:spacing w:after="0"/>
            </w:pPr>
            <w:r w:rsidRPr="00FE745B">
              <w:t xml:space="preserve">CORESET # 0 or </w:t>
            </w:r>
            <w:r w:rsidRPr="00FE745B">
              <w:rPr>
                <w:i/>
                <w:iCs/>
              </w:rPr>
              <w:t>commonControlResourceSet</w:t>
            </w:r>
            <w:r w:rsidRPr="00FE745B">
              <w:t> in SIB1 can be used for PEI</w:t>
            </w:r>
          </w:p>
          <w:p w14:paraId="424B52C6" w14:textId="77777777" w:rsidR="00CA3ED5" w:rsidRPr="00FE745B" w:rsidRDefault="00CA3ED5" w:rsidP="003F248E">
            <w:pPr>
              <w:pStyle w:val="ListParagraph"/>
              <w:widowControl/>
              <w:numPr>
                <w:ilvl w:val="0"/>
                <w:numId w:val="34"/>
              </w:numPr>
              <w:overflowPunct w:val="0"/>
              <w:autoSpaceDE w:val="0"/>
              <w:autoSpaceDN w:val="0"/>
              <w:adjustRightInd w:val="0"/>
              <w:ind w:leftChars="0"/>
              <w:contextualSpacing/>
              <w:jc w:val="left"/>
              <w:textAlignment w:val="baseline"/>
              <w:rPr>
                <w:rFonts w:ascii="Times New Roman" w:eastAsia="Microsoft YaHei UI" w:hAnsi="Times New Roman"/>
                <w:sz w:val="20"/>
                <w:szCs w:val="20"/>
              </w:rPr>
            </w:pPr>
            <w:r w:rsidRPr="00FE745B">
              <w:rPr>
                <w:rFonts w:ascii="Times New Roman" w:eastAsia="Microsoft YaHei UI" w:hAnsi="Times New Roman"/>
                <w:sz w:val="20"/>
                <w:szCs w:val="20"/>
              </w:rPr>
              <w:t>Note: The number of CORESETs configured for a UE follows the requirement of UE feature 3-1</w:t>
            </w:r>
          </w:p>
          <w:p w14:paraId="1AAF4438" w14:textId="77777777" w:rsidR="00CA3ED5" w:rsidRPr="00FE745B" w:rsidRDefault="00CA3ED5" w:rsidP="00CA3ED5">
            <w:pPr>
              <w:spacing w:after="0"/>
              <w:rPr>
                <w:rFonts w:eastAsia="Microsoft YaHei UI"/>
                <w:shd w:val="clear" w:color="auto" w:fill="00FF00"/>
              </w:rPr>
            </w:pPr>
          </w:p>
          <w:p w14:paraId="5EB354DD" w14:textId="77777777" w:rsidR="00CA3ED5" w:rsidRPr="00FE745B" w:rsidRDefault="00CA3ED5" w:rsidP="00CA3ED5">
            <w:pPr>
              <w:spacing w:after="0"/>
              <w:rPr>
                <w:rFonts w:eastAsia="Microsoft YaHei UI"/>
              </w:rPr>
            </w:pPr>
            <w:r w:rsidRPr="00FE745B">
              <w:rPr>
                <w:rFonts w:eastAsia="Microsoft YaHei UI"/>
                <w:shd w:val="clear" w:color="auto" w:fill="00FF00"/>
              </w:rPr>
              <w:t>Agreement </w:t>
            </w:r>
          </w:p>
          <w:p w14:paraId="20CB8172" w14:textId="77777777" w:rsidR="00CA3ED5" w:rsidRPr="00FE745B" w:rsidRDefault="00CA3ED5" w:rsidP="00CA3ED5">
            <w:pPr>
              <w:spacing w:after="0"/>
            </w:pPr>
            <w:r w:rsidRPr="00FE745B">
              <w:t>Support configuration of a dedicated search space (‘peiSearchSpace’) for PEI</w:t>
            </w:r>
          </w:p>
          <w:p w14:paraId="3A31C01E" w14:textId="77777777" w:rsidR="00CA3ED5" w:rsidRPr="00FE745B" w:rsidRDefault="00CA3ED5" w:rsidP="003F248E">
            <w:pPr>
              <w:pStyle w:val="ListParagraph"/>
              <w:widowControl/>
              <w:numPr>
                <w:ilvl w:val="0"/>
                <w:numId w:val="34"/>
              </w:numPr>
              <w:overflowPunct w:val="0"/>
              <w:autoSpaceDE w:val="0"/>
              <w:autoSpaceDN w:val="0"/>
              <w:adjustRightInd w:val="0"/>
              <w:ind w:leftChars="0"/>
              <w:contextualSpacing/>
              <w:jc w:val="left"/>
              <w:textAlignment w:val="baseline"/>
              <w:rPr>
                <w:rFonts w:ascii="Times New Roman" w:eastAsia="Batang" w:hAnsi="Times New Roman"/>
                <w:sz w:val="20"/>
                <w:szCs w:val="20"/>
              </w:rPr>
            </w:pPr>
            <w:r w:rsidRPr="00FE745B">
              <w:rPr>
                <w:rFonts w:ascii="Times New Roman" w:eastAsia="Microsoft YaHei UI" w:hAnsi="Times New Roman"/>
                <w:sz w:val="20"/>
                <w:szCs w:val="20"/>
              </w:rPr>
              <w:t xml:space="preserve">FFS: Configuration details and whether and how to reuse legacy search space sets, including </w:t>
            </w:r>
            <w:r w:rsidRPr="00FE745B">
              <w:rPr>
                <w:rFonts w:ascii="Times New Roman" w:eastAsia="Microsoft YaHei UI" w:hAnsi="Times New Roman"/>
                <w:i/>
                <w:iCs/>
                <w:sz w:val="20"/>
                <w:szCs w:val="20"/>
              </w:rPr>
              <w:t>pagingSearchSpace</w:t>
            </w:r>
            <w:r w:rsidRPr="00FE745B">
              <w:rPr>
                <w:rFonts w:ascii="Times New Roman" w:eastAsia="Microsoft YaHei UI" w:hAnsi="Times New Roman"/>
                <w:sz w:val="20"/>
                <w:szCs w:val="20"/>
              </w:rPr>
              <w:t xml:space="preserve"> and </w:t>
            </w:r>
            <w:r w:rsidRPr="00FE745B">
              <w:rPr>
                <w:rFonts w:ascii="Times New Roman" w:eastAsia="Microsoft YaHei UI" w:hAnsi="Times New Roman"/>
                <w:i/>
                <w:iCs/>
                <w:sz w:val="20"/>
                <w:szCs w:val="20"/>
              </w:rPr>
              <w:t>searchSpaceSetZero</w:t>
            </w:r>
          </w:p>
          <w:p w14:paraId="50D8DCE7" w14:textId="77777777" w:rsidR="00CA3ED5" w:rsidRDefault="00CA3ED5" w:rsidP="00CA3ED5">
            <w:pPr>
              <w:spacing w:after="0"/>
              <w:rPr>
                <w:lang w:eastAsia="x-none"/>
              </w:rPr>
            </w:pPr>
          </w:p>
          <w:p w14:paraId="30014006" w14:textId="77777777" w:rsidR="00CA3ED5" w:rsidRPr="00FE745B" w:rsidRDefault="00CA3ED5" w:rsidP="00CA3ED5">
            <w:pPr>
              <w:spacing w:after="0"/>
            </w:pPr>
            <w:r w:rsidRPr="00FE745B">
              <w:rPr>
                <w:shd w:val="clear" w:color="auto" w:fill="00FF00"/>
              </w:rPr>
              <w:t>Agreement</w:t>
            </w:r>
          </w:p>
          <w:p w14:paraId="3B01ECFD" w14:textId="77777777" w:rsidR="00CA3ED5" w:rsidRPr="00FE745B" w:rsidRDefault="00CA3ED5" w:rsidP="00CA3ED5">
            <w:pPr>
              <w:spacing w:after="0"/>
            </w:pPr>
            <w:r w:rsidRPr="00FE745B">
              <w:t>Determination of PEI-O location for a target PO is based on one of the following alternatives:</w:t>
            </w:r>
          </w:p>
          <w:p w14:paraId="53ED7256" w14:textId="77777777" w:rsidR="00CA3ED5" w:rsidRPr="00FE745B" w:rsidRDefault="00CA3ED5" w:rsidP="003F248E">
            <w:pPr>
              <w:pStyle w:val="ListParagraph"/>
              <w:widowControl/>
              <w:numPr>
                <w:ilvl w:val="0"/>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Alt 1: The first PDCCH monitoring occasion of the PEI-O is provided w.r.t. the start of a reference frame determined by a frame-level offset to the PF of the target PO</w:t>
            </w:r>
          </w:p>
          <w:p w14:paraId="57483192" w14:textId="77777777" w:rsidR="00CA3ED5" w:rsidRPr="00FE745B" w:rsidRDefault="00CA3ED5" w:rsidP="003F248E">
            <w:pPr>
              <w:pStyle w:val="ListParagraph"/>
              <w:widowControl/>
              <w:numPr>
                <w:ilvl w:val="1"/>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The unit and the range of the frame-level offset</w:t>
            </w:r>
          </w:p>
          <w:p w14:paraId="07A29033" w14:textId="77777777" w:rsidR="00CA3ED5" w:rsidRPr="00FE745B" w:rsidRDefault="00CA3ED5" w:rsidP="003F248E">
            <w:pPr>
              <w:pStyle w:val="ListParagraph"/>
              <w:widowControl/>
              <w:numPr>
                <w:ilvl w:val="1"/>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The unit and the range of the configuration for the first PDCCH monitoring occasion (e.g., to be the same as those of </w:t>
            </w:r>
            <w:r w:rsidRPr="00FE745B">
              <w:rPr>
                <w:rFonts w:ascii="Times New Roman" w:hAnsi="Times New Roman"/>
                <w:i/>
                <w:iCs/>
                <w:sz w:val="20"/>
                <w:szCs w:val="20"/>
              </w:rPr>
              <w:t>firstPDCCH-MonitoringOccasionOfPO</w:t>
            </w:r>
            <w:r w:rsidRPr="00FE745B">
              <w:rPr>
                <w:rFonts w:ascii="Times New Roman" w:hAnsi="Times New Roman"/>
                <w:sz w:val="20"/>
                <w:szCs w:val="20"/>
              </w:rPr>
              <w:t>)</w:t>
            </w:r>
          </w:p>
          <w:p w14:paraId="0282A60F" w14:textId="77777777" w:rsidR="00CA3ED5" w:rsidRPr="00FE745B" w:rsidRDefault="00CA3ED5" w:rsidP="003F248E">
            <w:pPr>
              <w:pStyle w:val="ListParagraph"/>
              <w:widowControl/>
              <w:numPr>
                <w:ilvl w:val="0"/>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Alt 2: The first PDCCH monitoring occasion of the PEI-O is provided w.r.t. the </w:t>
            </w:r>
            <w:r w:rsidRPr="00FE745B">
              <w:rPr>
                <w:rFonts w:ascii="Times New Roman" w:hAnsi="Times New Roman"/>
                <w:i/>
                <w:iCs/>
                <w:sz w:val="20"/>
                <w:szCs w:val="20"/>
              </w:rPr>
              <w:t>L</w:t>
            </w:r>
            <w:r w:rsidRPr="00FE745B">
              <w:rPr>
                <w:rFonts w:ascii="Times New Roman" w:hAnsi="Times New Roman"/>
                <w:sz w:val="20"/>
                <w:szCs w:val="20"/>
              </w:rPr>
              <w:t>-th SS burst before the first PDCCH monitoring occasion of the target PO.</w:t>
            </w:r>
          </w:p>
          <w:p w14:paraId="69294365" w14:textId="77777777" w:rsidR="00CA3ED5" w:rsidRPr="00FE745B" w:rsidRDefault="00CA3ED5" w:rsidP="003F248E">
            <w:pPr>
              <w:pStyle w:val="ListParagraph"/>
              <w:widowControl/>
              <w:numPr>
                <w:ilvl w:val="1"/>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the case that a SSB burst overlaps in time with the target PO</w:t>
            </w:r>
          </w:p>
          <w:p w14:paraId="6F0B7180" w14:textId="77777777" w:rsidR="00CA3ED5" w:rsidRPr="00FE745B" w:rsidRDefault="00CA3ED5" w:rsidP="003F248E">
            <w:pPr>
              <w:pStyle w:val="ListParagraph"/>
              <w:widowControl/>
              <w:numPr>
                <w:ilvl w:val="1"/>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w:t>
            </w:r>
            <w:r w:rsidRPr="00FE745B">
              <w:rPr>
                <w:rFonts w:ascii="Times New Roman" w:hAnsi="Times New Roman"/>
                <w:i/>
                <w:iCs/>
                <w:sz w:val="20"/>
                <w:szCs w:val="20"/>
              </w:rPr>
              <w:t>L</w:t>
            </w:r>
            <w:r w:rsidRPr="00FE745B">
              <w:rPr>
                <w:rFonts w:ascii="Times New Roman" w:hAnsi="Times New Roman"/>
                <w:sz w:val="20"/>
                <w:szCs w:val="20"/>
              </w:rPr>
              <w:t> = 1, 2 or 3</w:t>
            </w:r>
          </w:p>
          <w:p w14:paraId="250E3D5A" w14:textId="77777777" w:rsidR="00CA3ED5" w:rsidRPr="00FE745B" w:rsidRDefault="00CA3ED5" w:rsidP="003F248E">
            <w:pPr>
              <w:pStyle w:val="ListParagraph"/>
              <w:widowControl/>
              <w:numPr>
                <w:ilvl w:val="1"/>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Reference the “start” or “end” of the </w:t>
            </w:r>
            <w:r w:rsidRPr="00FE745B">
              <w:rPr>
                <w:rFonts w:ascii="Times New Roman" w:hAnsi="Times New Roman"/>
                <w:i/>
                <w:iCs/>
                <w:sz w:val="20"/>
                <w:szCs w:val="20"/>
              </w:rPr>
              <w:t>L</w:t>
            </w:r>
            <w:r w:rsidRPr="00FE745B">
              <w:rPr>
                <w:rFonts w:ascii="Times New Roman" w:hAnsi="Times New Roman"/>
                <w:sz w:val="20"/>
                <w:szCs w:val="20"/>
              </w:rPr>
              <w:t>-th SS burst</w:t>
            </w:r>
          </w:p>
          <w:p w14:paraId="2E54774B" w14:textId="77777777" w:rsidR="00CA3ED5" w:rsidRPr="00FE745B" w:rsidRDefault="00CA3ED5" w:rsidP="003F248E">
            <w:pPr>
              <w:pStyle w:val="ListParagraph"/>
              <w:widowControl/>
              <w:numPr>
                <w:ilvl w:val="1"/>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The unit and the range of the configuration for the first PDCCH monitoring occasion</w:t>
            </w:r>
          </w:p>
          <w:p w14:paraId="79714AAA" w14:textId="77777777" w:rsidR="00CA3ED5" w:rsidRPr="00FE745B" w:rsidRDefault="00CA3ED5" w:rsidP="003F248E">
            <w:pPr>
              <w:pStyle w:val="ListParagraph"/>
              <w:widowControl/>
              <w:numPr>
                <w:ilvl w:val="0"/>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Alt 3: The first PDCCH monitoring occasion of the PEI-O is provided by a time offset w.r.t. a reference time for the target PO.</w:t>
            </w:r>
          </w:p>
          <w:p w14:paraId="0A4A5479" w14:textId="77777777" w:rsidR="00CA3ED5" w:rsidRPr="00FE745B" w:rsidRDefault="00CA3ED5" w:rsidP="003F248E">
            <w:pPr>
              <w:pStyle w:val="ListParagraph"/>
              <w:widowControl/>
              <w:numPr>
                <w:ilvl w:val="1"/>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The exact definition of the reference time, e.g. the first MO of the target PO, the first MO of the first PO indicated by the PEI, the start of the PF for the target PO</w:t>
            </w:r>
          </w:p>
          <w:p w14:paraId="60974B0B" w14:textId="77777777" w:rsidR="00CA3ED5" w:rsidRPr="00FE745B" w:rsidRDefault="00CA3ED5" w:rsidP="003F248E">
            <w:pPr>
              <w:pStyle w:val="ListParagraph"/>
              <w:widowControl/>
              <w:numPr>
                <w:ilvl w:val="1"/>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The unit and the range of the time offset</w:t>
            </w:r>
          </w:p>
          <w:p w14:paraId="2726E1D4" w14:textId="77777777" w:rsidR="00CA3ED5" w:rsidRPr="00FE745B" w:rsidRDefault="00CA3ED5" w:rsidP="003F248E">
            <w:pPr>
              <w:pStyle w:val="ListParagraph"/>
              <w:widowControl/>
              <w:numPr>
                <w:ilvl w:val="0"/>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Whether any SS burst or TRS burst is needed between PEI-O and PO</w:t>
            </w:r>
          </w:p>
          <w:p w14:paraId="19B24D06" w14:textId="77777777" w:rsidR="00CA3ED5" w:rsidRPr="00FE745B" w:rsidRDefault="00CA3ED5" w:rsidP="003F248E">
            <w:pPr>
              <w:pStyle w:val="ListParagraph"/>
              <w:widowControl/>
              <w:numPr>
                <w:ilvl w:val="0"/>
                <w:numId w:val="3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Configuration for one PEI indicating multiple POs within a PF should be taken into consideration in the determination of PEI occasion  </w:t>
            </w:r>
          </w:p>
          <w:p w14:paraId="68418BD6" w14:textId="77777777" w:rsidR="00CA3ED5" w:rsidRPr="00FE745B" w:rsidRDefault="00CA3ED5" w:rsidP="00CA3ED5">
            <w:pPr>
              <w:spacing w:after="0"/>
            </w:pPr>
            <w:r w:rsidRPr="00FE745B">
              <w:t>Decide one of the above alternatives or a single merged solution based on the alternatives in RAN1#107-e meeting.</w:t>
            </w:r>
          </w:p>
          <w:p w14:paraId="359E7479" w14:textId="77777777" w:rsidR="00CA3ED5" w:rsidRPr="00FE745B" w:rsidRDefault="00CA3ED5" w:rsidP="00CA3ED5">
            <w:pPr>
              <w:spacing w:after="0"/>
            </w:pPr>
            <w:r w:rsidRPr="00FE745B">
              <w:t>FFS: Extension for the case one PEI indicates multiple POs across multiple PFs, if supported</w:t>
            </w:r>
          </w:p>
          <w:p w14:paraId="5746A3CC" w14:textId="77777777" w:rsidR="00CA3ED5" w:rsidRPr="00FE745B" w:rsidRDefault="00CA3ED5" w:rsidP="00CA3ED5">
            <w:pPr>
              <w:spacing w:after="0"/>
              <w:rPr>
                <w:bCs/>
                <w:iCs/>
                <w:lang w:eastAsia="x-none"/>
              </w:rPr>
            </w:pPr>
          </w:p>
          <w:p w14:paraId="38F32FEE" w14:textId="77777777" w:rsidR="00CA3ED5" w:rsidRPr="00FE745B" w:rsidRDefault="00CA3ED5" w:rsidP="00CA3ED5">
            <w:pPr>
              <w:spacing w:after="0"/>
              <w:rPr>
                <w:bCs/>
                <w:iCs/>
                <w:lang w:eastAsia="x-none"/>
              </w:rPr>
            </w:pPr>
          </w:p>
          <w:p w14:paraId="31009530" w14:textId="77777777" w:rsidR="00CA3ED5" w:rsidRPr="00FE745B" w:rsidRDefault="00CA3ED5" w:rsidP="00CA3ED5">
            <w:pPr>
              <w:spacing w:after="0"/>
              <w:rPr>
                <w:bCs/>
                <w:iCs/>
                <w:lang w:eastAsia="x-none"/>
              </w:rPr>
            </w:pPr>
            <w:r w:rsidRPr="00FE745B">
              <w:rPr>
                <w:bCs/>
                <w:iCs/>
                <w:lang w:eastAsia="x-none"/>
              </w:rPr>
              <w:t>[106bis-e-NR-R17-PowSav-04] – Weide (MediaTek)</w:t>
            </w:r>
          </w:p>
          <w:p w14:paraId="7E68108D" w14:textId="77777777" w:rsidR="00CA3ED5" w:rsidRPr="00FE745B" w:rsidRDefault="00CA3ED5" w:rsidP="00CA3ED5">
            <w:pPr>
              <w:spacing w:after="0"/>
              <w:rPr>
                <w:bCs/>
                <w:iCs/>
                <w:lang w:eastAsia="x-none"/>
              </w:rPr>
            </w:pPr>
            <w:r w:rsidRPr="00FE745B">
              <w:rPr>
                <w:bCs/>
                <w:iCs/>
                <w:lang w:eastAsia="x-none"/>
              </w:rPr>
              <w:t>Discuss incoming LS in x8716 for a possible reply LS</w:t>
            </w:r>
          </w:p>
          <w:p w14:paraId="794FE150" w14:textId="77777777" w:rsidR="00CA3ED5" w:rsidRPr="00FE745B" w:rsidRDefault="0018737F" w:rsidP="00CA3ED5">
            <w:pPr>
              <w:spacing w:after="0"/>
              <w:rPr>
                <w:b/>
                <w:bCs/>
                <w:lang w:eastAsia="x-none"/>
              </w:rPr>
            </w:pPr>
            <w:hyperlink r:id="rId11" w:history="1">
              <w:r w:rsidR="00CA3ED5" w:rsidRPr="00FE745B">
                <w:rPr>
                  <w:rStyle w:val="Hyperlink"/>
                  <w:b/>
                  <w:bCs/>
                  <w:lang w:eastAsia="x-none"/>
                </w:rPr>
                <w:t>R1-2108716</w:t>
              </w:r>
            </w:hyperlink>
            <w:r w:rsidR="00CA3ED5" w:rsidRPr="00FE745B">
              <w:rPr>
                <w:b/>
                <w:bCs/>
                <w:lang w:eastAsia="x-none"/>
              </w:rPr>
              <w:tab/>
              <w:t>LS on UE Power Saving</w:t>
            </w:r>
            <w:r w:rsidR="00CA3ED5" w:rsidRPr="00FE745B">
              <w:rPr>
                <w:b/>
                <w:bCs/>
                <w:lang w:eastAsia="x-none"/>
              </w:rPr>
              <w:tab/>
              <w:t>RAN2, MediaTek</w:t>
            </w:r>
          </w:p>
          <w:p w14:paraId="0883B014" w14:textId="77777777" w:rsidR="00CA3ED5" w:rsidRPr="00FE745B" w:rsidRDefault="0018737F" w:rsidP="00CA3ED5">
            <w:pPr>
              <w:spacing w:after="0"/>
              <w:rPr>
                <w:b/>
                <w:bCs/>
                <w:lang w:eastAsia="x-none"/>
              </w:rPr>
            </w:pPr>
            <w:hyperlink r:id="rId12" w:history="1">
              <w:r w:rsidR="00CA3ED5" w:rsidRPr="00FE745B">
                <w:rPr>
                  <w:rStyle w:val="Hyperlink"/>
                  <w:b/>
                  <w:bCs/>
                  <w:lang w:eastAsia="x-none"/>
                </w:rPr>
                <w:t>R1-2110607</w:t>
              </w:r>
            </w:hyperlink>
            <w:r w:rsidR="00CA3ED5" w:rsidRPr="00FE745B">
              <w:rPr>
                <w:b/>
                <w:bCs/>
                <w:lang w:eastAsia="x-none"/>
              </w:rPr>
              <w:tab/>
              <w:t>[Draft] Reply LS on UE Power Saving</w:t>
            </w:r>
            <w:r w:rsidR="00CA3ED5" w:rsidRPr="00FE745B">
              <w:rPr>
                <w:b/>
                <w:bCs/>
                <w:lang w:eastAsia="x-none"/>
              </w:rPr>
              <w:tab/>
              <w:t>Moderator (MediaTek)</w:t>
            </w:r>
          </w:p>
          <w:p w14:paraId="0DB4F12E" w14:textId="4C06B8FA" w:rsidR="00CA3ED5" w:rsidRPr="00FE745B" w:rsidRDefault="00CA3ED5" w:rsidP="00CA3ED5">
            <w:pPr>
              <w:spacing w:after="0"/>
              <w:rPr>
                <w:lang w:eastAsia="x-none"/>
              </w:rPr>
            </w:pPr>
            <w:r w:rsidRPr="00FE745B">
              <w:rPr>
                <w:b/>
                <w:bCs/>
                <w:lang w:eastAsia="x-none"/>
              </w:rPr>
              <w:t>Decision:</w:t>
            </w:r>
            <w:r w:rsidRPr="00FE745B">
              <w:rPr>
                <w:lang w:eastAsia="x-none"/>
              </w:rPr>
              <w:t xml:space="preserve"> As per email decision posted on Oct 21</w:t>
            </w:r>
            <w:r w:rsidRPr="00FE745B">
              <w:rPr>
                <w:vertAlign w:val="superscript"/>
                <w:lang w:eastAsia="x-none"/>
              </w:rPr>
              <w:t>st</w:t>
            </w:r>
            <w:r w:rsidRPr="00FE745B">
              <w:rPr>
                <w:lang w:eastAsia="x-none"/>
              </w:rPr>
              <w:t xml:space="preserve">, the draft LSis endorsed in principle. Final version is </w:t>
            </w:r>
            <w:r w:rsidRPr="00FE745B">
              <w:rPr>
                <w:highlight w:val="green"/>
                <w:lang w:eastAsia="x-none"/>
              </w:rPr>
              <w:t xml:space="preserve">approved in </w:t>
            </w:r>
            <w:hyperlink r:id="rId13" w:history="1">
              <w:r w:rsidRPr="00FE745B">
                <w:rPr>
                  <w:rStyle w:val="Hyperlink"/>
                  <w:highlight w:val="green"/>
                  <w:lang w:eastAsia="x-none"/>
                </w:rPr>
                <w:t>R1-2110608</w:t>
              </w:r>
            </w:hyperlink>
            <w:r w:rsidRPr="00FE745B">
              <w:rPr>
                <w:lang w:eastAsia="x-none"/>
              </w:rPr>
              <w:t>.</w:t>
            </w:r>
          </w:p>
          <w:p w14:paraId="0912AA49" w14:textId="77777777" w:rsidR="00CA3ED5" w:rsidRDefault="00CA3ED5" w:rsidP="00CA3ED5">
            <w:pPr>
              <w:spacing w:after="0"/>
              <w:rPr>
                <w:b/>
                <w:u w:val="single"/>
                <w:lang w:val="fi-FI"/>
              </w:rPr>
            </w:pPr>
          </w:p>
          <w:p w14:paraId="4A639DCF" w14:textId="20171819" w:rsidR="00247609" w:rsidRPr="00FE745B" w:rsidRDefault="00247609" w:rsidP="00CA3ED5">
            <w:pPr>
              <w:spacing w:after="0"/>
              <w:rPr>
                <w:b/>
                <w:u w:val="single"/>
                <w:lang w:val="fi-FI"/>
              </w:rPr>
            </w:pPr>
          </w:p>
        </w:tc>
      </w:tr>
      <w:tr w:rsidR="00CA3ED5" w:rsidRPr="00F65892" w14:paraId="11E0DB70" w14:textId="77777777" w:rsidTr="00603F3A">
        <w:tc>
          <w:tcPr>
            <w:tcW w:w="10194" w:type="dxa"/>
          </w:tcPr>
          <w:p w14:paraId="1000FD92" w14:textId="297D6489" w:rsidR="00CA3ED5" w:rsidRPr="00FE745B" w:rsidRDefault="00CA3ED5" w:rsidP="00FE745B">
            <w:pPr>
              <w:adjustRightInd/>
              <w:spacing w:after="0"/>
              <w:contextualSpacing/>
              <w:jc w:val="center"/>
              <w:rPr>
                <w:b/>
                <w:u w:val="single"/>
                <w:lang w:eastAsia="ja-JP"/>
              </w:rPr>
            </w:pPr>
            <w:r w:rsidRPr="00FE745B">
              <w:rPr>
                <w:b/>
                <w:u w:val="single"/>
                <w:lang w:eastAsia="ja-JP"/>
              </w:rPr>
              <w:lastRenderedPageBreak/>
              <w:t>RAN1 #10</w:t>
            </w:r>
            <w:r w:rsidR="00FB2DF2" w:rsidRPr="00FE745B">
              <w:rPr>
                <w:b/>
                <w:u w:val="single"/>
                <w:lang w:eastAsia="ja-JP"/>
              </w:rPr>
              <w:t>7</w:t>
            </w:r>
            <w:r w:rsidRPr="00FE745B">
              <w:rPr>
                <w:b/>
                <w:u w:val="single"/>
                <w:lang w:eastAsia="ja-JP"/>
              </w:rPr>
              <w:t>-e meeting</w:t>
            </w:r>
          </w:p>
          <w:p w14:paraId="5064C066" w14:textId="77777777" w:rsidR="00FE745B" w:rsidRPr="00FE745B" w:rsidRDefault="00FE745B" w:rsidP="00FE745B">
            <w:pPr>
              <w:spacing w:after="0"/>
              <w:rPr>
                <w:bCs/>
                <w:highlight w:val="green"/>
              </w:rPr>
            </w:pPr>
          </w:p>
          <w:p w14:paraId="3BEB2B51" w14:textId="77777777" w:rsidR="00FE745B" w:rsidRPr="00FE745B" w:rsidRDefault="00FE745B" w:rsidP="00FE745B">
            <w:pPr>
              <w:overflowPunct/>
              <w:autoSpaceDE/>
              <w:autoSpaceDN/>
              <w:adjustRightInd/>
              <w:spacing w:after="0"/>
              <w:textAlignment w:val="auto"/>
              <w:rPr>
                <w:rFonts w:eastAsia="Batang"/>
                <w:b/>
                <w:bCs/>
                <w:highlight w:val="green"/>
                <w:lang w:eastAsia="en-US"/>
              </w:rPr>
            </w:pPr>
            <w:r w:rsidRPr="00FE745B">
              <w:rPr>
                <w:rFonts w:eastAsia="Batang"/>
                <w:b/>
                <w:bCs/>
                <w:highlight w:val="green"/>
                <w:lang w:eastAsia="en-US"/>
              </w:rPr>
              <w:t>Agreement</w:t>
            </w:r>
          </w:p>
          <w:p w14:paraId="47E99585" w14:textId="77777777" w:rsidR="00FE745B" w:rsidRPr="00FE745B" w:rsidRDefault="00FE745B" w:rsidP="00FE745B">
            <w:pPr>
              <w:overflowPunct/>
              <w:autoSpaceDE/>
              <w:autoSpaceDN/>
              <w:adjustRightInd/>
              <w:spacing w:after="0"/>
              <w:textAlignment w:val="auto"/>
              <w:rPr>
                <w:rFonts w:eastAsia="Batang"/>
                <w:bCs/>
                <w:lang w:eastAsia="en-US"/>
              </w:rPr>
            </w:pPr>
            <w:r w:rsidRPr="00FE745B">
              <w:rPr>
                <w:rFonts w:eastAsia="Batang"/>
                <w:lang w:eastAsia="en-US"/>
              </w:rPr>
              <w:t>For unlicensed operation,</w:t>
            </w:r>
          </w:p>
          <w:p w14:paraId="6719FA03" w14:textId="77777777" w:rsidR="00FE745B" w:rsidRPr="00FE745B" w:rsidRDefault="00FE745B" w:rsidP="00FE745B">
            <w:pPr>
              <w:overflowPunct/>
              <w:autoSpaceDE/>
              <w:autoSpaceDN/>
              <w:adjustRightInd/>
              <w:spacing w:after="0"/>
              <w:textAlignment w:val="auto"/>
              <w:rPr>
                <w:rFonts w:eastAsia="Batang"/>
                <w:color w:val="1F497D"/>
                <w:lang w:eastAsia="en-US"/>
              </w:rPr>
            </w:pPr>
            <w:r w:rsidRPr="00FE745B">
              <w:rPr>
                <w:rFonts w:eastAsia="Batang"/>
                <w:bCs/>
                <w:lang w:eastAsia="en-US"/>
              </w:rPr>
              <w:t xml:space="preserve">A PEI-O </w:t>
            </w:r>
            <w:r w:rsidRPr="00FE745B">
              <w:rPr>
                <w:rFonts w:eastAsia="Batang"/>
                <w:bCs/>
                <w:lang w:eastAsia="ko-KR"/>
              </w:rPr>
              <w:t xml:space="preserve">is a set of 'S*X ' consecutive </w:t>
            </w:r>
            <w:r w:rsidRPr="00FE745B">
              <w:rPr>
                <w:rFonts w:eastAsia="Batang"/>
                <w:bCs/>
                <w:lang w:eastAsia="en-US"/>
              </w:rPr>
              <w:t>PDCCH monitoring occasion</w:t>
            </w:r>
            <w:r w:rsidRPr="00FE745B">
              <w:rPr>
                <w:rFonts w:eastAsia="Batang"/>
                <w:bCs/>
                <w:lang w:eastAsia="ko-KR"/>
              </w:rPr>
              <w:t xml:space="preserve">s </w:t>
            </w:r>
            <w:r w:rsidRPr="00FE745B">
              <w:rPr>
                <w:rFonts w:eastAsia="Batang"/>
                <w:bCs/>
                <w:lang w:eastAsia="en-US"/>
              </w:rPr>
              <w:t>where</w:t>
            </w:r>
            <w:r w:rsidRPr="00FE745B">
              <w:rPr>
                <w:rFonts w:eastAsia="Batang"/>
                <w:bCs/>
                <w:lang w:eastAsia="ko-KR"/>
              </w:rPr>
              <w:t xml:space="preserve"> 'S'</w:t>
            </w:r>
            <w:r w:rsidRPr="00FE745B">
              <w:rPr>
                <w:rFonts w:eastAsia="Batang"/>
                <w:bCs/>
                <w:lang w:eastAsia="en-US"/>
              </w:rPr>
              <w:t xml:space="preserve"> is the number of actual transmitted SSBs determined according to </w:t>
            </w:r>
            <w:r w:rsidRPr="00FE745B">
              <w:rPr>
                <w:rFonts w:eastAsia="Batang"/>
                <w:bCs/>
                <w:i/>
                <w:iCs/>
                <w:lang w:eastAsia="en-US"/>
              </w:rPr>
              <w:t>ssb-PositionsInBurst</w:t>
            </w:r>
            <w:r w:rsidRPr="00FE745B">
              <w:rPr>
                <w:rFonts w:eastAsia="Batang"/>
                <w:bCs/>
                <w:lang w:eastAsia="en-US"/>
              </w:rPr>
              <w:t xml:space="preserve"> in</w:t>
            </w:r>
            <w:r w:rsidRPr="00FE745B">
              <w:rPr>
                <w:rFonts w:eastAsia="Batang"/>
                <w:bCs/>
                <w:i/>
                <w:iCs/>
                <w:lang w:eastAsia="en-US"/>
              </w:rPr>
              <w:t xml:space="preserve"> SIB1</w:t>
            </w:r>
            <w:r w:rsidRPr="00FE745B">
              <w:rPr>
                <w:rFonts w:eastAsia="Batang"/>
                <w:bCs/>
                <w:lang w:eastAsia="en-US"/>
              </w:rPr>
              <w:t xml:space="preserve"> and X is the </w:t>
            </w:r>
            <w:r w:rsidRPr="00FE745B">
              <w:rPr>
                <w:rFonts w:eastAsia="Batang"/>
                <w:bCs/>
                <w:i/>
                <w:iCs/>
                <w:lang w:eastAsia="en-US"/>
              </w:rPr>
              <w:t>nrofPDCCH-MonitoringOccasionPerSSB-</w:t>
            </w:r>
            <w:r w:rsidRPr="00FE745B">
              <w:rPr>
                <w:rFonts w:eastAsia="Batang"/>
                <w:bCs/>
                <w:i/>
                <w:iCs/>
                <w:color w:val="FF0000"/>
                <w:lang w:eastAsia="en-US"/>
              </w:rPr>
              <w:t>InPO</w:t>
            </w:r>
            <w:r w:rsidRPr="00FE745B">
              <w:rPr>
                <w:rFonts w:eastAsia="Batang"/>
                <w:bCs/>
                <w:lang w:eastAsia="ko-KR"/>
              </w:rPr>
              <w:t xml:space="preserve"> if configured or is equal to 1 otherwise. The</w:t>
            </w:r>
            <w:r w:rsidRPr="00FE745B">
              <w:rPr>
                <w:rFonts w:eastAsia="Batang"/>
                <w:bCs/>
                <w:lang w:eastAsia="en-US"/>
              </w:rPr>
              <w:t xml:space="preserve"> [x*S+K]</w:t>
            </w:r>
            <w:r w:rsidRPr="00FE745B">
              <w:rPr>
                <w:rFonts w:eastAsia="Batang"/>
                <w:bCs/>
                <w:vertAlign w:val="superscript"/>
                <w:lang w:eastAsia="en-US"/>
              </w:rPr>
              <w:t>th</w:t>
            </w:r>
            <w:r w:rsidRPr="00FE745B">
              <w:rPr>
                <w:rFonts w:eastAsia="Batang"/>
                <w:bCs/>
                <w:lang w:eastAsia="en-US"/>
              </w:rPr>
              <w:t xml:space="preserve"> </w:t>
            </w:r>
            <w:r w:rsidRPr="00FE745B">
              <w:rPr>
                <w:rFonts w:eastAsia="Batang"/>
                <w:bCs/>
                <w:lang w:eastAsia="ko-KR"/>
              </w:rPr>
              <w:t xml:space="preserve">PDCCH </w:t>
            </w:r>
            <w:r w:rsidRPr="00FE745B">
              <w:rPr>
                <w:rFonts w:eastAsia="Batang"/>
                <w:bCs/>
                <w:lang w:eastAsia="en-US"/>
              </w:rPr>
              <w:t xml:space="preserve">monitoring occasion </w:t>
            </w:r>
            <w:r w:rsidRPr="00FE745B">
              <w:rPr>
                <w:rFonts w:eastAsia="Batang"/>
                <w:bCs/>
                <w:lang w:eastAsia="ko-KR"/>
              </w:rPr>
              <w:t xml:space="preserve">for PEI </w:t>
            </w:r>
            <w:r w:rsidRPr="00FE745B">
              <w:rPr>
                <w:rFonts w:eastAsia="Batang"/>
                <w:bCs/>
                <w:lang w:eastAsia="en-US"/>
              </w:rPr>
              <w:t>in the PEI-O correspond</w:t>
            </w:r>
            <w:r w:rsidRPr="00FE745B">
              <w:rPr>
                <w:rFonts w:eastAsia="Batang"/>
                <w:bCs/>
                <w:lang w:eastAsia="ko-KR"/>
              </w:rPr>
              <w:t>s</w:t>
            </w:r>
            <w:r w:rsidRPr="00FE745B">
              <w:rPr>
                <w:rFonts w:eastAsia="Batang"/>
                <w:bCs/>
                <w:lang w:eastAsia="en-US"/>
              </w:rPr>
              <w:t xml:space="preserve"> to the K</w:t>
            </w:r>
            <w:r w:rsidRPr="00FE745B">
              <w:rPr>
                <w:rFonts w:eastAsia="Batang"/>
                <w:bCs/>
                <w:vertAlign w:val="superscript"/>
                <w:lang w:eastAsia="ko-KR"/>
              </w:rPr>
              <w:t>th</w:t>
            </w:r>
            <w:r w:rsidRPr="00FE745B">
              <w:rPr>
                <w:rFonts w:eastAsia="Batang"/>
                <w:bCs/>
                <w:lang w:eastAsia="ko-KR"/>
              </w:rPr>
              <w:t xml:space="preserve"> </w:t>
            </w:r>
            <w:r w:rsidRPr="00FE745B">
              <w:rPr>
                <w:rFonts w:eastAsia="Batang"/>
                <w:bCs/>
                <w:lang w:eastAsia="en-US"/>
              </w:rPr>
              <w:t>transmitted SSB, where x=0,1,…,X-1, K=1,2,…,S</w:t>
            </w:r>
            <w:r w:rsidRPr="00FE745B">
              <w:rPr>
                <w:rFonts w:eastAsia="Batang"/>
                <w:bCs/>
                <w:lang w:eastAsia="ko-KR"/>
              </w:rPr>
              <w:t>.</w:t>
            </w:r>
          </w:p>
          <w:p w14:paraId="6A99381A" w14:textId="77777777" w:rsidR="00FE745B" w:rsidRPr="00FE745B" w:rsidRDefault="00FE745B" w:rsidP="003F248E">
            <w:pPr>
              <w:numPr>
                <w:ilvl w:val="0"/>
                <w:numId w:val="37"/>
              </w:numPr>
              <w:overflowPunct/>
              <w:autoSpaceDE/>
              <w:autoSpaceDN/>
              <w:adjustRightInd/>
              <w:spacing w:after="0"/>
              <w:textAlignment w:val="auto"/>
              <w:rPr>
                <w:rFonts w:eastAsia="Batang"/>
                <w:bCs/>
                <w:lang w:eastAsia="x-none"/>
              </w:rPr>
            </w:pPr>
            <w:r w:rsidRPr="00FE745B">
              <w:rPr>
                <w:rFonts w:eastAsia="Batang"/>
                <w:bCs/>
                <w:lang w:eastAsia="x-none"/>
              </w:rPr>
              <w:t xml:space="preserve">If X &gt; 1, when the UE detects a </w:t>
            </w:r>
            <w:r w:rsidRPr="00FE745B">
              <w:rPr>
                <w:rFonts w:eastAsia="Batang"/>
                <w:bCs/>
                <w:color w:val="FF0000"/>
                <w:lang w:eastAsia="x-none"/>
              </w:rPr>
              <w:t xml:space="preserve">PEI </w:t>
            </w:r>
            <w:r w:rsidRPr="00FE745B">
              <w:rPr>
                <w:rFonts w:eastAsia="Batang"/>
                <w:bCs/>
                <w:lang w:eastAsia="x-none"/>
              </w:rPr>
              <w:t xml:space="preserve">within its </w:t>
            </w:r>
            <w:r w:rsidRPr="00FE745B">
              <w:rPr>
                <w:rFonts w:eastAsia="Batang"/>
                <w:bCs/>
                <w:color w:val="FF0000"/>
                <w:lang w:eastAsia="x-none"/>
              </w:rPr>
              <w:t>PEI-O</w:t>
            </w:r>
            <w:r w:rsidRPr="00FE745B">
              <w:rPr>
                <w:rFonts w:eastAsia="Batang"/>
                <w:bCs/>
                <w:lang w:eastAsia="x-none"/>
              </w:rPr>
              <w:t>, the UE is not required to monitor the subsequent</w:t>
            </w:r>
            <w:r w:rsidRPr="00FE745B">
              <w:rPr>
                <w:rFonts w:eastAsia="Batang"/>
                <w:bCs/>
                <w:color w:val="FF0000"/>
                <w:lang w:eastAsia="x-none"/>
              </w:rPr>
              <w:t xml:space="preserve"> monitoring occasion(s) associated with the same</w:t>
            </w:r>
            <w:r w:rsidRPr="00FE745B">
              <w:rPr>
                <w:rFonts w:eastAsia="Batang"/>
                <w:bCs/>
                <w:lang w:eastAsia="x-none"/>
              </w:rPr>
              <w:t xml:space="preserve"> PEI-O</w:t>
            </w:r>
          </w:p>
          <w:p w14:paraId="130A36AF" w14:textId="77777777" w:rsidR="00FE745B" w:rsidRPr="00FE745B" w:rsidRDefault="00FE745B" w:rsidP="00FE745B">
            <w:pPr>
              <w:overflowPunct/>
              <w:autoSpaceDE/>
              <w:autoSpaceDN/>
              <w:adjustRightInd/>
              <w:spacing w:after="0"/>
              <w:textAlignment w:val="auto"/>
              <w:rPr>
                <w:rFonts w:eastAsia="Batang"/>
                <w:bCs/>
                <w:lang w:eastAsia="x-none"/>
              </w:rPr>
            </w:pPr>
            <w:r w:rsidRPr="00FE745B">
              <w:rPr>
                <w:rFonts w:eastAsia="DengXian"/>
                <w:bCs/>
                <w:lang w:eastAsia="zh-CN"/>
              </w:rPr>
              <w:t>Note: The QCL reference is SSB</w:t>
            </w:r>
          </w:p>
          <w:p w14:paraId="05A80A62" w14:textId="77777777" w:rsidR="00FE745B" w:rsidRPr="00FE745B" w:rsidRDefault="00FE745B" w:rsidP="00FE745B">
            <w:pPr>
              <w:overflowPunct/>
              <w:autoSpaceDE/>
              <w:autoSpaceDN/>
              <w:adjustRightInd/>
              <w:spacing w:after="0"/>
              <w:textAlignment w:val="auto"/>
              <w:rPr>
                <w:rFonts w:eastAsia="Batang"/>
                <w:lang w:eastAsia="x-none"/>
              </w:rPr>
            </w:pPr>
          </w:p>
          <w:p w14:paraId="223B6AB6" w14:textId="77777777" w:rsidR="00FE745B" w:rsidRPr="00FE745B" w:rsidRDefault="00FE745B" w:rsidP="00FE745B">
            <w:pPr>
              <w:shd w:val="clear" w:color="auto" w:fill="FFFFFF"/>
              <w:overflowPunct/>
              <w:autoSpaceDE/>
              <w:autoSpaceDN/>
              <w:adjustRightInd/>
              <w:spacing w:after="0"/>
              <w:textAlignment w:val="auto"/>
              <w:rPr>
                <w:rFonts w:ascii="Calibri" w:eastAsia="SimSun" w:hAnsi="Calibri" w:cs="Calibri"/>
                <w:color w:val="000000"/>
                <w:highlight w:val="green"/>
                <w:lang w:val="en-US" w:eastAsia="zh-CN"/>
              </w:rPr>
            </w:pPr>
            <w:r w:rsidRPr="00FE745B">
              <w:rPr>
                <w:rFonts w:eastAsia="SimSun"/>
                <w:b/>
                <w:bCs/>
                <w:color w:val="000000"/>
                <w:highlight w:val="green"/>
                <w:shd w:val="clear" w:color="auto" w:fill="FFFF00"/>
                <w:lang w:eastAsia="zh-CN"/>
              </w:rPr>
              <w:t>Agreement</w:t>
            </w:r>
          </w:p>
          <w:p w14:paraId="5C799392" w14:textId="77777777" w:rsidR="00FE745B" w:rsidRPr="00FE745B" w:rsidRDefault="00FE745B" w:rsidP="00FE745B">
            <w:pPr>
              <w:shd w:val="clear" w:color="auto" w:fill="FFFFFF"/>
              <w:overflowPunct/>
              <w:autoSpaceDE/>
              <w:autoSpaceDN/>
              <w:adjustRightInd/>
              <w:spacing w:after="0"/>
              <w:textAlignment w:val="auto"/>
              <w:rPr>
                <w:rFonts w:ascii="Calibri" w:eastAsia="SimSun" w:hAnsi="Calibri" w:cs="Calibri"/>
                <w:color w:val="000000"/>
                <w:lang w:val="en-US" w:eastAsia="zh-CN"/>
              </w:rPr>
            </w:pPr>
            <w:r w:rsidRPr="00FE745B">
              <w:rPr>
                <w:rFonts w:eastAsia="SimSun"/>
                <w:color w:val="000000"/>
                <w:lang w:eastAsia="zh-CN"/>
              </w:rPr>
              <w:t>Support mapping one PEI to </w:t>
            </w:r>
            <w:r w:rsidRPr="00FE745B">
              <w:rPr>
                <w:rFonts w:eastAsia="SimSun"/>
                <w:i/>
                <w:iCs/>
                <w:color w:val="000000"/>
                <w:lang w:eastAsia="zh-CN"/>
              </w:rPr>
              <w:t>POnumPerPEI</w:t>
            </w:r>
            <w:r w:rsidRPr="00FE745B">
              <w:rPr>
                <w:rFonts w:eastAsia="SimSun"/>
                <w:color w:val="000000"/>
                <w:lang w:eastAsia="zh-CN"/>
              </w:rPr>
              <w:t> PO(s) in one or multiple PF(s)</w:t>
            </w:r>
          </w:p>
          <w:p w14:paraId="3F1F1E82" w14:textId="77777777" w:rsidR="00FE745B" w:rsidRPr="00FE745B" w:rsidRDefault="00FE745B" w:rsidP="00FE745B">
            <w:pPr>
              <w:shd w:val="clear" w:color="auto" w:fill="FFFFFF"/>
              <w:overflowPunct/>
              <w:autoSpaceDE/>
              <w:autoSpaceDN/>
              <w:adjustRightInd/>
              <w:spacing w:after="0"/>
              <w:ind w:left="779" w:hanging="360"/>
              <w:textAlignment w:val="auto"/>
              <w:rPr>
                <w:rFonts w:eastAsia="SimSun"/>
                <w:color w:val="000000"/>
                <w:lang w:eastAsia="zh-CN"/>
              </w:rPr>
            </w:pPr>
            <w:r w:rsidRPr="00FE745B">
              <w:rPr>
                <w:rFonts w:ascii="Symbol" w:eastAsia="SimSun" w:hAnsi="Symbol" w:cs="Calibri"/>
                <w:color w:val="000000"/>
                <w:lang w:eastAsia="zh-CN"/>
              </w:rPr>
              <w:t></w:t>
            </w:r>
            <w:r w:rsidRPr="00FE745B">
              <w:rPr>
                <w:rFonts w:eastAsia="SimSun"/>
                <w:color w:val="000000"/>
                <w:lang w:eastAsia="zh-CN"/>
              </w:rPr>
              <w:t>        </w:t>
            </w:r>
            <w:r w:rsidRPr="00FE745B">
              <w:rPr>
                <w:rFonts w:eastAsia="SimSun"/>
                <w:i/>
                <w:iCs/>
                <w:color w:val="000000"/>
                <w:lang w:eastAsia="zh-CN"/>
              </w:rPr>
              <w:t>POnumPerPEI</w:t>
            </w:r>
            <w:r w:rsidRPr="00FE745B">
              <w:rPr>
                <w:rFonts w:eastAsia="SimSun"/>
                <w:color w:val="000000"/>
                <w:lang w:eastAsia="zh-CN"/>
              </w:rPr>
              <w:t> is a factor of </w:t>
            </w:r>
            <w:r w:rsidRPr="00FE745B">
              <w:rPr>
                <w:rFonts w:ascii="Calibri" w:eastAsia="SimSun" w:hAnsi="Calibri" w:cs="Calibri"/>
                <w:color w:val="000000"/>
                <w:lang w:val="en-US" w:eastAsia="zh-CN"/>
              </w:rPr>
              <w:fldChar w:fldCharType="begin"/>
            </w:r>
            <w:r w:rsidRPr="00FE745B">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Pr="00FE745B">
              <w:rPr>
                <w:rFonts w:ascii="Calibri" w:eastAsia="SimSun" w:hAnsi="Calibri" w:cs="Calibri"/>
                <w:color w:val="000000"/>
                <w:lang w:val="en-US" w:eastAsia="zh-CN"/>
              </w:rPr>
              <w:fldChar w:fldCharType="separate"/>
            </w:r>
            <w:r w:rsidR="00F74394">
              <w:rPr>
                <w:rFonts w:ascii="Calibri" w:eastAsia="SimSun" w:hAnsi="Calibri" w:cs="Calibri"/>
                <w:color w:val="000000"/>
                <w:lang w:val="en-US" w:eastAsia="zh-CN"/>
              </w:rPr>
              <w:fldChar w:fldCharType="begin"/>
            </w:r>
            <w:r w:rsidR="00F74394">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00F74394">
              <w:rPr>
                <w:rFonts w:ascii="Calibri" w:eastAsia="SimSun" w:hAnsi="Calibri" w:cs="Calibri"/>
                <w:color w:val="000000"/>
                <w:lang w:val="en-US" w:eastAsia="zh-CN"/>
              </w:rPr>
              <w:fldChar w:fldCharType="separate"/>
            </w:r>
            <w:r w:rsidR="001C6652">
              <w:rPr>
                <w:rFonts w:ascii="Calibri" w:eastAsia="SimSun" w:hAnsi="Calibri" w:cs="Calibri"/>
                <w:color w:val="000000"/>
                <w:lang w:val="en-US" w:eastAsia="zh-CN"/>
              </w:rPr>
              <w:fldChar w:fldCharType="begin"/>
            </w:r>
            <w:r w:rsidR="001C6652">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001C6652">
              <w:rPr>
                <w:rFonts w:ascii="Calibri" w:eastAsia="SimSun" w:hAnsi="Calibri" w:cs="Calibri"/>
                <w:color w:val="000000"/>
                <w:lang w:val="en-US" w:eastAsia="zh-CN"/>
              </w:rPr>
              <w:fldChar w:fldCharType="separate"/>
            </w:r>
            <w:r w:rsidR="005A0B20">
              <w:rPr>
                <w:rFonts w:ascii="Calibri" w:eastAsia="SimSun" w:hAnsi="Calibri" w:cs="Calibri"/>
                <w:color w:val="000000"/>
                <w:lang w:val="en-US" w:eastAsia="zh-CN"/>
              </w:rPr>
              <w:fldChar w:fldCharType="begin"/>
            </w:r>
            <w:r w:rsidR="005A0B20">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005A0B20">
              <w:rPr>
                <w:rFonts w:ascii="Calibri" w:eastAsia="SimSun" w:hAnsi="Calibri" w:cs="Calibri"/>
                <w:color w:val="000000"/>
                <w:lang w:val="en-US" w:eastAsia="zh-CN"/>
              </w:rPr>
              <w:fldChar w:fldCharType="separate"/>
            </w:r>
            <w:r w:rsidR="001D6A15">
              <w:rPr>
                <w:rFonts w:ascii="Calibri" w:eastAsia="SimSun" w:hAnsi="Calibri" w:cs="Calibri"/>
                <w:color w:val="000000"/>
                <w:lang w:val="en-US" w:eastAsia="zh-CN"/>
              </w:rPr>
              <w:fldChar w:fldCharType="begin"/>
            </w:r>
            <w:r w:rsidR="001D6A15">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001D6A15">
              <w:rPr>
                <w:rFonts w:ascii="Calibri" w:eastAsia="SimSun" w:hAnsi="Calibri" w:cs="Calibri"/>
                <w:color w:val="000000"/>
                <w:lang w:val="en-US" w:eastAsia="zh-CN"/>
              </w:rPr>
              <w:fldChar w:fldCharType="separate"/>
            </w:r>
            <w:r w:rsidR="00BF3C2A">
              <w:rPr>
                <w:rFonts w:ascii="Calibri" w:eastAsia="SimSun" w:hAnsi="Calibri" w:cs="Calibri"/>
                <w:color w:val="000000"/>
                <w:lang w:val="en-US" w:eastAsia="zh-CN"/>
              </w:rPr>
              <w:fldChar w:fldCharType="begin"/>
            </w:r>
            <w:r w:rsidR="00BF3C2A">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00BF3C2A">
              <w:rPr>
                <w:rFonts w:ascii="Calibri" w:eastAsia="SimSun" w:hAnsi="Calibri" w:cs="Calibri"/>
                <w:color w:val="000000"/>
                <w:lang w:val="en-US" w:eastAsia="zh-CN"/>
              </w:rPr>
              <w:fldChar w:fldCharType="separate"/>
            </w:r>
            <w:r w:rsidR="00BE6BD5">
              <w:rPr>
                <w:rFonts w:ascii="Calibri" w:eastAsia="SimSun" w:hAnsi="Calibri" w:cs="Calibri"/>
                <w:color w:val="000000"/>
                <w:lang w:val="en-US" w:eastAsia="zh-CN"/>
              </w:rPr>
              <w:fldChar w:fldCharType="begin"/>
            </w:r>
            <w:r w:rsidR="00BE6BD5">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00BE6BD5">
              <w:rPr>
                <w:rFonts w:ascii="Calibri" w:eastAsia="SimSun" w:hAnsi="Calibri" w:cs="Calibri"/>
                <w:color w:val="000000"/>
                <w:lang w:val="en-US" w:eastAsia="zh-CN"/>
              </w:rPr>
              <w:fldChar w:fldCharType="separate"/>
            </w:r>
            <w:r w:rsidR="00895EB9">
              <w:rPr>
                <w:rFonts w:ascii="Calibri" w:eastAsia="SimSun" w:hAnsi="Calibri" w:cs="Calibri"/>
                <w:color w:val="000000"/>
                <w:lang w:val="en-US" w:eastAsia="zh-CN"/>
              </w:rPr>
              <w:fldChar w:fldCharType="begin"/>
            </w:r>
            <w:r w:rsidR="00895EB9">
              <w:rPr>
                <w:rFonts w:ascii="Calibri" w:eastAsia="SimSun" w:hAnsi="Calibri" w:cs="Calibri"/>
                <w:color w:val="000000"/>
                <w:lang w:val="en-US" w:eastAsia="zh-CN"/>
              </w:rPr>
              <w:instrText xml:space="preserve"> INCLUDEPICTURE  "C:\\Users\\cmcc\\AppData\\Roaming\\Foxmail7\\Temp-16776-20211118202754\\Attach\\image036(11-18-20-31-35).png" \* MERGEFORMATINET </w:instrText>
            </w:r>
            <w:r w:rsidR="00895EB9">
              <w:rPr>
                <w:rFonts w:ascii="Calibri" w:eastAsia="SimSun" w:hAnsi="Calibri" w:cs="Calibri"/>
                <w:color w:val="000000"/>
                <w:lang w:val="en-US" w:eastAsia="zh-CN"/>
              </w:rPr>
              <w:fldChar w:fldCharType="separate"/>
            </w:r>
            <w:r w:rsidR="0018737F">
              <w:rPr>
                <w:rFonts w:ascii="Calibri" w:eastAsia="SimSun" w:hAnsi="Calibri" w:cs="Calibri"/>
                <w:color w:val="000000"/>
                <w:lang w:val="en-US" w:eastAsia="zh-CN"/>
              </w:rPr>
              <w:fldChar w:fldCharType="begin"/>
            </w:r>
            <w:r w:rsidR="0018737F">
              <w:rPr>
                <w:rFonts w:ascii="Calibri" w:eastAsia="SimSun" w:hAnsi="Calibri" w:cs="Calibri"/>
                <w:color w:val="000000"/>
                <w:lang w:val="en-US" w:eastAsia="zh-CN"/>
              </w:rPr>
              <w:instrText xml:space="preserve"> </w:instrText>
            </w:r>
            <w:r w:rsidR="0018737F">
              <w:rPr>
                <w:rFonts w:ascii="Calibri" w:eastAsia="SimSun" w:hAnsi="Calibri" w:cs="Calibri"/>
                <w:color w:val="000000"/>
                <w:lang w:val="en-US" w:eastAsia="zh-CN"/>
              </w:rPr>
              <w:instrText>INCLUDEPICTURE  "C:\\Users\\cmcc\\AppData\\Roaming\\Foxmail7\\Temp-16776-20211118202754\\Attach\\image036(11-18-20-31-35).png" \* MERGEFORMATINET</w:instrText>
            </w:r>
            <w:r w:rsidR="0018737F">
              <w:rPr>
                <w:rFonts w:ascii="Calibri" w:eastAsia="SimSun" w:hAnsi="Calibri" w:cs="Calibri"/>
                <w:color w:val="000000"/>
                <w:lang w:val="en-US" w:eastAsia="zh-CN"/>
              </w:rPr>
              <w:instrText xml:space="preserve"> </w:instrText>
            </w:r>
            <w:r w:rsidR="0018737F">
              <w:rPr>
                <w:rFonts w:ascii="Calibri" w:eastAsia="SimSun" w:hAnsi="Calibri" w:cs="Calibri"/>
                <w:color w:val="000000"/>
                <w:lang w:val="en-US" w:eastAsia="zh-CN"/>
              </w:rPr>
              <w:fldChar w:fldCharType="separate"/>
            </w:r>
            <w:r w:rsidR="00C81A61">
              <w:rPr>
                <w:rFonts w:ascii="Calibri" w:eastAsia="SimSun" w:hAnsi="Calibri" w:cs="Calibri"/>
                <w:color w:val="000000"/>
                <w:lang w:val="en-US" w:eastAsia="zh-CN"/>
              </w:rPr>
              <w:pict w14:anchorId="4D070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2.45pt">
                  <v:imagedata r:id="rId14" r:href="rId15"/>
                </v:shape>
              </w:pict>
            </w:r>
            <w:r w:rsidR="0018737F">
              <w:rPr>
                <w:rFonts w:ascii="Calibri" w:eastAsia="SimSun" w:hAnsi="Calibri" w:cs="Calibri"/>
                <w:color w:val="000000"/>
                <w:lang w:val="en-US" w:eastAsia="zh-CN"/>
              </w:rPr>
              <w:fldChar w:fldCharType="end"/>
            </w:r>
            <w:r w:rsidR="00895EB9">
              <w:rPr>
                <w:rFonts w:ascii="Calibri" w:eastAsia="SimSun" w:hAnsi="Calibri" w:cs="Calibri"/>
                <w:color w:val="000000"/>
                <w:lang w:val="en-US" w:eastAsia="zh-CN"/>
              </w:rPr>
              <w:fldChar w:fldCharType="end"/>
            </w:r>
            <w:r w:rsidR="00BE6BD5">
              <w:rPr>
                <w:rFonts w:ascii="Calibri" w:eastAsia="SimSun" w:hAnsi="Calibri" w:cs="Calibri"/>
                <w:color w:val="000000"/>
                <w:lang w:val="en-US" w:eastAsia="zh-CN"/>
              </w:rPr>
              <w:fldChar w:fldCharType="end"/>
            </w:r>
            <w:r w:rsidR="00BF3C2A">
              <w:rPr>
                <w:rFonts w:ascii="Calibri" w:eastAsia="SimSun" w:hAnsi="Calibri" w:cs="Calibri"/>
                <w:color w:val="000000"/>
                <w:lang w:val="en-US" w:eastAsia="zh-CN"/>
              </w:rPr>
              <w:fldChar w:fldCharType="end"/>
            </w:r>
            <w:r w:rsidR="001D6A15">
              <w:rPr>
                <w:rFonts w:ascii="Calibri" w:eastAsia="SimSun" w:hAnsi="Calibri" w:cs="Calibri"/>
                <w:color w:val="000000"/>
                <w:lang w:val="en-US" w:eastAsia="zh-CN"/>
              </w:rPr>
              <w:fldChar w:fldCharType="end"/>
            </w:r>
            <w:r w:rsidR="005A0B20">
              <w:rPr>
                <w:rFonts w:ascii="Calibri" w:eastAsia="SimSun" w:hAnsi="Calibri" w:cs="Calibri"/>
                <w:color w:val="000000"/>
                <w:lang w:val="en-US" w:eastAsia="zh-CN"/>
              </w:rPr>
              <w:fldChar w:fldCharType="end"/>
            </w:r>
            <w:r w:rsidR="001C6652">
              <w:rPr>
                <w:rFonts w:ascii="Calibri" w:eastAsia="SimSun" w:hAnsi="Calibri" w:cs="Calibri"/>
                <w:color w:val="000000"/>
                <w:lang w:val="en-US" w:eastAsia="zh-CN"/>
              </w:rPr>
              <w:fldChar w:fldCharType="end"/>
            </w:r>
            <w:r w:rsidR="00F74394">
              <w:rPr>
                <w:rFonts w:ascii="Calibri" w:eastAsia="SimSun" w:hAnsi="Calibri" w:cs="Calibri"/>
                <w:color w:val="000000"/>
                <w:lang w:val="en-US" w:eastAsia="zh-CN"/>
              </w:rPr>
              <w:fldChar w:fldCharType="end"/>
            </w:r>
            <w:r w:rsidRPr="00FE745B">
              <w:rPr>
                <w:rFonts w:ascii="Calibri" w:eastAsia="SimSun" w:hAnsi="Calibri" w:cs="Calibri"/>
                <w:color w:val="000000"/>
                <w:lang w:val="en-US" w:eastAsia="zh-CN"/>
              </w:rPr>
              <w:fldChar w:fldCharType="end"/>
            </w:r>
            <w:r w:rsidRPr="00FE745B">
              <w:rPr>
                <w:rFonts w:eastAsia="SimSun"/>
                <w:color w:val="000000"/>
                <w:lang w:eastAsia="zh-CN"/>
              </w:rPr>
              <w:t> (total PO number in a paging cycle) and configurable via SIB for the cell with the value range of {1, 2, 4, 8}</w:t>
            </w:r>
          </w:p>
          <w:p w14:paraId="27E22C3B" w14:textId="77777777" w:rsidR="00FE745B" w:rsidRPr="00FE745B" w:rsidRDefault="00FE745B" w:rsidP="003F248E">
            <w:pPr>
              <w:numPr>
                <w:ilvl w:val="0"/>
                <w:numId w:val="44"/>
              </w:numPr>
              <w:shd w:val="clear" w:color="auto" w:fill="FFFFFF"/>
              <w:overflowPunct/>
              <w:autoSpaceDE/>
              <w:autoSpaceDN/>
              <w:adjustRightInd/>
              <w:spacing w:after="0"/>
              <w:textAlignment w:val="auto"/>
              <w:rPr>
                <w:rFonts w:eastAsia="SimSun"/>
                <w:color w:val="000000"/>
                <w:lang w:eastAsia="zh-CN"/>
              </w:rPr>
            </w:pPr>
            <w:r w:rsidRPr="00FE745B">
              <w:rPr>
                <w:rFonts w:eastAsia="SimSun"/>
                <w:color w:val="000000"/>
                <w:lang w:eastAsia="zh-CN"/>
              </w:rPr>
              <w:t>The Maximum number of PF associated with one PEI is up to 2</w:t>
            </w:r>
          </w:p>
          <w:p w14:paraId="2AC7A675" w14:textId="77777777" w:rsidR="00FE745B" w:rsidRPr="00FE745B" w:rsidRDefault="00FE745B" w:rsidP="00FE745B">
            <w:pPr>
              <w:shd w:val="clear" w:color="auto" w:fill="FFFFFF"/>
              <w:overflowPunct/>
              <w:autoSpaceDE/>
              <w:autoSpaceDN/>
              <w:adjustRightInd/>
              <w:spacing w:after="0"/>
              <w:ind w:left="779" w:hanging="360"/>
              <w:textAlignment w:val="auto"/>
              <w:rPr>
                <w:rFonts w:ascii="Calibri" w:eastAsia="SimSun" w:hAnsi="Calibri" w:cs="Calibri"/>
                <w:color w:val="000000"/>
                <w:lang w:val="en-US" w:eastAsia="zh-CN"/>
              </w:rPr>
            </w:pPr>
            <w:r w:rsidRPr="00FE745B">
              <w:rPr>
                <w:rFonts w:ascii="Symbol" w:eastAsia="SimSun" w:hAnsi="Symbol" w:cs="Calibri"/>
                <w:color w:val="000000"/>
                <w:lang w:eastAsia="zh-CN"/>
              </w:rPr>
              <w:t></w:t>
            </w:r>
            <w:r w:rsidRPr="00FE745B">
              <w:rPr>
                <w:rFonts w:eastAsia="SimSun"/>
                <w:color w:val="000000"/>
                <w:lang w:eastAsia="zh-CN"/>
              </w:rPr>
              <w:t>        Note: Maximum number of paging indication bits in DCI format 2_7 can be kept the same for any configuration of </w:t>
            </w:r>
            <w:r w:rsidRPr="00FE745B">
              <w:rPr>
                <w:rFonts w:eastAsia="SimSun"/>
                <w:i/>
                <w:iCs/>
                <w:color w:val="000000"/>
                <w:lang w:eastAsia="zh-CN"/>
              </w:rPr>
              <w:t>POnumPerPEI</w:t>
            </w:r>
            <w:r w:rsidRPr="00FE745B">
              <w:rPr>
                <w:rFonts w:eastAsia="SimSun"/>
                <w:color w:val="000000"/>
                <w:lang w:eastAsia="zh-CN"/>
              </w:rPr>
              <w:t>, e.g., by applying a smaller </w:t>
            </w:r>
            <w:r w:rsidRPr="00FE745B">
              <w:rPr>
                <w:rFonts w:eastAsia="SimSun"/>
                <w:i/>
                <w:iCs/>
                <w:color w:val="000000"/>
                <w:lang w:eastAsia="zh-CN"/>
              </w:rPr>
              <w:t>subgroupsNumPerPO</w:t>
            </w:r>
            <w:r w:rsidRPr="00FE745B">
              <w:rPr>
                <w:rFonts w:eastAsia="SimSun"/>
                <w:color w:val="000000"/>
                <w:lang w:eastAsia="zh-CN"/>
              </w:rPr>
              <w:t> and a larger </w:t>
            </w:r>
            <w:r w:rsidRPr="00FE745B">
              <w:rPr>
                <w:rFonts w:eastAsia="SimSun"/>
                <w:i/>
                <w:iCs/>
                <w:color w:val="000000"/>
                <w:lang w:eastAsia="zh-CN"/>
              </w:rPr>
              <w:t>POnumPerPEI.</w:t>
            </w:r>
          </w:p>
          <w:p w14:paraId="63CE06B8" w14:textId="49BAA2C9" w:rsidR="00FE745B" w:rsidRPr="00FE745B" w:rsidRDefault="00FE745B" w:rsidP="00FE745B">
            <w:pPr>
              <w:shd w:val="clear" w:color="auto" w:fill="FFFFFF"/>
              <w:overflowPunct/>
              <w:autoSpaceDE/>
              <w:autoSpaceDN/>
              <w:adjustRightInd/>
              <w:spacing w:after="0"/>
              <w:ind w:left="779" w:hanging="360"/>
              <w:textAlignment w:val="auto"/>
              <w:rPr>
                <w:rFonts w:ascii="Calibri" w:eastAsia="SimSun" w:hAnsi="Calibri" w:cs="Calibri"/>
                <w:color w:val="000000"/>
                <w:lang w:eastAsia="zh-CN"/>
              </w:rPr>
            </w:pPr>
            <w:r w:rsidRPr="00FE745B">
              <w:rPr>
                <w:rFonts w:ascii="Symbol" w:eastAsia="SimSun" w:hAnsi="Symbol" w:cs="Calibri"/>
                <w:color w:val="000000"/>
                <w:lang w:eastAsia="zh-CN"/>
              </w:rPr>
              <w:t></w:t>
            </w:r>
            <w:r w:rsidRPr="00FE745B">
              <w:rPr>
                <w:rFonts w:eastAsia="SimSun"/>
                <w:color w:val="000000"/>
                <w:lang w:eastAsia="zh-CN"/>
              </w:rPr>
              <w:t>        Note: Larger value of </w:t>
            </w:r>
            <w:r w:rsidRPr="00FE745B">
              <w:rPr>
                <w:rFonts w:eastAsia="SimSun"/>
                <w:i/>
                <w:iCs/>
                <w:color w:val="000000"/>
                <w:lang w:eastAsia="zh-CN"/>
              </w:rPr>
              <w:t>POnumPerPEI</w:t>
            </w:r>
            <w:r w:rsidRPr="00FE745B">
              <w:rPr>
                <w:rFonts w:eastAsia="SimSun"/>
                <w:color w:val="000000"/>
                <w:lang w:eastAsia="zh-CN"/>
              </w:rPr>
              <w:t> can reduce the average PEI overhead per PO, but there can also cause potentially larger paging latency and larger UE power consumption due to longer UE wake-up time before PO monitoring, which can be significant with large value of (</w:t>
            </w:r>
            <w:r w:rsidRPr="00FE745B">
              <w:rPr>
                <w:rFonts w:eastAsia="SimSun"/>
                <w:i/>
                <w:iCs/>
                <w:color w:val="000000"/>
                <w:lang w:eastAsia="zh-CN"/>
              </w:rPr>
              <w:t>T/N</w:t>
            </w:r>
            <w:r w:rsidRPr="00FE745B">
              <w:rPr>
                <w:rFonts w:eastAsia="SimSun"/>
                <w:color w:val="000000"/>
                <w:lang w:eastAsia="zh-CN"/>
              </w:rPr>
              <w:t>).</w:t>
            </w:r>
          </w:p>
          <w:p w14:paraId="71E4A7B8" w14:textId="77777777" w:rsidR="00FE745B" w:rsidRPr="00FE745B" w:rsidRDefault="00FE745B" w:rsidP="00FE745B">
            <w:pPr>
              <w:overflowPunct/>
              <w:autoSpaceDE/>
              <w:autoSpaceDN/>
              <w:adjustRightInd/>
              <w:spacing w:after="0"/>
              <w:textAlignment w:val="auto"/>
              <w:rPr>
                <w:rFonts w:eastAsia="Batang"/>
                <w:lang w:val="en-US" w:eastAsia="x-none"/>
              </w:rPr>
            </w:pPr>
          </w:p>
          <w:p w14:paraId="6C0326BE" w14:textId="77777777" w:rsidR="00FE745B" w:rsidRPr="00FE745B" w:rsidRDefault="00FE745B" w:rsidP="00FE745B">
            <w:pPr>
              <w:shd w:val="clear" w:color="auto" w:fill="FFFFFF"/>
              <w:overflowPunct/>
              <w:autoSpaceDE/>
              <w:autoSpaceDN/>
              <w:adjustRightInd/>
              <w:spacing w:after="0"/>
              <w:textAlignment w:val="auto"/>
              <w:rPr>
                <w:rFonts w:eastAsia="Malgun Gothic"/>
                <w:lang w:val="en-US" w:eastAsia="ko-KR"/>
              </w:rPr>
            </w:pPr>
            <w:r w:rsidRPr="00FE745B">
              <w:rPr>
                <w:rFonts w:eastAsia="Malgun Gothic"/>
                <w:b/>
                <w:bCs/>
                <w:shd w:val="clear" w:color="auto" w:fill="00FF00"/>
                <w:lang w:val="en-US" w:eastAsia="ko-KR"/>
              </w:rPr>
              <w:t>Agreement</w:t>
            </w:r>
          </w:p>
          <w:p w14:paraId="4FF22C40" w14:textId="77777777" w:rsidR="00FE745B" w:rsidRPr="00FE745B" w:rsidRDefault="00FE745B" w:rsidP="00FE745B">
            <w:pPr>
              <w:shd w:val="clear" w:color="auto" w:fill="FFFFFF"/>
              <w:overflowPunct/>
              <w:autoSpaceDE/>
              <w:autoSpaceDN/>
              <w:adjustRightInd/>
              <w:spacing w:after="0"/>
              <w:textAlignment w:val="auto"/>
              <w:rPr>
                <w:rFonts w:eastAsia="Malgun Gothic"/>
                <w:lang w:val="en-US" w:eastAsia="ko-KR"/>
              </w:rPr>
            </w:pPr>
            <w:r w:rsidRPr="00FE745B">
              <w:rPr>
                <w:rFonts w:eastAsia="Malgun Gothic"/>
                <w:shd w:val="clear" w:color="auto" w:fill="00FF00"/>
                <w:lang w:val="en-US" w:eastAsia="ko-KR"/>
              </w:rPr>
              <w:t>Confirm the following working assumption:</w:t>
            </w:r>
          </w:p>
          <w:p w14:paraId="18987C61" w14:textId="77777777" w:rsidR="00FE745B" w:rsidRPr="00FE745B" w:rsidRDefault="00FE745B" w:rsidP="00FE745B">
            <w:pPr>
              <w:shd w:val="clear" w:color="auto" w:fill="FFFFFF"/>
              <w:overflowPunct/>
              <w:autoSpaceDE/>
              <w:autoSpaceDN/>
              <w:adjustRightInd/>
              <w:spacing w:after="0"/>
              <w:textAlignment w:val="auto"/>
              <w:rPr>
                <w:rFonts w:eastAsia="SimSun"/>
                <w:color w:val="000000"/>
                <w:highlight w:val="darkYellow"/>
                <w:lang w:val="en-US" w:eastAsia="zh-CN"/>
              </w:rPr>
            </w:pPr>
            <w:r w:rsidRPr="00FE745B">
              <w:rPr>
                <w:rFonts w:eastAsia="SimSun"/>
                <w:b/>
                <w:bCs/>
                <w:color w:val="000000"/>
                <w:highlight w:val="darkYellow"/>
                <w:shd w:val="clear" w:color="auto" w:fill="FFFF00"/>
                <w:lang w:eastAsia="zh-CN"/>
              </w:rPr>
              <w:t>Working Assumption</w:t>
            </w:r>
          </w:p>
          <w:p w14:paraId="2CE842A5" w14:textId="77777777" w:rsidR="00FE745B" w:rsidRPr="00FE745B" w:rsidRDefault="00FE745B" w:rsidP="003F248E">
            <w:pPr>
              <w:numPr>
                <w:ilvl w:val="0"/>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eastAsia="zh-CN"/>
              </w:rPr>
              <w:t>The paging indication field </w:t>
            </w:r>
            <w:r w:rsidRPr="00FE745B">
              <w:rPr>
                <w:rFonts w:eastAsia="Microsoft YaHei UI"/>
                <w:color w:val="FF0000"/>
                <w:lang w:eastAsia="zh-CN"/>
              </w:rPr>
              <w:t>of PEI DCI format </w:t>
            </w:r>
            <w:r w:rsidRPr="00FE745B">
              <w:rPr>
                <w:rFonts w:eastAsia="Microsoft YaHei UI"/>
                <w:color w:val="000000"/>
                <w:lang w:eastAsia="zh-CN"/>
              </w:rPr>
              <w:t>comprises of </w:t>
            </w:r>
            <w:r w:rsidRPr="00FE745B">
              <w:rPr>
                <w:rFonts w:eastAsia="Microsoft YaHei UI"/>
                <w:i/>
                <w:iCs/>
                <w:color w:val="000000"/>
                <w:lang w:eastAsia="zh-CN"/>
              </w:rPr>
              <w:t>POnumPerPEI</w:t>
            </w:r>
            <w:r w:rsidRPr="00FE745B">
              <w:rPr>
                <w:rFonts w:eastAsia="Microsoft YaHei UI"/>
                <w:color w:val="000000"/>
                <w:lang w:eastAsia="zh-CN"/>
              </w:rPr>
              <w:t> segment(s) of </w:t>
            </w:r>
            <w:r w:rsidRPr="00FE745B">
              <w:rPr>
                <w:rFonts w:eastAsia="Microsoft YaHei UI"/>
                <w:i/>
                <w:iCs/>
                <w:color w:val="000000"/>
                <w:lang w:eastAsia="zh-CN"/>
              </w:rPr>
              <w:t>K</w:t>
            </w:r>
            <w:r w:rsidRPr="00FE745B">
              <w:rPr>
                <w:rFonts w:eastAsia="Microsoft YaHei UI"/>
                <w:color w:val="000000"/>
                <w:lang w:eastAsia="zh-CN"/>
              </w:rPr>
              <w:t> bit</w:t>
            </w:r>
          </w:p>
          <w:p w14:paraId="655190A0" w14:textId="77777777" w:rsidR="00FE745B" w:rsidRPr="00FE745B" w:rsidRDefault="00FE745B" w:rsidP="003F248E">
            <w:pPr>
              <w:numPr>
                <w:ilvl w:val="1"/>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i/>
                <w:iCs/>
                <w:lang w:eastAsia="zh-CN"/>
              </w:rPr>
              <w:t>K</w:t>
            </w:r>
            <w:r w:rsidRPr="00FE745B">
              <w:rPr>
                <w:rFonts w:eastAsia="Microsoft YaHei UI"/>
                <w:lang w:eastAsia="zh-CN"/>
              </w:rPr>
              <w:t> = 1,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"C:\\Users\\cmcc\\AppData\\Roaming\\Foxmail7\\Temp-16776-20211118202754\\Attach\\image037(11-18-20-31-35).png"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"C:\\Users\\cmcc\\AppData\\Roaming\\Foxmail7\\Temp-16776-20211118202754\\Attach\\image037(11-18-20-31-35).png"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"C:\\Users\\cmcc\\AppData\\Roaming\\Foxmail7\\Temp-16776-20211118202754\\Attach\\image037(11-18-20-31-35).png"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"C:\\Users\\cmcc\\AppData\\Roaming\\Foxmail7\\Temp-16776-20211118202754\\Attach\\image037(11-18-20-31-35).png"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"C:\\Users\\cmcc\\AppData\\Roaming\\Foxmail7\\Temp-16776-20211118202754\\Attach\\image037(11-18-20-31-35).png"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"C:\\Users\\cmcc\\AppData\\Roaming\\Foxmail7\\Temp-16776-20211118202754\\Attach\\image037(11-18-20-31-35).png"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"C:\\Users\\cmcc\\AppData\\Roaming\\Foxmail7\\Temp-16776-20211118202754\\Attach\\image037(11-18-20-31-35).png"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"C:\\Users\\cmcc\\AppData\\Roaming\\Foxmail7\\Temp-16776-20211118202754\\Attach\\image037(11-18-20-31-35).png"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07B0CDA1">
                <v:shape id="_x0000_i1026" type="#_x0000_t75" style="width:108.45pt;height:12.45pt">
                  <v:imagedata r:id="rId16" r:href="rId17"/>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lang w:eastAsia="zh-CN"/>
              </w:rPr>
              <w:t> is absent </w:t>
            </w:r>
            <w:r w:rsidRPr="00FE745B">
              <w:rPr>
                <w:rFonts w:eastAsia="Microsoft YaHei UI"/>
                <w:color w:val="000000"/>
                <w:lang w:eastAsia="zh-CN"/>
              </w:rPr>
              <w:t>or set to 0 or 1,</w:t>
            </w:r>
          </w:p>
          <w:p w14:paraId="05263E6B" w14:textId="77777777" w:rsidR="00FE745B" w:rsidRPr="00FE745B" w:rsidRDefault="00FE745B" w:rsidP="003F248E">
            <w:pPr>
              <w:numPr>
                <w:ilvl w:val="1"/>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i/>
                <w:iCs/>
                <w:color w:val="000000"/>
                <w:lang w:eastAsia="zh-CN"/>
              </w:rPr>
              <w:t>K</w:t>
            </w:r>
            <w:r w:rsidRPr="00FE745B">
              <w:rPr>
                <w:rFonts w:eastAsia="Microsoft YaHei UI"/>
                <w:color w:val="000000"/>
                <w:lang w:eastAsia="zh-CN"/>
              </w:rPr>
              <w:t> =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"C:\\Users\\cmcc\\AppData\\Roaming\\Foxmail7\\Temp-16776-20211118202754\\Attach\\image037(11-18-20-31-35).png"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"C:\\Users\\cmcc\\AppData\\Roaming\\Foxmail7\\Temp-16776-20211118202754\\Attach\\image037(11-18-20-31-35).png"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"C:\\Users\\cmcc\\AppData\\Roaming\\Foxmail7\\Temp-16776-20211118202754\\Attach\\image037(11-18-20-31-35).png"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"C:\\Users\\cmcc\\AppData\\Roaming\\Foxmail7\\Temp-16776-20211118202754\\Attach\\image037(11-18-20-31-35).png"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"C:\\Users\\cmcc\\AppData\\Roaming\\Foxmail7\\Temp-16776-20211118202754\\Attach\\image037(11-18-20-31-35).png"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"C:\\Users\\cmcc\\AppData\\Roaming\\Foxmail7\\Temp-16776-20211118202754\\Attach\\image037(11-18-20-31-35).png"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"C:\\Users\\cmcc\\AppData\\Roaming\\Foxmail7\\Temp-16776-20211118202754\\Attach\\image037(11-18-20-31-35).png"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"C:\\Users\\cmcc\\AppData\\Roaming\\Foxmail7\\Temp-16776-20211118202754\\Attach\\image037(11-18-20-31-35).png"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24CD3CDB">
                <v:shape id="_x0000_i1027" type="#_x0000_t75" style="width:108.45pt;height:12.45pt">
                  <v:imagedata r:id="rId16" r:href="rId18"/>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"C:\\Users\\cmcc\\AppData\\Roaming\\Foxmail7\\Temp-16776-20211118202754\\Attach\\image038(11-18-20-31-35).png"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"C:\\Users\\cmcc\\AppData\\Roaming\\Foxmail7\\Temp-16776-20211118202754\\Attach\\image038(11-18-20-31-35).png"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"C:\\Users\\cmcc\\AppData\\Roaming\\Foxmail7\\Temp-16776-20211118202754\\Attach\\image038(11-18-20-31-35).png"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"C:\\Users\\cmcc\\AppData\\Roaming\\Foxmail7\\Temp-16776-20211118202754\\Attach\\image038(11-18-20-31-35).png"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"C:\\Users\\cmcc\\AppData\\Roaming\\Foxmail7\\Temp-16776-20211118202754\\Attach\\image038(11-18-20-31-35).png"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"C:\\Users\\cmcc\\AppData\\Roaming\\Foxmail7\\Temp-16776-20211118202754\\Attach\\image038(11-18-20-31-35).png"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"C:\\Users\\cmcc\\AppData\\Roaming\\Foxmail7\\Temp-16776-20211118202754\\Attach\\image038(11-18-20-31-35).png"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"C:\\Users\\cmcc\\AppData\\Roaming\\Foxmail7\\Temp-16776-20211118202754\\Attach\\image038(11-18-20-31-35).png"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"C:\\Users\\cmcc\\AppData\\Roaming\\Foxmail7\\Temp-16776-20211118202754\\Attach\\image03</w:instrText>
            </w:r>
            <w:r w:rsidR="0018737F">
              <w:rPr>
                <w:rFonts w:eastAsia="Microsoft YaHei UI"/>
                <w:color w:val="000000"/>
                <w:lang w:val="en-US" w:eastAsia="zh-CN"/>
              </w:rPr>
              <w:instrText>8(11-18-20-31-35).png"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70A46D34">
                <v:shape id="_x0000_i1028" type="#_x0000_t75" style="width:150.85pt;height:12.45pt">
                  <v:imagedata r:id="rId19" r:href="rId20"/>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is configured.</w:t>
            </w:r>
          </w:p>
          <w:p w14:paraId="27353EC1" w14:textId="77777777" w:rsidR="00FE745B" w:rsidRPr="00FE745B" w:rsidRDefault="00FE745B" w:rsidP="003F248E">
            <w:pPr>
              <w:numPr>
                <w:ilvl w:val="1"/>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lang w:eastAsia="zh-CN"/>
              </w:rPr>
              <w:lastRenderedPageBreak/>
              <w:t>UE </w:t>
            </w:r>
            <w:r w:rsidRPr="00FE745B">
              <w:rPr>
                <w:rFonts w:eastAsia="Microsoft YaHei UI"/>
                <w:color w:val="000000"/>
                <w:lang w:eastAsia="zh-CN"/>
              </w:rPr>
              <w:t>identifies its paging indication bit as follows:</w:t>
            </w:r>
          </w:p>
          <w:p w14:paraId="40B52836" w14:textId="77777777" w:rsidR="00FE745B" w:rsidRPr="00FE745B" w:rsidRDefault="00FE745B" w:rsidP="003F248E">
            <w:pPr>
              <w:numPr>
                <w:ilvl w:val="2"/>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Let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"C:\\Users\\cmcc\\AppData\\Roaming\\Foxmail7\\Temp-16776-20211118202754\\Attach\\image039(11-18-20-31-35).png"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"C:\\Users\\cmcc\\AppData\\Roaming\\Foxmail7\\Temp-16776-20211118202754\\Attach\\image039(11-18-20-31-35).png"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"C:\\Users\\cmcc\\AppData\\Roaming\\Foxmail7\\Temp-16776-20211118202754\\Attach\\image039(11-18-20-31-35).png"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"C:\\Users\\cmcc\\AppData\\Roaming\\Foxmail7\\Temp-16776-20211118202754\\Attach\\image039(11-18-20-31-35).png"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"C:\\Users\\cmcc\\AppData\\Roaming\\Foxmail7\\Temp-16776-20211118202754\\Attach\\image039(11-18-20-31-35).png"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"C:\\Users\\cmcc\\AppData\\Roaming\\Foxmail7\\Temp-16776-20211118202754\\Attach\\image039(11-18-20-31-35).png"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"C:\\Users\\cmcc\\AppData\\Roaming\\Foxmail7\\Temp-16776-20211118202754\\Attach\\image039(11-18-20-31-35).png"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"C:\\Users\\cmcc\\AppData\\Roaming\\Foxmail7\\Temp-16776-20211118202754\\Attach\\image039(11-18-20-31-35).png"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"C:\\Users\\cmcc\\AppData\\Roaming\\Foxmail7\\Temp-16776-20211118202754\\Attach\\image03</w:instrText>
            </w:r>
            <w:r w:rsidR="0018737F">
              <w:rPr>
                <w:rFonts w:eastAsia="Microsoft YaHei UI"/>
                <w:color w:val="000000"/>
                <w:lang w:val="en-US" w:eastAsia="zh-CN"/>
              </w:rPr>
              <w:instrText>9(11-18-20-31-35).png"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6EFE6750">
                <v:shape id="_x0000_i1029" type="#_x0000_t75" style="width:15pt;height:12.45pt">
                  <v:imagedata r:id="rId21" r:href="rId22"/>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denote the relative PO index, with starting value of 0, among the POs associated with the PEI</w:t>
            </w:r>
          </w:p>
          <w:p w14:paraId="00D47F01" w14:textId="77777777" w:rsidR="00FE745B" w:rsidRPr="00FE745B" w:rsidRDefault="00FE745B" w:rsidP="003F248E">
            <w:pPr>
              <w:numPr>
                <w:ilvl w:val="3"/>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"C:\\Users\\cmcc\\AppData\\Roaming\\Foxmail7\\Temp-16776-20211118202754\\Attach\\image040(11-18-20-31-35).png"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"C:\\Users\\cmcc\\AppData\\Roaming\\Foxmail7\\Temp-16776-20211118202754\\Attach\\image040(11-18-20-31-35).png"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"C:\\Users\\cmcc\\AppData\\Roaming\\Foxmail7\\Temp-16776-20211118202754\\Attach\\image040(11-18-20-31-35).png"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"C:\\Users\\cmcc\\AppData\\Roaming\\Foxmail7\\Temp-16776-20211118202754\\Attach\\image040(11-18-20-31-35).png"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"C:\\Users\\cmcc\\AppData\\Roaming\\Foxmail7\\Temp-16776-20211118202754\\Attach\\image040(11-18-20-31-35).png"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"C:\\Users\\cmcc\\AppData\\Roaming\\Foxmail7\\Temp-16776-20211118202754\\Attach\\image040(11-18-20-31-35).png"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"C:\\Users\\cmcc\\AppData\\Roaming\\Foxmail7\\Temp-16776-20211118202754\\Attach\\image040(11-18-20-31-35).png"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"C:\\Users\\cmcc\\AppData\\Roaming\\Foxmail7\\Temp-16776-20211118202754\\Attach\\image040(11-18-20-31-35).png"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"C:\\Users\\cmcc\\AppData\\Roaming\\Foxmail7\\Temp-16776-20211118202754\\Attach\\image04</w:instrText>
            </w:r>
            <w:r w:rsidR="0018737F">
              <w:rPr>
                <w:rFonts w:eastAsia="Microsoft YaHei UI"/>
                <w:color w:val="000000"/>
                <w:lang w:val="en-US" w:eastAsia="zh-CN"/>
              </w:rPr>
              <w:instrText>0(11-18-20-31-35).png"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30CE58FB">
                <v:shape id="_x0000_i1030" type="#_x0000_t75" style="width:255.45pt;height:15pt">
                  <v:imagedata r:id="rId23" r:href="rId24"/>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 where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"C:\\Users\\cmcc\\AppData\\Roaming\\Foxmail7\\Temp-16776-20211118202754\\Attach\\image041(11-18-20-31-35).png"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"C:\\Users\\cmcc\\AppData\\Roaming\\Foxmail7\\Temp-16776-20211118202754\\Attach\\image041(11-18-20-31-35).png"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"C:\\Users\\cmcc\\AppData\\Roaming\\Foxmail7\\Temp-16776-20211118202754\\Attach\\image041(11-18-20-31-35).png"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"C:\\Users\\cmcc\\AppData\\Roaming\\Foxmail7\\Temp-16776-20211118202754\\Attach\\image041(11-18-20-31-35).png"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"C:\\Users\\cmcc\\AppData\\Roaming\\Foxmail7\\Temp-16776-20211118202754\\Attach\\image041(11-18-20-31-35).png"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"C:\\Users\\cmcc\\AppData\\Roaming\\Foxmail7\\Temp-16776-20211118202754\\Attach\\image041(11-18-20-31-35).png"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"C:\\Users\\cmcc\\AppData\\Roaming\\Foxmail7\\Temp-16776-20211118202754\\Attach\\image041(11-18-20-31-35).png"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"C:\\Users\\cmcc\\AppData\\Roaming\\Foxmail7\\Temp-16776-20211118202754\\Attach\\image041(11-18-20-31-35).png"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"C:\\Users\\cmcc\\AppData\\Roaming\\Foxmail7\\Temp-16776-20211118202754\\Attach\\image041(11-18-20-31-35).png"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773864D4">
                <v:shape id="_x0000_i1031" type="#_x0000_t75" style="width:92.15pt;height:12.45pt">
                  <v:imagedata r:id="rId25" r:href="rId26"/>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are as defined in clause 7 of TS 38.304</w:t>
            </w:r>
          </w:p>
          <w:p w14:paraId="7319059A" w14:textId="77777777" w:rsidR="00FE745B" w:rsidRPr="00FE745B" w:rsidRDefault="00FE745B" w:rsidP="003F248E">
            <w:pPr>
              <w:numPr>
                <w:ilvl w:val="2"/>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"C:\\Users\\cmcc\\AppData\\Roaming\\Foxmail7\\Temp-16776-20211118202754\\Attach\\image042(11-18-20-31-35).png"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"C:\\Users\\cmcc\\AppData\\Roaming\\Foxmail7\\Temp-16776-20211118202754\\Attach\\image042(11-18-20-31-35).png"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"C:\\Users\\cmcc\\AppData\\Roaming\\Foxmail7\\Temp-16776-20211118202754\\Attach\\image042(11-18-20-31-35).png"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"C:\\Users\\cmcc\\AppData\\Roaming\\Foxmail7\\Temp-16776-20211118202754\\Attach\\image042(11-18-20-31-35).png"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"C:\\Users\\cmcc\\AppData\\Roaming\\Foxmail7\\Temp-16776-20211118202754\\Attach\\image042(11-18-20-31-35).png"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"C:\\Users\\cmcc\\AppData\\Roaming\\Foxmail7\\Temp-16776-20211118202754\\Attach\\image042(11-18-20-31-35).png"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"C:\\Users\\cmcc\\AppData\\Roaming\\Foxmail7\\Temp-16776-20211118202754\\Attach\\image042(11-18-20-31-35).png"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"C:\\Users\\cmcc\\AppData\\Roaming\\Foxmail7\\Temp-16776-20211118202754\\Attach\\image042(11-18-20-31-35).png"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"C:\\Users\\cmcc\\AppData\\Roaming\\Foxmail7\\Temp-16776-20211118202754\\Attach\\image042(11-18-20-31-35).png"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49811C71">
                <v:shape id="_x0000_i1032" type="#_x0000_t75" style="width:34.3pt;height:12.45pt">
                  <v:imagedata r:id="rId27" r:href="rId28"/>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xml:space="preserve"> when </w:t>
            </w:r>
            <w:r w:rsidRPr="00FE745B">
              <w:rPr>
                <w:rFonts w:eastAsia="Microsoft YaHei UI"/>
                <w:i/>
                <w:iCs/>
                <w:lang w:eastAsia="zh-CN"/>
              </w:rPr>
              <w:t>K</w:t>
            </w:r>
            <w:r w:rsidRPr="00FE745B">
              <w:rPr>
                <w:rFonts w:eastAsia="Microsoft YaHei UI"/>
                <w:lang w:eastAsia="zh-CN"/>
              </w:rPr>
              <w:t> = 1</w:t>
            </w:r>
            <w:r w:rsidRPr="00FE745B">
              <w:rPr>
                <w:rFonts w:eastAsia="Microsoft YaHei UI"/>
                <w:color w:val="000000"/>
                <w:lang w:eastAsia="zh-CN"/>
              </w:rPr>
              <w:t xml:space="preserve"> </w:t>
            </w:r>
            <w:r w:rsidRPr="00FE745B">
              <w:rPr>
                <w:rFonts w:eastAsia="Microsoft YaHei UI"/>
                <w:strike/>
                <w:color w:val="000000"/>
                <w:lang w:eastAsia="zh-CN"/>
              </w:rPr>
              <w:t>and UE is not provided a subgroup index</w:t>
            </w:r>
          </w:p>
          <w:p w14:paraId="21F8E6A6" w14:textId="77777777" w:rsidR="00FE745B" w:rsidRPr="00FE745B" w:rsidRDefault="00FE745B" w:rsidP="003F248E">
            <w:pPr>
              <w:numPr>
                <w:ilvl w:val="2"/>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"C:\\Users\\cmcc\\AppData\\Roaming\\Foxmail7\\Temp-16776-20211118202754\\Attach\\image043(11-18-20-31-35).png"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"C:\\Users\\cmcc\\AppData\\Roaming\\Foxmail7\\Temp-16776-20211118202754\\Attach\\image043(11-18-20-31-35).png"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"C:\\Users\\cmcc\\AppData\\Roaming\\Foxmail7\\Temp-16776-20211118202754\\Attach\\image043(11-18-20-31-35).png"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"C:\\Users\\cmcc\\AppData\\Roaming\\Foxmail7\\Temp-16776-20211118202754\\Attach\\image043(11-18-20-31-35).png"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"C:\\Users\\cmcc\\AppData\\Roaming\\Foxmail7\\Temp-16776-20211118202754\\Attach\\image043(11-18-20-31-35).png"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"C:\\Users\\cmcc\\AppData\\Roaming\\Foxmail7\\Temp-16776-20211118202754\\Attach\\image043(11-18-20-31-35).png"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"C:\\Users\\cmcc\\AppData\\Roaming\\Foxmail7\\Temp-16776-20211118202754\\Attach\\image043(11-18-20-31-35).png"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"C:\\Users\\cmcc\\AppData\\Roaming\\Foxmail7\\Temp-16776-20211118202754\\Attach\\image043(11-18-20-31-35).png"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w:instrText>
            </w:r>
            <w:r w:rsidR="0018737F">
              <w:rPr>
                <w:rFonts w:eastAsia="Microsoft YaHei UI"/>
                <w:color w:val="000000"/>
                <w:lang w:val="en-US" w:eastAsia="zh-CN"/>
              </w:rPr>
              <w:instrText>76-20211118202754\\Attach\\image043(11-18-20-31-35).png"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792CE59A">
                <v:shape id="_x0000_i1033" type="#_x0000_t75" style="width:56.15pt;height:12.45pt">
                  <v:imagedata r:id="rId29" r:href="rId30"/>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 when UE is provided a subgroup index</w:t>
            </w:r>
          </w:p>
          <w:p w14:paraId="64B53D81" w14:textId="77777777" w:rsidR="00FE745B" w:rsidRPr="00FE745B" w:rsidRDefault="00FE745B" w:rsidP="003F248E">
            <w:pPr>
              <w:numPr>
                <w:ilvl w:val="2"/>
                <w:numId w:val="38"/>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eastAsia="zh-CN"/>
              </w:rPr>
              <w:t>UE checks the corresponding paging indication from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"C:\\Users\\cmcc\\AppData\\Roaming\\Foxmail7\\Temp-16776-20211118202754\\Attach\\image044(11-18-20-31-35).png"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"C:\\Users\\cmcc\\AppData\\Roaming\\Foxmail7\\Temp-16776-20211118202754\\Attach\\image044(11-18-20-31-35).png"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"C:\\Users\\cmcc\\AppData\\Roaming\\Foxmail7\\Temp-16776-20211118202754\\Attach\\image044(11-18-20-31-35).png"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"C:\\Users\\cmcc\\AppData\\Roaming\\Foxmail7\\Temp-16776-20211118202754\\Attach\\image044(11-18-20-31-35).png"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"C:\\Users\\cmcc\\AppData\\Roaming\\Foxmail7\\Temp-16776-20211118202754\\Attach\\image044(11-18-20-31-35).png"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"C:\\Users\\cmcc\\AppData\\Roaming\\Foxmail7\\Temp-16776-20211118202754\\Attach\\image044(11-18-20-31-35).png"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"C:\\Users\\cmcc\\AppData\\Roaming\\Foxmail7\\Temp-16776-20211118202754\\Attach\\image044(11-18-20-31-35).png"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"C:\\Users\\cmcc\\AppData\\Roaming\\Foxmail7\\Temp-16776-20211118202754\\Attach\\image044(11-18-20-31-35).png"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"C:\\Users\\cmcc\\AppData\\Roaming\\Foxmail7\\Temp-16776-20211118202754\\Attach\\image044(11-18-20-31-35).png"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4A713AE2">
                <v:shape id="_x0000_i1034" type="#_x0000_t75" style="width:71.55pt;height:12.45pt">
                  <v:imagedata r:id="rId31" r:href="rId32"/>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eastAsia="zh-CN"/>
              </w:rPr>
              <w:t>-th bit of the paging indication field where the starting bit index is 0</w:t>
            </w:r>
          </w:p>
          <w:p w14:paraId="1805577B" w14:textId="77777777" w:rsidR="00FE745B" w:rsidRPr="00FE745B" w:rsidRDefault="00FE745B" w:rsidP="003F248E">
            <w:pPr>
              <w:numPr>
                <w:ilvl w:val="0"/>
                <w:numId w:val="38"/>
              </w:numPr>
              <w:shd w:val="clear" w:color="auto" w:fill="FFFFFF"/>
              <w:overflowPunct/>
              <w:autoSpaceDE/>
              <w:autoSpaceDN/>
              <w:adjustRightInd/>
              <w:spacing w:after="0"/>
              <w:textAlignment w:val="auto"/>
              <w:rPr>
                <w:rFonts w:eastAsia="Microsoft YaHei UI"/>
                <w:color w:val="000000"/>
                <w:lang w:eastAsia="zh-CN"/>
              </w:rPr>
            </w:pPr>
            <w:r w:rsidRPr="00FE745B">
              <w:rPr>
                <w:rFonts w:eastAsia="Microsoft YaHei UI"/>
                <w:color w:val="000000"/>
                <w:lang w:eastAsia="zh-CN"/>
              </w:rPr>
              <w:t>If the corresponding paging indication value is set to ‘1’, it indicates the UE to monitor the PO</w:t>
            </w:r>
          </w:p>
          <w:p w14:paraId="4C3F0F88" w14:textId="59D46B8F" w:rsidR="00FE745B" w:rsidRPr="00FE745B" w:rsidRDefault="00FE745B" w:rsidP="003F248E">
            <w:pPr>
              <w:numPr>
                <w:ilvl w:val="0"/>
                <w:numId w:val="38"/>
              </w:numPr>
              <w:shd w:val="clear" w:color="auto" w:fill="FFFFFF"/>
              <w:overflowPunct/>
              <w:autoSpaceDE/>
              <w:autoSpaceDN/>
              <w:adjustRightInd/>
              <w:spacing w:after="0"/>
              <w:textAlignment w:val="auto"/>
              <w:rPr>
                <w:rFonts w:eastAsia="Microsoft YaHei UI"/>
                <w:color w:val="000000"/>
                <w:lang w:eastAsia="zh-CN"/>
              </w:rPr>
            </w:pPr>
            <w:r w:rsidRPr="00FE745B">
              <w:rPr>
                <w:rFonts w:eastAsia="Microsoft YaHei UI"/>
                <w:color w:val="000000"/>
                <w:lang w:eastAsia="zh-CN"/>
              </w:rPr>
              <w:t>If the corresponding paging indication value is set to ‘0’, it indicates the UE is not required to monitor the PO</w:t>
            </w:r>
          </w:p>
          <w:p w14:paraId="2A43A182" w14:textId="77777777" w:rsidR="00FE745B" w:rsidRPr="00FE745B" w:rsidRDefault="00FE745B" w:rsidP="00FE745B">
            <w:pPr>
              <w:overflowPunct/>
              <w:autoSpaceDE/>
              <w:autoSpaceDN/>
              <w:adjustRightInd/>
              <w:spacing w:after="0"/>
              <w:textAlignment w:val="auto"/>
              <w:rPr>
                <w:rFonts w:eastAsia="Batang"/>
                <w:lang w:val="en-US" w:eastAsia="x-none"/>
              </w:rPr>
            </w:pPr>
          </w:p>
          <w:p w14:paraId="7F97CE8A" w14:textId="77777777" w:rsidR="00FE745B" w:rsidRPr="00FE745B" w:rsidRDefault="00FE745B" w:rsidP="00FE745B">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7DDB8DEC" w14:textId="77777777" w:rsidR="00FE745B" w:rsidRPr="00FE745B" w:rsidRDefault="00FE745B" w:rsidP="00FE745B">
            <w:pPr>
              <w:shd w:val="clear" w:color="auto" w:fill="FFFFFF"/>
              <w:overflowPunct/>
              <w:autoSpaceDE/>
              <w:autoSpaceDN/>
              <w:adjustRightInd/>
              <w:spacing w:after="0"/>
              <w:textAlignment w:val="auto"/>
              <w:rPr>
                <w:rFonts w:eastAsia="SimSun"/>
                <w:color w:val="000000"/>
                <w:lang w:val="en-US" w:eastAsia="zh-CN"/>
              </w:rPr>
            </w:pPr>
            <w:r w:rsidRPr="00FE745B">
              <w:rPr>
                <w:rFonts w:eastAsia="SimSun"/>
                <w:color w:val="000000"/>
                <w:lang w:eastAsia="zh-CN"/>
              </w:rPr>
              <w:t>For PEI DCI format, defined as DCI format 2_7,</w:t>
            </w:r>
          </w:p>
          <w:p w14:paraId="6AE0986F" w14:textId="77777777" w:rsidR="00FE745B" w:rsidRPr="00FE745B" w:rsidRDefault="00FE745B" w:rsidP="003F248E">
            <w:pPr>
              <w:numPr>
                <w:ilvl w:val="0"/>
                <w:numId w:val="3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Total number of bits for paging indication filed is </w:t>
            </w:r>
            <w:r w:rsidRPr="00FE745B">
              <w:rPr>
                <w:rFonts w:eastAsia="Microsoft YaHei UI"/>
                <w:i/>
                <w:iCs/>
                <w:color w:val="000000"/>
                <w:lang w:val="en-US" w:eastAsia="zh-CN"/>
              </w:rPr>
              <w:t>POnumPerPEI</w:t>
            </w:r>
            <w:r w:rsidRPr="00FE745B">
              <w:rPr>
                <w:rFonts w:eastAsia="Microsoft YaHei UI"/>
                <w:color w:val="000000"/>
                <w:lang w:val="en-US"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"C:\\Users\\cmcc\\AppData\\Roaming\\Foxmail7\\Temp-16776-20211118202754\\Attach\\image037(11-18-20-31-35).png"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"C:\\Users\\cmcc\\AppData\\Roaming\\Foxmail7\\Temp-16776-20211118202754\\Attach\\image037(11-18-20-31-35).png"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"C:\\Users\\cmcc\\AppData\\Roaming\\Foxmail7\\Temp-16776-20211118202754\\Attach\\image037(11-18-20-31-35).png"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"C:\\Users\\cmcc\\AppData\\Roaming\\Foxmail7\\Temp-16776-20211118202754\\Attach\\image037(11-18-20-31-35).png"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"C:\\Users\\cmcc\\AppData\\Roaming\\Foxmail7\\Temp-16776-20211118202754\\Attach\\image037(11-18-20-31-35).png"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"C:\\Users\\cmcc\\AppData\\Roaming\\Foxmail7\\Temp-16776-20211118202754\\Attach\\image037(11-18-20-31-35).png"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"C:\\Users\\cmcc\\AppData\\Roaming\\Foxmail7\\Temp-16776-20211118202754\\Attach\\image037(11-18-20-31-35).png"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"C:\\Users\\cmcc\\AppData\\Roaming\\Foxmail7\\Temp-16776-20211118202754\\Attach\\image037(11-18-20-31-35).png"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"C:\\Users\\cmcc\\AppData\\Roaming\\Foxmail7\\Temp-16776-20211118202754\\Attach\\image037(11-18-20-31-35).png"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74ECC657">
                <v:shape id="_x0000_i1035" type="#_x0000_t75" style="width:108.45pt;height:12.45pt">
                  <v:imagedata r:id="rId16" r:href="rId33"/>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is absent or set to 0 or 1, and </w:t>
            </w:r>
            <w:r w:rsidRPr="00FE745B">
              <w:rPr>
                <w:rFonts w:eastAsia="Microsoft YaHei UI"/>
                <w:color w:val="FF0000"/>
                <w:lang w:val="en-US" w:eastAsia="zh-CN"/>
              </w:rPr>
              <w:t>the number is</w:t>
            </w:r>
            <w:r w:rsidRPr="00FE745B">
              <w:rPr>
                <w:rFonts w:eastAsia="Microsoft YaHei UI"/>
                <w:color w:val="000000"/>
                <w:lang w:val="en-US" w:eastAsia="zh-CN"/>
              </w:rPr>
              <w:t>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"C:\\Users\\cmcc\\AppData\\Roaming\\Foxmail7\\Temp-16776-20211118202754\\Attach\\image045(11-18-20-31-35).png"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"C:\\Users\\cmcc\\AppData\\Roaming\\Foxmail7\\Temp-16776-20211118202754\\Attach\\image045(11-18-20-31-35).png"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"C:\\Users\\cmcc\\AppData\\Roaming\\Foxmail7\\Temp-16776-20211118202754\\Attach\\image045(11-18-20-31-35).png"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"C:\\Users\\cmcc\\AppData\\Roaming\\Foxmail7\\Temp-16776-20211118202754\\Attach\\image045(11-18-20-31-35).png"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"C:\\Users\\cmcc\\AppData\\Roaming\\Foxmail7\\Temp-16776-20211118202754\\Attach\\image045(11-18-20-31-35).png"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"C:\\Users\\cmcc\\AppData\\Roaming\\Foxmail7\\Temp-16776-20211118202754\\Attach\\image045(11-18-20-31-35).png"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"C:\\Users\\cmcc\\AppData\\Roaming\\Foxmail7\\Temp-16776-20211118202754\\Attach\\image045(11-18-20-31-35).png"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"C:\\Users\\cmcc\\AppData\\Roaming\\Foxmail7\\Temp-16776-20211118202754\\Attach\\image045(11-18-20-31-35).png"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w:instrText>
            </w:r>
            <w:r w:rsidR="0018737F">
              <w:rPr>
                <w:rFonts w:eastAsia="Microsoft YaHei UI"/>
                <w:color w:val="000000"/>
                <w:lang w:val="en-US" w:eastAsia="zh-CN"/>
              </w:rPr>
              <w:instrText>\\AppData\\Roaming\\Foxmail7\\Temp-16776-20211118202754\\Attach\\image045(11-18-20-31-35).png"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3A81FA6E">
                <v:shape id="_x0000_i1036" type="#_x0000_t75" style="width:202.3pt;height:12.45pt">
                  <v:imagedata r:id="rId34" r:href="rId35"/>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if </w:t>
            </w:r>
            <w:r w:rsidRPr="00FE745B">
              <w:rPr>
                <w:rFonts w:eastAsia="Microsoft YaHei UI"/>
                <w:color w:val="000000"/>
                <w:lang w:val="en-US" w:eastAsia="zh-CN"/>
              </w:rPr>
              <w:fldChar w:fldCharType="begin"/>
            </w:r>
            <w:r w:rsidRPr="00FE745B">
              <w:rPr>
                <w:rFonts w:eastAsia="Microsoft YaHei UI"/>
                <w:color w:val="000000"/>
                <w:lang w:val="en-US" w:eastAsia="zh-CN"/>
              </w:rPr>
              <w:instrText xml:space="preserve"> INCLUDEPICTURE "C:\\Users\\cmcc\\AppData\\Roaming\\Foxmail7\\Temp-16776-20211118202754\\Attach\\image046(11-18-20-31-35).png" \* MERGEFORMATINET </w:instrText>
            </w:r>
            <w:r w:rsidRPr="00FE745B">
              <w:rPr>
                <w:rFonts w:eastAsia="Microsoft YaHei UI"/>
                <w:color w:val="000000"/>
                <w:lang w:val="en-US" w:eastAsia="zh-CN"/>
              </w:rPr>
              <w:fldChar w:fldCharType="separate"/>
            </w:r>
            <w:r w:rsidR="00F74394">
              <w:rPr>
                <w:rFonts w:eastAsia="Microsoft YaHei UI"/>
                <w:color w:val="000000"/>
                <w:lang w:val="en-US" w:eastAsia="zh-CN"/>
              </w:rPr>
              <w:fldChar w:fldCharType="begin"/>
            </w:r>
            <w:r w:rsidR="00F74394">
              <w:rPr>
                <w:rFonts w:eastAsia="Microsoft YaHei UI"/>
                <w:color w:val="000000"/>
                <w:lang w:val="en-US" w:eastAsia="zh-CN"/>
              </w:rPr>
              <w:instrText xml:space="preserve"> INCLUDEPICTURE  "C:\\Users\\cmcc\\AppData\\Roaming\\Foxmail7\\Temp-16776-20211118202754\\Attach\\image046(11-18-20-31-35).png" \* MERGEFORMATINET </w:instrText>
            </w:r>
            <w:r w:rsidR="00F74394">
              <w:rPr>
                <w:rFonts w:eastAsia="Microsoft YaHei UI"/>
                <w:color w:val="000000"/>
                <w:lang w:val="en-US" w:eastAsia="zh-CN"/>
              </w:rPr>
              <w:fldChar w:fldCharType="separate"/>
            </w:r>
            <w:r w:rsidR="001C6652">
              <w:rPr>
                <w:rFonts w:eastAsia="Microsoft YaHei UI"/>
                <w:color w:val="000000"/>
                <w:lang w:val="en-US" w:eastAsia="zh-CN"/>
              </w:rPr>
              <w:fldChar w:fldCharType="begin"/>
            </w:r>
            <w:r w:rsidR="001C6652">
              <w:rPr>
                <w:rFonts w:eastAsia="Microsoft YaHei UI"/>
                <w:color w:val="000000"/>
                <w:lang w:val="en-US" w:eastAsia="zh-CN"/>
              </w:rPr>
              <w:instrText xml:space="preserve"> INCLUDEPICTURE  "C:\\Users\\cmcc\\AppData\\Roaming\\Foxmail7\\Temp-16776-20211118202754\\Attach\\image046(11-18-20-31-35).png" \* MERGEFORMATINET </w:instrText>
            </w:r>
            <w:r w:rsidR="001C6652">
              <w:rPr>
                <w:rFonts w:eastAsia="Microsoft YaHei UI"/>
                <w:color w:val="000000"/>
                <w:lang w:val="en-US" w:eastAsia="zh-CN"/>
              </w:rPr>
              <w:fldChar w:fldCharType="separate"/>
            </w:r>
            <w:r w:rsidR="005A0B20">
              <w:rPr>
                <w:rFonts w:eastAsia="Microsoft YaHei UI"/>
                <w:color w:val="000000"/>
                <w:lang w:val="en-US" w:eastAsia="zh-CN"/>
              </w:rPr>
              <w:fldChar w:fldCharType="begin"/>
            </w:r>
            <w:r w:rsidR="005A0B20">
              <w:rPr>
                <w:rFonts w:eastAsia="Microsoft YaHei UI"/>
                <w:color w:val="000000"/>
                <w:lang w:val="en-US" w:eastAsia="zh-CN"/>
              </w:rPr>
              <w:instrText xml:space="preserve"> INCLUDEPICTURE  "C:\\Users\\cmcc\\AppData\\Roaming\\Foxmail7\\Temp-16776-20211118202754\\Attach\\image046(11-18-20-31-35).png" \* MERGEFORMATINET </w:instrText>
            </w:r>
            <w:r w:rsidR="005A0B20">
              <w:rPr>
                <w:rFonts w:eastAsia="Microsoft YaHei UI"/>
                <w:color w:val="000000"/>
                <w:lang w:val="en-US" w:eastAsia="zh-CN"/>
              </w:rPr>
              <w:fldChar w:fldCharType="separate"/>
            </w:r>
            <w:r w:rsidR="001D6A15">
              <w:rPr>
                <w:rFonts w:eastAsia="Microsoft YaHei UI"/>
                <w:color w:val="000000"/>
                <w:lang w:val="en-US" w:eastAsia="zh-CN"/>
              </w:rPr>
              <w:fldChar w:fldCharType="begin"/>
            </w:r>
            <w:r w:rsidR="001D6A15">
              <w:rPr>
                <w:rFonts w:eastAsia="Microsoft YaHei UI"/>
                <w:color w:val="000000"/>
                <w:lang w:val="en-US" w:eastAsia="zh-CN"/>
              </w:rPr>
              <w:instrText xml:space="preserve"> INCLUDEPICTURE  "C:\\Users\\cmcc\\AppData\\Roaming\\Foxmail7\\Temp-16776-20211118202754\\Attach\\image046(11-18-20-31-35).png" \* MERGEFORMATINET </w:instrText>
            </w:r>
            <w:r w:rsidR="001D6A15">
              <w:rPr>
                <w:rFonts w:eastAsia="Microsoft YaHei UI"/>
                <w:color w:val="000000"/>
                <w:lang w:val="en-US" w:eastAsia="zh-CN"/>
              </w:rPr>
              <w:fldChar w:fldCharType="separate"/>
            </w:r>
            <w:r w:rsidR="00BF3C2A">
              <w:rPr>
                <w:rFonts w:eastAsia="Microsoft YaHei UI"/>
                <w:color w:val="000000"/>
                <w:lang w:val="en-US" w:eastAsia="zh-CN"/>
              </w:rPr>
              <w:fldChar w:fldCharType="begin"/>
            </w:r>
            <w:r w:rsidR="00BF3C2A">
              <w:rPr>
                <w:rFonts w:eastAsia="Microsoft YaHei UI"/>
                <w:color w:val="000000"/>
                <w:lang w:val="en-US" w:eastAsia="zh-CN"/>
              </w:rPr>
              <w:instrText xml:space="preserve"> INCLUDEPICTURE  "C:\\Users\\cmcc\\AppData\\Roaming\\Foxmail7\\Temp-16776-20211118202754\\Attach\\image046(11-18-20-31-35).png" \* MERGEFORMATINET </w:instrText>
            </w:r>
            <w:r w:rsidR="00BF3C2A">
              <w:rPr>
                <w:rFonts w:eastAsia="Microsoft YaHei UI"/>
                <w:color w:val="000000"/>
                <w:lang w:val="en-US" w:eastAsia="zh-CN"/>
              </w:rPr>
              <w:fldChar w:fldCharType="separate"/>
            </w:r>
            <w:r w:rsidR="00BE6BD5">
              <w:rPr>
                <w:rFonts w:eastAsia="Microsoft YaHei UI"/>
                <w:color w:val="000000"/>
                <w:lang w:val="en-US" w:eastAsia="zh-CN"/>
              </w:rPr>
              <w:fldChar w:fldCharType="begin"/>
            </w:r>
            <w:r w:rsidR="00BE6BD5">
              <w:rPr>
                <w:rFonts w:eastAsia="Microsoft YaHei UI"/>
                <w:color w:val="000000"/>
                <w:lang w:val="en-US" w:eastAsia="zh-CN"/>
              </w:rPr>
              <w:instrText xml:space="preserve"> INCLUDEPICTURE  "C:\\Users\\cmcc\\AppData\\Roaming\\Foxmail7\\Temp-16776-20211118202754\\Attach\\image046(11-18-20-31-35).png" \* MERGEFORMATINET </w:instrText>
            </w:r>
            <w:r w:rsidR="00BE6BD5">
              <w:rPr>
                <w:rFonts w:eastAsia="Microsoft YaHei UI"/>
                <w:color w:val="000000"/>
                <w:lang w:val="en-US" w:eastAsia="zh-CN"/>
              </w:rPr>
              <w:fldChar w:fldCharType="separate"/>
            </w:r>
            <w:r w:rsidR="00895EB9">
              <w:rPr>
                <w:rFonts w:eastAsia="Microsoft YaHei UI"/>
                <w:color w:val="000000"/>
                <w:lang w:val="en-US" w:eastAsia="zh-CN"/>
              </w:rPr>
              <w:fldChar w:fldCharType="begin"/>
            </w:r>
            <w:r w:rsidR="00895EB9">
              <w:rPr>
                <w:rFonts w:eastAsia="Microsoft YaHei UI"/>
                <w:color w:val="000000"/>
                <w:lang w:val="en-US" w:eastAsia="zh-CN"/>
              </w:rPr>
              <w:instrText xml:space="preserve"> INCLUDEPICTURE  "C:\\Users\\cmcc\\AppData\\Roaming\\Foxmail7\\Temp-16776-20211118202754\\Attach\\image046(11-18-20-31-35).png" \* MERGEFORMATINET </w:instrText>
            </w:r>
            <w:r w:rsidR="00895EB9">
              <w:rPr>
                <w:rFonts w:eastAsia="Microsoft YaHei UI"/>
                <w:color w:val="000000"/>
                <w:lang w:val="en-US" w:eastAsia="zh-CN"/>
              </w:rPr>
              <w:fldChar w:fldCharType="separate"/>
            </w:r>
            <w:r w:rsidR="0018737F">
              <w:rPr>
                <w:rFonts w:eastAsia="Microsoft YaHei UI"/>
                <w:color w:val="000000"/>
                <w:lang w:val="en-US" w:eastAsia="zh-CN"/>
              </w:rPr>
              <w:fldChar w:fldCharType="begin"/>
            </w:r>
            <w:r w:rsidR="0018737F">
              <w:rPr>
                <w:rFonts w:eastAsia="Microsoft YaHei UI"/>
                <w:color w:val="000000"/>
                <w:lang w:val="en-US" w:eastAsia="zh-CN"/>
              </w:rPr>
              <w:instrText xml:space="preserve"> </w:instrText>
            </w:r>
            <w:r w:rsidR="0018737F">
              <w:rPr>
                <w:rFonts w:eastAsia="Microsoft YaHei UI"/>
                <w:color w:val="000000"/>
                <w:lang w:val="en-US" w:eastAsia="zh-CN"/>
              </w:rPr>
              <w:instrText>INCLUDEPICTURE  "C:\\Users\\cmcc\\AppData\\Roaming\\Foxmail7\\Temp-16776-20211118202754\\Attach\\image046(11-18-20-31-35).png" \* MERGEFORMATINET</w:instrText>
            </w:r>
            <w:r w:rsidR="0018737F">
              <w:rPr>
                <w:rFonts w:eastAsia="Microsoft YaHei UI"/>
                <w:color w:val="000000"/>
                <w:lang w:val="en-US" w:eastAsia="zh-CN"/>
              </w:rPr>
              <w:instrText xml:space="preserve"> </w:instrText>
            </w:r>
            <w:r w:rsidR="0018737F">
              <w:rPr>
                <w:rFonts w:eastAsia="Microsoft YaHei UI"/>
                <w:color w:val="000000"/>
                <w:lang w:val="en-US" w:eastAsia="zh-CN"/>
              </w:rPr>
              <w:fldChar w:fldCharType="separate"/>
            </w:r>
            <w:r w:rsidR="00C81A61">
              <w:rPr>
                <w:rFonts w:eastAsia="Microsoft YaHei UI"/>
                <w:color w:val="000000"/>
                <w:lang w:val="en-US" w:eastAsia="zh-CN"/>
              </w:rPr>
              <w:pict w14:anchorId="27712D7F">
                <v:shape id="_x0000_i1037" type="#_x0000_t75" style="width:149.15pt;height:12.45pt">
                  <v:imagedata r:id="rId36" r:href="rId37"/>
                </v:shape>
              </w:pict>
            </w:r>
            <w:r w:rsidR="0018737F">
              <w:rPr>
                <w:rFonts w:eastAsia="Microsoft YaHei UI"/>
                <w:color w:val="000000"/>
                <w:lang w:val="en-US" w:eastAsia="zh-CN"/>
              </w:rPr>
              <w:fldChar w:fldCharType="end"/>
            </w:r>
            <w:r w:rsidR="00895EB9">
              <w:rPr>
                <w:rFonts w:eastAsia="Microsoft YaHei UI"/>
                <w:color w:val="000000"/>
                <w:lang w:val="en-US" w:eastAsia="zh-CN"/>
              </w:rPr>
              <w:fldChar w:fldCharType="end"/>
            </w:r>
            <w:r w:rsidR="00BE6BD5">
              <w:rPr>
                <w:rFonts w:eastAsia="Microsoft YaHei UI"/>
                <w:color w:val="000000"/>
                <w:lang w:val="en-US" w:eastAsia="zh-CN"/>
              </w:rPr>
              <w:fldChar w:fldCharType="end"/>
            </w:r>
            <w:r w:rsidR="00BF3C2A">
              <w:rPr>
                <w:rFonts w:eastAsia="Microsoft YaHei UI"/>
                <w:color w:val="000000"/>
                <w:lang w:val="en-US" w:eastAsia="zh-CN"/>
              </w:rPr>
              <w:fldChar w:fldCharType="end"/>
            </w:r>
            <w:r w:rsidR="001D6A15">
              <w:rPr>
                <w:rFonts w:eastAsia="Microsoft YaHei UI"/>
                <w:color w:val="000000"/>
                <w:lang w:val="en-US" w:eastAsia="zh-CN"/>
              </w:rPr>
              <w:fldChar w:fldCharType="end"/>
            </w:r>
            <w:r w:rsidR="005A0B20">
              <w:rPr>
                <w:rFonts w:eastAsia="Microsoft YaHei UI"/>
                <w:color w:val="000000"/>
                <w:lang w:val="en-US" w:eastAsia="zh-CN"/>
              </w:rPr>
              <w:fldChar w:fldCharType="end"/>
            </w:r>
            <w:r w:rsidR="001C6652">
              <w:rPr>
                <w:rFonts w:eastAsia="Microsoft YaHei UI"/>
                <w:color w:val="000000"/>
                <w:lang w:val="en-US" w:eastAsia="zh-CN"/>
              </w:rPr>
              <w:fldChar w:fldCharType="end"/>
            </w:r>
            <w:r w:rsidR="00F74394">
              <w:rPr>
                <w:rFonts w:eastAsia="Microsoft YaHei UI"/>
                <w:color w:val="000000"/>
                <w:lang w:val="en-US" w:eastAsia="zh-CN"/>
              </w:rPr>
              <w:fldChar w:fldCharType="end"/>
            </w:r>
            <w:r w:rsidRPr="00FE745B">
              <w:rPr>
                <w:rFonts w:eastAsia="Microsoft YaHei UI"/>
                <w:color w:val="000000"/>
                <w:lang w:val="en-US" w:eastAsia="zh-CN"/>
              </w:rPr>
              <w:fldChar w:fldCharType="end"/>
            </w:r>
            <w:r w:rsidRPr="00FE745B">
              <w:rPr>
                <w:rFonts w:eastAsia="Microsoft YaHei UI"/>
                <w:color w:val="000000"/>
                <w:lang w:val="en-US" w:eastAsia="zh-CN"/>
              </w:rPr>
              <w:t> is configured.</w:t>
            </w:r>
          </w:p>
          <w:p w14:paraId="4544C459" w14:textId="77777777" w:rsidR="00FE745B" w:rsidRPr="00FE745B" w:rsidRDefault="00FE745B" w:rsidP="003F248E">
            <w:pPr>
              <w:numPr>
                <w:ilvl w:val="1"/>
                <w:numId w:val="3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For Rel-17, UE does not expect paging indication filed size is larger than the DCI payload size</w:t>
            </w:r>
          </w:p>
          <w:p w14:paraId="7A2D6511" w14:textId="77777777" w:rsidR="00FE745B" w:rsidRPr="00FE745B" w:rsidRDefault="00FE745B" w:rsidP="003F248E">
            <w:pPr>
              <w:numPr>
                <w:ilvl w:val="0"/>
                <w:numId w:val="3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Whether and how TRS availability indication field is included is up to Agenda Item 8.7.1.2</w:t>
            </w:r>
          </w:p>
          <w:p w14:paraId="3A8B3C1B" w14:textId="77777777" w:rsidR="00FE745B" w:rsidRPr="00FE745B" w:rsidRDefault="00FE745B" w:rsidP="003F248E">
            <w:pPr>
              <w:numPr>
                <w:ilvl w:val="0"/>
                <w:numId w:val="3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Support configurable DCI payload size which should be no larger than payload size of paging DCI</w:t>
            </w:r>
          </w:p>
          <w:p w14:paraId="0A8DA643" w14:textId="77777777" w:rsidR="00FE745B" w:rsidRPr="00FE745B" w:rsidRDefault="00FE745B" w:rsidP="003F248E">
            <w:pPr>
              <w:numPr>
                <w:ilvl w:val="1"/>
                <w:numId w:val="3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Unused bits, when applicable, are regarded as reserved bits</w:t>
            </w:r>
          </w:p>
          <w:p w14:paraId="0A47B6D5" w14:textId="08719B1A" w:rsidR="00FE745B" w:rsidRPr="00FE745B" w:rsidRDefault="00FE745B" w:rsidP="003F248E">
            <w:pPr>
              <w:numPr>
                <w:ilvl w:val="1"/>
                <w:numId w:val="39"/>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Note: A smaller payload size is beneficial for PEI detection performance</w:t>
            </w:r>
          </w:p>
          <w:p w14:paraId="7C3DC518" w14:textId="77777777" w:rsidR="00FE745B" w:rsidRPr="00FE745B" w:rsidRDefault="00FE745B" w:rsidP="00FE745B">
            <w:pPr>
              <w:overflowPunct/>
              <w:autoSpaceDE/>
              <w:autoSpaceDN/>
              <w:adjustRightInd/>
              <w:spacing w:after="0"/>
              <w:textAlignment w:val="auto"/>
              <w:rPr>
                <w:rFonts w:eastAsia="Batang"/>
                <w:lang w:val="en-US" w:eastAsia="x-none"/>
              </w:rPr>
            </w:pPr>
          </w:p>
          <w:p w14:paraId="68BF2101" w14:textId="77777777" w:rsidR="00FE745B" w:rsidRPr="00FE745B" w:rsidRDefault="00FE745B" w:rsidP="00FE745B">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076203CD" w14:textId="77777777" w:rsidR="00FE745B" w:rsidRPr="00FE745B" w:rsidRDefault="00FE745B" w:rsidP="003F248E">
            <w:pPr>
              <w:numPr>
                <w:ilvl w:val="0"/>
                <w:numId w:val="40"/>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Determination of PEI-O location for UE’s PO is based on deciding a reference point and an offset from the reference point to the start of the first PDCCH MO of the PEI-O.</w:t>
            </w:r>
          </w:p>
          <w:p w14:paraId="56387A2E" w14:textId="77777777" w:rsidR="00FE745B" w:rsidRPr="00FE745B" w:rsidRDefault="00FE745B" w:rsidP="00FE745B">
            <w:pPr>
              <w:shd w:val="clear" w:color="auto" w:fill="FFFFFF"/>
              <w:overflowPunct/>
              <w:autoSpaceDE/>
              <w:autoSpaceDN/>
              <w:adjustRightInd/>
              <w:spacing w:after="0"/>
              <w:ind w:leftChars="420" w:left="1200" w:hanging="360"/>
              <w:textAlignment w:val="auto"/>
              <w:rPr>
                <w:rFonts w:eastAsia="SimSun"/>
                <w:color w:val="000000"/>
                <w:lang w:val="en-US" w:eastAsia="zh-CN"/>
              </w:rPr>
            </w:pPr>
            <w:r w:rsidRPr="00FE745B">
              <w:rPr>
                <w:rFonts w:eastAsia="SimSun"/>
                <w:color w:val="000000"/>
                <w:lang w:eastAsia="zh-CN"/>
              </w:rPr>
              <w:t>o   </w:t>
            </w:r>
            <w:r w:rsidRPr="00FE745B">
              <w:rPr>
                <w:rFonts w:eastAsia="SimSun"/>
                <w:color w:val="000000"/>
                <w:lang w:val="en-US" w:eastAsia="zh-CN"/>
              </w:rPr>
              <w:t>The reference point is the start of a reference frame determined by a frame-level offset from the start of the first PF of the PF(s) associated with the PEI-O and configured via SIB for the cell.</w:t>
            </w:r>
          </w:p>
          <w:p w14:paraId="4FB42514" w14:textId="77777777" w:rsidR="00FE745B" w:rsidRPr="00FE745B" w:rsidRDefault="00FE745B" w:rsidP="003F248E">
            <w:pPr>
              <w:numPr>
                <w:ilvl w:val="2"/>
                <w:numId w:val="41"/>
              </w:numPr>
              <w:shd w:val="clear" w:color="auto" w:fill="FFFFFF"/>
              <w:tabs>
                <w:tab w:val="num" w:pos="1560"/>
              </w:tabs>
              <w:overflowPunct/>
              <w:autoSpaceDE/>
              <w:autoSpaceDN/>
              <w:adjustRightInd/>
              <w:spacing w:after="0"/>
              <w:ind w:leftChars="600" w:left="1560"/>
              <w:textAlignment w:val="auto"/>
              <w:rPr>
                <w:rFonts w:eastAsia="Microsoft YaHei UI"/>
                <w:color w:val="000000"/>
                <w:lang w:val="en-US" w:eastAsia="zh-CN"/>
              </w:rPr>
            </w:pPr>
            <w:r w:rsidRPr="00FE745B">
              <w:rPr>
                <w:rFonts w:eastAsia="Microsoft YaHei UI"/>
                <w:color w:val="000000"/>
                <w:lang w:val="en-US" w:eastAsia="zh-CN"/>
              </w:rPr>
              <w:t>FFS: The range of the frame-level offset</w:t>
            </w:r>
          </w:p>
          <w:p w14:paraId="4CFF5F75" w14:textId="77777777" w:rsidR="00FE745B" w:rsidRPr="00FE745B" w:rsidRDefault="00FE745B" w:rsidP="00FE745B">
            <w:pPr>
              <w:shd w:val="clear" w:color="auto" w:fill="FFFFFF"/>
              <w:overflowPunct/>
              <w:autoSpaceDE/>
              <w:autoSpaceDN/>
              <w:adjustRightInd/>
              <w:spacing w:after="0"/>
              <w:ind w:leftChars="420" w:left="1200" w:hanging="360"/>
              <w:textAlignment w:val="auto"/>
              <w:rPr>
                <w:rFonts w:eastAsia="SimSun"/>
                <w:color w:val="000000"/>
                <w:lang w:val="en-US" w:eastAsia="zh-CN"/>
              </w:rPr>
            </w:pPr>
            <w:r w:rsidRPr="00FE745B">
              <w:rPr>
                <w:rFonts w:eastAsia="SimSun"/>
                <w:color w:val="000000"/>
                <w:lang w:val="en-US" w:eastAsia="zh-CN"/>
              </w:rPr>
              <w:t>o   There is a symbol-level offset from the reference point to the start of the first PDCCH MO of PEI-O, provided by </w:t>
            </w:r>
            <w:r w:rsidRPr="00FE745B">
              <w:rPr>
                <w:rFonts w:eastAsia="SimSun"/>
                <w:i/>
                <w:iCs/>
                <w:color w:val="000000"/>
                <w:lang w:val="en-US" w:eastAsia="zh-CN"/>
              </w:rPr>
              <w:t>firstPDCCH-MonitoringOccasionOfPEI-O</w:t>
            </w:r>
            <w:r w:rsidRPr="00FE745B">
              <w:rPr>
                <w:rFonts w:eastAsia="SimSun"/>
                <w:color w:val="000000"/>
                <w:lang w:val="en-US" w:eastAsia="zh-CN"/>
              </w:rPr>
              <w:t> and configured via SIB for the cell.</w:t>
            </w:r>
          </w:p>
          <w:p w14:paraId="7BFDFA9F" w14:textId="77777777" w:rsidR="00FE745B" w:rsidRPr="00FE745B" w:rsidRDefault="00FE745B" w:rsidP="003F248E">
            <w:pPr>
              <w:numPr>
                <w:ilvl w:val="2"/>
                <w:numId w:val="42"/>
              </w:numPr>
              <w:shd w:val="clear" w:color="auto" w:fill="FFFFFF"/>
              <w:tabs>
                <w:tab w:val="num" w:pos="1560"/>
              </w:tabs>
              <w:overflowPunct/>
              <w:autoSpaceDE/>
              <w:autoSpaceDN/>
              <w:adjustRightInd/>
              <w:spacing w:after="0"/>
              <w:ind w:leftChars="600" w:left="1560"/>
              <w:textAlignment w:val="auto"/>
              <w:rPr>
                <w:rFonts w:eastAsia="Microsoft YaHei UI"/>
                <w:color w:val="000000"/>
                <w:lang w:val="en-US" w:eastAsia="zh-CN"/>
              </w:rPr>
            </w:pPr>
            <w:r w:rsidRPr="00FE745B">
              <w:rPr>
                <w:rFonts w:eastAsia="Microsoft YaHei UI"/>
                <w:color w:val="000000"/>
                <w:lang w:val="en-US" w:eastAsia="zh-CN"/>
              </w:rPr>
              <w:t>FFS: The range of the symbol-level offset</w:t>
            </w:r>
          </w:p>
          <w:p w14:paraId="59848DE9" w14:textId="77777777" w:rsidR="00FE745B" w:rsidRPr="00FE745B" w:rsidRDefault="00FE745B" w:rsidP="003F248E">
            <w:pPr>
              <w:numPr>
                <w:ilvl w:val="0"/>
                <w:numId w:val="43"/>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lang w:val="en-US" w:eastAsia="zh-CN"/>
              </w:rPr>
              <w:t>Note: When PEI-O is placed close to or overlapped with an earlier SS burst before its associated POs, the total UE wake-up time can be reduced for better power </w:t>
            </w:r>
            <w:r w:rsidRPr="00FE745B">
              <w:rPr>
                <w:rFonts w:eastAsia="Microsoft YaHei UI"/>
                <w:color w:val="000000"/>
                <w:lang w:val="en-US" w:eastAsia="zh-CN"/>
              </w:rPr>
              <w:t>saving gain. Network can configure the PEI-O location accounting the power saving benefit and potential impact on gNB flexibility.</w:t>
            </w:r>
          </w:p>
          <w:p w14:paraId="4D451011" w14:textId="77777777" w:rsidR="00FE745B" w:rsidRPr="00FE745B" w:rsidRDefault="00FE745B" w:rsidP="00FE745B">
            <w:pPr>
              <w:shd w:val="clear" w:color="auto" w:fill="FFFFFF"/>
              <w:overflowPunct/>
              <w:autoSpaceDE/>
              <w:autoSpaceDN/>
              <w:adjustRightInd/>
              <w:spacing w:after="0"/>
              <w:textAlignment w:val="auto"/>
              <w:rPr>
                <w:rFonts w:eastAsia="SimSun"/>
                <w:color w:val="000000"/>
                <w:lang w:val="en-US" w:eastAsia="zh-CN"/>
              </w:rPr>
            </w:pPr>
          </w:p>
          <w:p w14:paraId="6D862FA5" w14:textId="77777777" w:rsidR="00FE745B" w:rsidRPr="00FE745B" w:rsidRDefault="00FE745B" w:rsidP="00FE745B">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4FDEB41E" w14:textId="77777777" w:rsidR="00FE745B" w:rsidRPr="00FE745B" w:rsidRDefault="00FE745B" w:rsidP="00FE745B">
            <w:pPr>
              <w:shd w:val="clear" w:color="auto" w:fill="FFFFFF"/>
              <w:overflowPunct/>
              <w:autoSpaceDE/>
              <w:autoSpaceDN/>
              <w:adjustRightInd/>
              <w:spacing w:after="0"/>
              <w:textAlignment w:val="auto"/>
              <w:rPr>
                <w:rFonts w:eastAsia="SimSun"/>
                <w:color w:val="000000"/>
                <w:lang w:val="en-US" w:eastAsia="zh-CN"/>
              </w:rPr>
            </w:pPr>
            <w:r w:rsidRPr="00FE745B">
              <w:rPr>
                <w:rFonts w:eastAsia="SimSun"/>
                <w:color w:val="000000"/>
                <w:lang w:eastAsia="zh-CN"/>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FE745B" w:rsidRPr="00FE745B" w14:paraId="6800EB7D" w14:textId="77777777" w:rsidTr="00DE72CC">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DB0C162" w14:textId="77777777" w:rsidR="00FE745B" w:rsidRPr="00FE745B" w:rsidRDefault="00FE745B" w:rsidP="00FE745B">
                  <w:pPr>
                    <w:overflowPunct/>
                    <w:autoSpaceDE/>
                    <w:autoSpaceDN/>
                    <w:adjustRightInd/>
                    <w:spacing w:after="0"/>
                    <w:jc w:val="center"/>
                    <w:textAlignment w:val="auto"/>
                    <w:rPr>
                      <w:rFonts w:eastAsia="Microsoft YaHei UI"/>
                      <w:color w:val="000000"/>
                      <w:lang w:val="en-US" w:eastAsia="zh-CN"/>
                    </w:rPr>
                  </w:pPr>
                  <w:r w:rsidRPr="00FE745B">
                    <w:rPr>
                      <w:rFonts w:eastAsia="Microsoft YaHei UI"/>
                      <w:b/>
                      <w:bCs/>
                      <w:color w:val="000000"/>
                      <w:lang w:val="en-US" w:eastAsia="zh-CN"/>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70F7A850" w14:textId="77777777" w:rsidR="00FE745B" w:rsidRPr="00FE745B" w:rsidRDefault="00FE745B" w:rsidP="00FE745B">
                  <w:pPr>
                    <w:overflowPunct/>
                    <w:autoSpaceDE/>
                    <w:autoSpaceDN/>
                    <w:adjustRightInd/>
                    <w:spacing w:after="0"/>
                    <w:jc w:val="center"/>
                    <w:textAlignment w:val="auto"/>
                    <w:rPr>
                      <w:rFonts w:eastAsia="Microsoft YaHei UI"/>
                      <w:color w:val="000000"/>
                      <w:lang w:val="en-US" w:eastAsia="zh-CN"/>
                    </w:rPr>
                  </w:pPr>
                  <w:r w:rsidRPr="00FE745B">
                    <w:rPr>
                      <w:rFonts w:eastAsia="Microsoft YaHei UI"/>
                      <w:b/>
                      <w:bCs/>
                      <w:color w:val="000000"/>
                      <w:lang w:val="en-US" w:eastAsia="zh-CN"/>
                    </w:rPr>
                    <w:t>Number of Candidates</w:t>
                  </w:r>
                </w:p>
              </w:tc>
            </w:tr>
            <w:tr w:rsidR="00FE745B" w:rsidRPr="00FE745B" w14:paraId="31161A12" w14:textId="77777777" w:rsidTr="00DE72CC">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0656FFF1" w14:textId="77777777" w:rsidR="00FE745B" w:rsidRPr="00FE745B" w:rsidRDefault="00FE745B" w:rsidP="00FE745B">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4</w:t>
                  </w:r>
                </w:p>
              </w:tc>
              <w:tc>
                <w:tcPr>
                  <w:tcW w:w="3096" w:type="dxa"/>
                  <w:tcBorders>
                    <w:top w:val="nil"/>
                    <w:left w:val="nil"/>
                    <w:bottom w:val="single" w:sz="8" w:space="0" w:color="auto"/>
                    <w:right w:val="single" w:sz="8" w:space="0" w:color="auto"/>
                  </w:tcBorders>
                  <w:shd w:val="clear" w:color="auto" w:fill="FFFFFF"/>
                  <w:vAlign w:val="center"/>
                  <w:hideMark/>
                </w:tcPr>
                <w:p w14:paraId="52A578BF" w14:textId="77777777" w:rsidR="00FE745B" w:rsidRPr="00FE745B" w:rsidRDefault="00FE745B" w:rsidP="00FE745B">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4</w:t>
                  </w:r>
                </w:p>
              </w:tc>
            </w:tr>
            <w:tr w:rsidR="00FE745B" w:rsidRPr="00FE745B" w14:paraId="790BD9A8" w14:textId="77777777" w:rsidTr="00DE72CC">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37F2E07C" w14:textId="77777777" w:rsidR="00FE745B" w:rsidRPr="00FE745B" w:rsidRDefault="00FE745B" w:rsidP="00FE745B">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8</w:t>
                  </w:r>
                </w:p>
              </w:tc>
              <w:tc>
                <w:tcPr>
                  <w:tcW w:w="3096" w:type="dxa"/>
                  <w:tcBorders>
                    <w:top w:val="nil"/>
                    <w:left w:val="nil"/>
                    <w:bottom w:val="single" w:sz="8" w:space="0" w:color="auto"/>
                    <w:right w:val="single" w:sz="8" w:space="0" w:color="auto"/>
                  </w:tcBorders>
                  <w:shd w:val="clear" w:color="auto" w:fill="FFFFFF"/>
                  <w:vAlign w:val="center"/>
                  <w:hideMark/>
                </w:tcPr>
                <w:p w14:paraId="7B9AB482" w14:textId="77777777" w:rsidR="00FE745B" w:rsidRPr="00FE745B" w:rsidRDefault="00FE745B" w:rsidP="00FE745B">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2</w:t>
                  </w:r>
                </w:p>
              </w:tc>
            </w:tr>
            <w:tr w:rsidR="00FE745B" w:rsidRPr="00FE745B" w14:paraId="283C1CCA" w14:textId="77777777" w:rsidTr="00DE72CC">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56A9FABD" w14:textId="77777777" w:rsidR="00FE745B" w:rsidRPr="00FE745B" w:rsidRDefault="00FE745B" w:rsidP="00FE745B">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16</w:t>
                  </w:r>
                </w:p>
              </w:tc>
              <w:tc>
                <w:tcPr>
                  <w:tcW w:w="3096" w:type="dxa"/>
                  <w:tcBorders>
                    <w:top w:val="nil"/>
                    <w:left w:val="nil"/>
                    <w:bottom w:val="single" w:sz="8" w:space="0" w:color="auto"/>
                    <w:right w:val="single" w:sz="8" w:space="0" w:color="auto"/>
                  </w:tcBorders>
                  <w:shd w:val="clear" w:color="auto" w:fill="FFFFFF"/>
                  <w:vAlign w:val="center"/>
                  <w:hideMark/>
                </w:tcPr>
                <w:p w14:paraId="5205167A" w14:textId="77777777" w:rsidR="00FE745B" w:rsidRPr="00FE745B" w:rsidRDefault="00FE745B" w:rsidP="00FE745B">
                  <w:pPr>
                    <w:overflowPunct/>
                    <w:autoSpaceDE/>
                    <w:autoSpaceDN/>
                    <w:adjustRightInd/>
                    <w:spacing w:after="0"/>
                    <w:jc w:val="center"/>
                    <w:textAlignment w:val="auto"/>
                    <w:rPr>
                      <w:rFonts w:eastAsia="Microsoft YaHei UI"/>
                      <w:color w:val="000000"/>
                      <w:lang w:val="en-US" w:eastAsia="zh-CN"/>
                    </w:rPr>
                  </w:pPr>
                  <w:r w:rsidRPr="00FE745B">
                    <w:rPr>
                      <w:rFonts w:eastAsia="Microsoft YaHei UI"/>
                      <w:color w:val="000000"/>
                      <w:lang w:val="en-US" w:eastAsia="zh-CN"/>
                    </w:rPr>
                    <w:t>1</w:t>
                  </w:r>
                </w:p>
              </w:tc>
            </w:tr>
          </w:tbl>
          <w:p w14:paraId="39FE74FC" w14:textId="77777777" w:rsidR="00FE745B" w:rsidRPr="00FE745B" w:rsidRDefault="00FE745B" w:rsidP="00FE745B">
            <w:pPr>
              <w:overflowPunct/>
              <w:autoSpaceDE/>
              <w:autoSpaceDN/>
              <w:adjustRightInd/>
              <w:spacing w:after="0"/>
              <w:textAlignment w:val="auto"/>
              <w:rPr>
                <w:rFonts w:eastAsia="Batang"/>
                <w:lang w:val="en-US" w:eastAsia="x-none"/>
              </w:rPr>
            </w:pPr>
          </w:p>
          <w:p w14:paraId="71DACB46" w14:textId="77777777" w:rsidR="00FE745B" w:rsidRPr="00FE745B" w:rsidRDefault="00FE745B" w:rsidP="00FE745B">
            <w:pPr>
              <w:shd w:val="clear" w:color="auto" w:fill="FFFFFF"/>
              <w:overflowPunct/>
              <w:autoSpaceDE/>
              <w:autoSpaceDN/>
              <w:adjustRightInd/>
              <w:spacing w:after="0"/>
              <w:textAlignment w:val="auto"/>
              <w:rPr>
                <w:rFonts w:eastAsia="SimSun"/>
                <w:color w:val="000000"/>
                <w:highlight w:val="green"/>
                <w:lang w:val="en-US" w:eastAsia="zh-CN"/>
              </w:rPr>
            </w:pPr>
            <w:r w:rsidRPr="00FE745B">
              <w:rPr>
                <w:rFonts w:eastAsia="SimSun"/>
                <w:b/>
                <w:bCs/>
                <w:color w:val="000000"/>
                <w:highlight w:val="green"/>
                <w:shd w:val="clear" w:color="auto" w:fill="FFFF00"/>
                <w:lang w:eastAsia="zh-CN"/>
              </w:rPr>
              <w:t>Agreement</w:t>
            </w:r>
          </w:p>
          <w:p w14:paraId="4F881452" w14:textId="0957DCD6" w:rsidR="00FE745B" w:rsidRPr="00FE745B" w:rsidRDefault="00FE745B" w:rsidP="00FE745B">
            <w:pPr>
              <w:shd w:val="clear" w:color="auto" w:fill="FFFFFF"/>
              <w:overflowPunct/>
              <w:autoSpaceDE/>
              <w:autoSpaceDN/>
              <w:adjustRightInd/>
              <w:spacing w:after="0"/>
              <w:textAlignment w:val="auto"/>
              <w:rPr>
                <w:rFonts w:eastAsia="SimSun"/>
                <w:color w:val="000000"/>
                <w:lang w:eastAsia="zh-CN"/>
              </w:rPr>
            </w:pPr>
            <w:r w:rsidRPr="00FE745B">
              <w:rPr>
                <w:rFonts w:eastAsia="SimSun"/>
                <w:i/>
                <w:iCs/>
                <w:color w:val="000000"/>
                <w:lang w:eastAsia="zh-CN"/>
              </w:rPr>
              <w:t>‘peiSearchSpace’</w:t>
            </w:r>
            <w:r w:rsidRPr="00FE745B">
              <w:rPr>
                <w:rFonts w:eastAsia="SimSun"/>
                <w:color w:val="000000"/>
                <w:lang w:eastAsia="zh-CN"/>
              </w:rPr>
              <w:t> can be configured to one of up to 4 common SS sets configured by commonSearchSpaceList with </w:t>
            </w:r>
            <w:r w:rsidRPr="00FE745B">
              <w:rPr>
                <w:rFonts w:eastAsia="SimSun"/>
                <w:i/>
                <w:iCs/>
                <w:color w:val="000000"/>
                <w:lang w:eastAsia="zh-CN"/>
              </w:rPr>
              <w:t>SearchSpaceId </w:t>
            </w:r>
            <w:r w:rsidRPr="00FE745B">
              <w:rPr>
                <w:rFonts w:eastAsia="SimSun"/>
                <w:color w:val="000000"/>
                <w:lang w:eastAsia="zh-CN"/>
              </w:rPr>
              <w:t>&gt; 0</w:t>
            </w:r>
          </w:p>
          <w:p w14:paraId="7671A959" w14:textId="77777777" w:rsidR="00CA3ED5" w:rsidRDefault="00CA3ED5" w:rsidP="00FE745B">
            <w:pPr>
              <w:adjustRightInd/>
              <w:spacing w:after="0"/>
              <w:contextualSpacing/>
              <w:jc w:val="center"/>
              <w:rPr>
                <w:b/>
                <w:u w:val="single"/>
                <w:lang w:val="en-US" w:eastAsia="ja-JP"/>
              </w:rPr>
            </w:pPr>
          </w:p>
          <w:p w14:paraId="39F89E62" w14:textId="77777777" w:rsidR="00FE745B" w:rsidRPr="00FE745B" w:rsidRDefault="00FE745B" w:rsidP="00FE745B">
            <w:pPr>
              <w:adjustRightInd/>
              <w:spacing w:after="0"/>
              <w:contextualSpacing/>
              <w:rPr>
                <w:b/>
                <w:u w:val="single"/>
                <w:lang w:val="en-US" w:eastAsia="ja-JP"/>
              </w:rPr>
            </w:pPr>
          </w:p>
        </w:tc>
      </w:tr>
      <w:tr w:rsidR="00547DE0" w:rsidRPr="00F65892" w14:paraId="4A639EBA" w14:textId="77777777" w:rsidTr="00603F3A">
        <w:tc>
          <w:tcPr>
            <w:tcW w:w="10194" w:type="dxa"/>
            <w:shd w:val="clear" w:color="auto" w:fill="F2F2F2" w:themeFill="background1" w:themeFillShade="F2"/>
          </w:tcPr>
          <w:p w14:paraId="4A639EB5" w14:textId="77777777" w:rsidR="00547DE0" w:rsidRPr="00F65892" w:rsidRDefault="00547DE0" w:rsidP="00547DE0">
            <w:pPr>
              <w:adjustRightInd/>
              <w:textAlignment w:val="auto"/>
              <w:rPr>
                <w:b/>
              </w:rPr>
            </w:pPr>
            <w:r>
              <w:rPr>
                <w:b/>
              </w:rPr>
              <w:lastRenderedPageBreak/>
              <w:t>Relating to s</w:t>
            </w:r>
            <w:r w:rsidRPr="00F65892">
              <w:rPr>
                <w:b/>
              </w:rPr>
              <w:t>cope item 1) – b):</w:t>
            </w:r>
          </w:p>
          <w:p w14:paraId="4A639EB6" w14:textId="77777777" w:rsidR="00547DE0" w:rsidRPr="00F65892" w:rsidRDefault="00547DE0" w:rsidP="002B58BC">
            <w:pPr>
              <w:numPr>
                <w:ilvl w:val="0"/>
                <w:numId w:val="12"/>
              </w:numPr>
              <w:adjustRightInd/>
              <w:textAlignment w:val="auto"/>
            </w:pPr>
            <w:r w:rsidRPr="00F65892">
              <w:t>Specify enhancements for idle/inactive-mode UE power saving, considering system performance aspects [RAN2, RAN1]</w:t>
            </w:r>
          </w:p>
          <w:p w14:paraId="4A639EB7" w14:textId="77777777"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547DE0" w:rsidRPr="00F65892" w:rsidRDefault="00547DE0" w:rsidP="00547DE0">
            <w:pPr>
              <w:numPr>
                <w:ilvl w:val="0"/>
                <w:numId w:val="6"/>
              </w:numPr>
            </w:pPr>
            <w:r w:rsidRPr="00F65892">
              <w:t>NOTE: Always-on TRS/CSI-RS transmission by gNodeB is not required</w:t>
            </w:r>
          </w:p>
          <w:p w14:paraId="4A639EB9" w14:textId="77777777"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2E51AD" w:rsidRPr="00F65892" w14:paraId="4A639EE6" w14:textId="77777777" w:rsidTr="00603F3A">
        <w:tc>
          <w:tcPr>
            <w:tcW w:w="10194" w:type="dxa"/>
          </w:tcPr>
          <w:p w14:paraId="4A639EBB" w14:textId="22292341" w:rsidR="002E51AD" w:rsidRPr="00FE745B" w:rsidRDefault="002E51AD" w:rsidP="00FE745B">
            <w:pPr>
              <w:adjustRightInd/>
              <w:spacing w:after="0"/>
              <w:contextualSpacing/>
              <w:jc w:val="center"/>
              <w:rPr>
                <w:b/>
                <w:u w:val="single"/>
              </w:rPr>
            </w:pPr>
            <w:r w:rsidRPr="00FE745B">
              <w:rPr>
                <w:b/>
                <w:u w:val="single"/>
              </w:rPr>
              <w:lastRenderedPageBreak/>
              <w:t>RAN1 #10</w:t>
            </w:r>
            <w:r w:rsidR="002E7B51" w:rsidRPr="00FE745B">
              <w:rPr>
                <w:b/>
                <w:u w:val="single"/>
              </w:rPr>
              <w:t>6</w:t>
            </w:r>
            <w:r w:rsidR="00F6561B" w:rsidRPr="00FE745B">
              <w:rPr>
                <w:b/>
                <w:u w:val="single"/>
              </w:rPr>
              <w:t>-bis</w:t>
            </w:r>
            <w:r w:rsidRPr="00FE745B">
              <w:rPr>
                <w:b/>
                <w:u w:val="single"/>
              </w:rPr>
              <w:t>-e Meeting</w:t>
            </w:r>
          </w:p>
          <w:p w14:paraId="09851CE5" w14:textId="77777777" w:rsidR="00247609" w:rsidRDefault="00247609" w:rsidP="00FE745B">
            <w:pPr>
              <w:spacing w:after="0"/>
              <w:rPr>
                <w:rFonts w:eastAsia="Gulim"/>
                <w:bCs/>
                <w:u w:val="single"/>
              </w:rPr>
            </w:pPr>
          </w:p>
          <w:p w14:paraId="5D1F5572" w14:textId="77777777" w:rsidR="00FE745B" w:rsidRPr="00FE745B" w:rsidRDefault="00FE745B" w:rsidP="00FE745B">
            <w:pPr>
              <w:spacing w:after="0"/>
              <w:rPr>
                <w:rFonts w:eastAsia="Gulim"/>
                <w:bCs/>
                <w:u w:val="single"/>
              </w:rPr>
            </w:pPr>
            <w:r w:rsidRPr="00FE745B">
              <w:rPr>
                <w:rFonts w:eastAsia="Gulim"/>
                <w:bCs/>
                <w:u w:val="single"/>
              </w:rPr>
              <w:t>Conclusion</w:t>
            </w:r>
          </w:p>
          <w:p w14:paraId="161DE96F" w14:textId="77777777" w:rsidR="00FE745B" w:rsidRPr="00FE745B" w:rsidRDefault="00FE745B" w:rsidP="00FE745B">
            <w:pPr>
              <w:snapToGrid w:val="0"/>
              <w:spacing w:after="0"/>
              <w:rPr>
                <w:rFonts w:eastAsia="Gulim"/>
                <w:bCs/>
              </w:rPr>
            </w:pPr>
            <w:r w:rsidRPr="00FE745B">
              <w:rPr>
                <w:rFonts w:eastAsia="Gulim"/>
                <w:bCs/>
              </w:rPr>
              <w:t>No consensus to support SIB based signaling for availability information of TRS/CSI-RS occasions for idle/inactive UEs</w:t>
            </w:r>
          </w:p>
          <w:p w14:paraId="1490F3D6" w14:textId="77777777" w:rsidR="00FE745B" w:rsidRPr="00FE745B" w:rsidRDefault="00FE745B" w:rsidP="00FE745B">
            <w:pPr>
              <w:snapToGrid w:val="0"/>
              <w:spacing w:after="0"/>
              <w:rPr>
                <w:rFonts w:eastAsia="Gulim"/>
                <w:bCs/>
                <w:strike/>
              </w:rPr>
            </w:pPr>
          </w:p>
          <w:p w14:paraId="17E7082D" w14:textId="77777777" w:rsidR="00FE745B" w:rsidRPr="00FE745B" w:rsidRDefault="00FE745B" w:rsidP="00FE745B">
            <w:pPr>
              <w:snapToGrid w:val="0"/>
              <w:spacing w:after="0"/>
              <w:rPr>
                <w:rFonts w:eastAsia="DengXian"/>
                <w:bCs/>
                <w:highlight w:val="darkYellow"/>
                <w:lang w:eastAsia="zh-CN"/>
              </w:rPr>
            </w:pPr>
            <w:r w:rsidRPr="00FE745B">
              <w:rPr>
                <w:rFonts w:eastAsia="DengXian"/>
                <w:bCs/>
                <w:highlight w:val="darkYellow"/>
                <w:lang w:eastAsia="zh-CN"/>
              </w:rPr>
              <w:t>Working Assumption</w:t>
            </w:r>
          </w:p>
          <w:p w14:paraId="15315901" w14:textId="77777777" w:rsidR="00FE745B" w:rsidRPr="00FE745B" w:rsidRDefault="00FE745B" w:rsidP="00FE745B">
            <w:pPr>
              <w:snapToGrid w:val="0"/>
              <w:spacing w:after="0"/>
              <w:rPr>
                <w:rFonts w:eastAsia="MS Mincho"/>
                <w:bCs/>
                <w:lang w:eastAsia="ja-JP"/>
              </w:rPr>
            </w:pPr>
            <w:r w:rsidRPr="00FE745B">
              <w:rPr>
                <w:rFonts w:eastAsia="MS Mincho"/>
                <w:bCs/>
                <w:lang w:eastAsia="ja-JP"/>
              </w:rPr>
              <w:t xml:space="preserve">If TRS resource is configured in SIB, </w:t>
            </w:r>
            <w:r w:rsidRPr="00FE745B">
              <w:rPr>
                <w:rFonts w:eastAsia="SimSun"/>
                <w:lang w:eastAsia="ko-KR"/>
              </w:rPr>
              <w:t>L1 based availability</w:t>
            </w:r>
            <w:r w:rsidRPr="00FE745B">
              <w:rPr>
                <w:rFonts w:eastAsia="MS Mincho"/>
                <w:bCs/>
                <w:lang w:eastAsia="ja-JP"/>
              </w:rPr>
              <w:t xml:space="preserve"> indication is always enabled based on the configuration. </w:t>
            </w:r>
          </w:p>
          <w:p w14:paraId="213026C0" w14:textId="77777777" w:rsidR="00FE745B" w:rsidRPr="00FE745B" w:rsidRDefault="00FE745B" w:rsidP="00FE745B">
            <w:pPr>
              <w:snapToGrid w:val="0"/>
              <w:spacing w:after="0"/>
              <w:rPr>
                <w:rFonts w:eastAsia="MS Mincho"/>
                <w:bCs/>
                <w:lang w:eastAsia="ja-JP"/>
              </w:rPr>
            </w:pPr>
          </w:p>
          <w:p w14:paraId="4F4B4DBE" w14:textId="77777777" w:rsidR="00FE745B" w:rsidRPr="00FE745B" w:rsidRDefault="00FE745B" w:rsidP="00FE745B">
            <w:pPr>
              <w:shd w:val="clear" w:color="auto" w:fill="FFFFFF"/>
              <w:spacing w:after="0" w:line="233" w:lineRule="atLeast"/>
              <w:rPr>
                <w:rFonts w:eastAsia="SimSun"/>
                <w:color w:val="000000"/>
                <w:highlight w:val="green"/>
                <w:lang w:val="en-US" w:eastAsia="zh-CN"/>
              </w:rPr>
            </w:pPr>
            <w:r w:rsidRPr="00FE745B">
              <w:rPr>
                <w:rFonts w:eastAsia="SimSun"/>
                <w:color w:val="000000"/>
                <w:highlight w:val="green"/>
                <w:shd w:val="clear" w:color="auto" w:fill="FFFF00"/>
                <w:lang w:val="en-US" w:eastAsia="zh-CN"/>
              </w:rPr>
              <w:t>Agreement</w:t>
            </w:r>
          </w:p>
          <w:p w14:paraId="16F2627E" w14:textId="77777777" w:rsidR="00FE745B" w:rsidRPr="00FE745B" w:rsidRDefault="00FE745B" w:rsidP="00FE745B">
            <w:pPr>
              <w:shd w:val="clear" w:color="auto" w:fill="FFFFFF"/>
              <w:spacing w:after="0"/>
              <w:rPr>
                <w:rFonts w:eastAsia="SimSun"/>
                <w:color w:val="000000"/>
                <w:lang w:val="en-US" w:eastAsia="zh-CN"/>
              </w:rPr>
            </w:pPr>
            <w:r w:rsidRPr="00FE745B">
              <w:rPr>
                <w:rFonts w:eastAsia="SimSun"/>
                <w:color w:val="000000"/>
                <w:lang w:val="en-US" w:eastAsia="zh-CN"/>
              </w:rPr>
              <w:t xml:space="preserve">For </w:t>
            </w:r>
            <w:r w:rsidRPr="00FE745B">
              <w:rPr>
                <w:rFonts w:eastAsia="SimSun"/>
                <w:color w:val="000000"/>
                <w:lang w:eastAsia="zh-CN"/>
              </w:rPr>
              <w:t xml:space="preserve">L1 based availability indication of TRS/CSI-RS at the configured occasion(s) to the idle/inactive UEs, </w:t>
            </w:r>
            <w:r w:rsidRPr="00FE745B">
              <w:rPr>
                <w:rFonts w:eastAsia="SimSun"/>
                <w:color w:val="000000"/>
                <w:lang w:val="en-US" w:eastAsia="zh-CN"/>
              </w:rPr>
              <w:t>support availability information for configured RS resources using a bitmap. where each bit indicates whether associated TRS resource(s) are available.</w:t>
            </w:r>
          </w:p>
          <w:p w14:paraId="6BB947E6" w14:textId="77777777" w:rsidR="00FE745B" w:rsidRPr="00FE745B" w:rsidRDefault="00FE745B" w:rsidP="003F248E">
            <w:pPr>
              <w:numPr>
                <w:ilvl w:val="0"/>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Support L1 availability indication at an occasion can provide availability information RS resources with QCL references not confined to be the same as for the L1 availability indication occasion</w:t>
            </w:r>
          </w:p>
          <w:p w14:paraId="3E083160" w14:textId="77777777" w:rsidR="00FE745B" w:rsidRPr="00FE745B" w:rsidRDefault="00FE745B" w:rsidP="003F248E">
            <w:pPr>
              <w:numPr>
                <w:ilvl w:val="1"/>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associated TRS resource(s) per bit, e.g. a bit is associated with a TRS resource set</w:t>
            </w:r>
          </w:p>
          <w:p w14:paraId="5B5AFC3A" w14:textId="77777777" w:rsidR="00FE745B" w:rsidRPr="00FE745B" w:rsidRDefault="00FE745B" w:rsidP="003F248E">
            <w:pPr>
              <w:numPr>
                <w:ilvl w:val="1"/>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Bitmap size is up to X bits</w:t>
            </w:r>
          </w:p>
          <w:p w14:paraId="4C8B1A6E" w14:textId="77777777" w:rsidR="00FE745B" w:rsidRPr="00FE745B" w:rsidRDefault="00FE745B" w:rsidP="003F248E">
            <w:pPr>
              <w:numPr>
                <w:ilvl w:val="2"/>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X = [6] for paging PDCCH based L1 availability indication.</w:t>
            </w:r>
          </w:p>
          <w:p w14:paraId="0F81D43E" w14:textId="77777777" w:rsidR="00FE745B" w:rsidRPr="00FE745B" w:rsidRDefault="00FE745B" w:rsidP="003F248E">
            <w:pPr>
              <w:numPr>
                <w:ilvl w:val="2"/>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X for PEI DCI based L1 availability indication</w:t>
            </w:r>
          </w:p>
          <w:p w14:paraId="02B7FFAE" w14:textId="77777777" w:rsidR="00FE745B" w:rsidRPr="00FE745B" w:rsidRDefault="00FE745B" w:rsidP="003F248E">
            <w:pPr>
              <w:numPr>
                <w:ilvl w:val="2"/>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details about how to configure the DCI field: e.g. start and length of bitmap (e.g. explicitly/implicitly configured)</w:t>
            </w:r>
          </w:p>
          <w:p w14:paraId="67D86FAE" w14:textId="77777777" w:rsidR="00FE745B" w:rsidRPr="00FE745B" w:rsidRDefault="00FE745B" w:rsidP="003F248E">
            <w:pPr>
              <w:numPr>
                <w:ilvl w:val="0"/>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for paging PDCCH based L1 availability indication, support L1 availability indication at an occasion can provide availability information for all configured RS resources</w:t>
            </w:r>
          </w:p>
          <w:p w14:paraId="75414C43" w14:textId="77777777" w:rsidR="00FE745B" w:rsidRPr="00FE745B" w:rsidRDefault="00FE745B" w:rsidP="003F248E">
            <w:pPr>
              <w:numPr>
                <w:ilvl w:val="1"/>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whether this needs to be supported regardless of the number of beams or for some configured RS resources</w:t>
            </w:r>
          </w:p>
          <w:p w14:paraId="6517A651" w14:textId="77777777" w:rsidR="00FE745B" w:rsidRPr="00FE745B" w:rsidRDefault="00FE745B" w:rsidP="003F248E">
            <w:pPr>
              <w:numPr>
                <w:ilvl w:val="0"/>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PEI DCI provides L1 availability indication information only for RS resources with QCL references to be the same as for the L1 availability indication occasion</w:t>
            </w:r>
          </w:p>
          <w:p w14:paraId="5754548E" w14:textId="77777777" w:rsidR="00FE745B" w:rsidRPr="00FE745B" w:rsidRDefault="00FE745B" w:rsidP="003F248E">
            <w:pPr>
              <w:numPr>
                <w:ilvl w:val="0"/>
                <w:numId w:val="45"/>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indication of unavailability</w:t>
            </w:r>
          </w:p>
          <w:p w14:paraId="593CB156" w14:textId="77777777" w:rsidR="00FE745B" w:rsidRPr="00FE745B" w:rsidRDefault="00FE745B" w:rsidP="00FE745B">
            <w:pPr>
              <w:spacing w:after="0"/>
            </w:pPr>
          </w:p>
          <w:p w14:paraId="086C23B6" w14:textId="77777777" w:rsidR="00FE745B" w:rsidRPr="00FE745B" w:rsidRDefault="00FE745B" w:rsidP="00FE745B">
            <w:pPr>
              <w:shd w:val="clear" w:color="auto" w:fill="FFFFFF"/>
              <w:spacing w:after="0" w:line="233" w:lineRule="atLeast"/>
              <w:rPr>
                <w:rFonts w:eastAsia="SimSun"/>
                <w:color w:val="000000"/>
                <w:highlight w:val="green"/>
                <w:lang w:val="en-US" w:eastAsia="zh-CN"/>
              </w:rPr>
            </w:pPr>
            <w:r w:rsidRPr="00FE745B">
              <w:rPr>
                <w:rFonts w:eastAsia="SimSun"/>
                <w:color w:val="000000"/>
                <w:highlight w:val="green"/>
                <w:shd w:val="clear" w:color="auto" w:fill="FFFF00"/>
                <w:lang w:val="en-US" w:eastAsia="zh-CN"/>
              </w:rPr>
              <w:t>Agreement</w:t>
            </w:r>
          </w:p>
          <w:p w14:paraId="37A2AD12" w14:textId="77777777" w:rsidR="00FE745B" w:rsidRPr="00FE745B" w:rsidRDefault="00FE745B" w:rsidP="00FE745B">
            <w:pPr>
              <w:shd w:val="clear" w:color="auto" w:fill="FFFFFF"/>
              <w:spacing w:after="0"/>
              <w:rPr>
                <w:rFonts w:eastAsia="SimSun"/>
                <w:color w:val="000000"/>
                <w:lang w:val="en-US" w:eastAsia="zh-CN"/>
              </w:rPr>
            </w:pPr>
            <w:r w:rsidRPr="00FE745B">
              <w:rPr>
                <w:rFonts w:eastAsia="SimSun"/>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76D66EF7" w14:textId="77777777" w:rsidR="00FE745B" w:rsidRPr="00FE745B" w:rsidRDefault="00FE745B" w:rsidP="003F248E">
            <w:pPr>
              <w:numPr>
                <w:ilvl w:val="0"/>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the time duration is a validity duration configured by higher layer,</w:t>
            </w:r>
          </w:p>
          <w:p w14:paraId="1B6BFB5C"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applicable values, e.g. # of DRX cycles, or multiple of default paging cycle duration (i.e. modification period)</w:t>
            </w:r>
          </w:p>
          <w:p w14:paraId="1896B531"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UE doesn’t expect inconsistent L1 based indication during the time duration</w:t>
            </w:r>
          </w:p>
          <w:p w14:paraId="68B1D830" w14:textId="77777777" w:rsidR="00FE745B" w:rsidRPr="00FE745B" w:rsidRDefault="00FE745B" w:rsidP="003F248E">
            <w:pPr>
              <w:numPr>
                <w:ilvl w:val="0"/>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the reference point for start of the validity duration is one of the following alternatives:</w:t>
            </w:r>
          </w:p>
          <w:p w14:paraId="09BF9CE8"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Alt1: SFN of the first PF from the next DRX cycle</w:t>
            </w:r>
          </w:p>
          <w:p w14:paraId="16F3203D"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Alt2: SFN of the first PF from the current DRX cycle where UE receives the indication</w:t>
            </w:r>
          </w:p>
          <w:p w14:paraId="0828813B"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Alt3: based on SFN configured by higher layer, i.e. modification period configured as multiple of default paging cycle duration</w:t>
            </w:r>
          </w:p>
          <w:p w14:paraId="14F26956"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Alt4: start of the PF for the PO where UE receives the indication</w:t>
            </w:r>
          </w:p>
          <w:p w14:paraId="32BFC4DC"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Note: the DRX cycle in Alt1 and Alt2 is the default paging cycle broadcast in SIB</w:t>
            </w:r>
          </w:p>
          <w:p w14:paraId="01F003BE"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Note: The SFN for the first PF is </w:t>
            </w:r>
            <w:r w:rsidRPr="00FE745B">
              <w:rPr>
                <w:rFonts w:eastAsia="Microsoft YaHei UI"/>
                <w:strike/>
                <w:color w:val="FF0000"/>
                <w:lang w:val="en-US" w:eastAsia="zh-CN"/>
              </w:rPr>
              <w:t>for (UE mod N) = 0, and can be</w:t>
            </w:r>
            <w:r w:rsidRPr="00FE745B">
              <w:rPr>
                <w:rFonts w:eastAsia="Microsoft YaHei UI"/>
                <w:color w:val="FF0000"/>
                <w:lang w:val="en-US" w:eastAsia="zh-CN"/>
              </w:rPr>
              <w:t> </w:t>
            </w:r>
            <w:r w:rsidRPr="00FE745B">
              <w:rPr>
                <w:rFonts w:eastAsia="Microsoft YaHei UI"/>
                <w:color w:val="000000"/>
                <w:lang w:val="en-US" w:eastAsia="zh-CN"/>
              </w:rPr>
              <w:t>calculated by (SFN + PF_offset) mod T = 0</w:t>
            </w:r>
          </w:p>
          <w:p w14:paraId="6FCC3F00" w14:textId="77777777" w:rsidR="00FE745B" w:rsidRPr="00FE745B" w:rsidRDefault="00FE745B" w:rsidP="003F248E">
            <w:pPr>
              <w:numPr>
                <w:ilvl w:val="0"/>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the time duration can be optionally configured by gNB</w:t>
            </w:r>
          </w:p>
          <w:p w14:paraId="0999DEF0" w14:textId="77777777" w:rsidR="00FE745B" w:rsidRPr="00FE745B" w:rsidRDefault="00FE745B" w:rsidP="003F248E">
            <w:pPr>
              <w:numPr>
                <w:ilvl w:val="1"/>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when the time duration is not configured, one of the following alternatives can be considered:</w:t>
            </w:r>
          </w:p>
          <w:p w14:paraId="6F0A5202" w14:textId="77777777" w:rsidR="00FE745B" w:rsidRPr="00FE745B" w:rsidRDefault="00FE745B" w:rsidP="003F248E">
            <w:pPr>
              <w:numPr>
                <w:ilvl w:val="2"/>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Alt1: the availability indication is valid until when the UE receives another availability indication.</w:t>
            </w:r>
          </w:p>
          <w:p w14:paraId="79F91919" w14:textId="77777777" w:rsidR="00FE745B" w:rsidRPr="00FE745B" w:rsidRDefault="00FE745B" w:rsidP="003F248E">
            <w:pPr>
              <w:numPr>
                <w:ilvl w:val="2"/>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Alt2: </w:t>
            </w:r>
            <w:r w:rsidRPr="00FE745B">
              <w:rPr>
                <w:rFonts w:eastAsia="Microsoft YaHei UI"/>
                <w:color w:val="000000"/>
                <w:lang w:val="fi-FI" w:eastAsia="zh-CN"/>
              </w:rPr>
              <w:t>the availability indication is valid until L1 availability indication is changed by network</w:t>
            </w:r>
          </w:p>
          <w:p w14:paraId="6444D661" w14:textId="77777777" w:rsidR="00FE745B" w:rsidRPr="00FE745B" w:rsidRDefault="00FE745B" w:rsidP="003F248E">
            <w:pPr>
              <w:numPr>
                <w:ilvl w:val="2"/>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Alt3: default time duration e.g. default paging cycle</w:t>
            </w:r>
          </w:p>
          <w:p w14:paraId="3FE142A5" w14:textId="77777777" w:rsidR="00FE745B" w:rsidRPr="00FE745B" w:rsidRDefault="00FE745B" w:rsidP="003F248E">
            <w:pPr>
              <w:numPr>
                <w:ilvl w:val="0"/>
                <w:numId w:val="46"/>
              </w:numPr>
              <w:shd w:val="clear" w:color="auto" w:fill="FFFFFF"/>
              <w:overflowPunct/>
              <w:autoSpaceDE/>
              <w:autoSpaceDN/>
              <w:adjustRightInd/>
              <w:spacing w:after="0"/>
              <w:textAlignment w:val="auto"/>
              <w:rPr>
                <w:rFonts w:eastAsia="Microsoft YaHei UI"/>
                <w:color w:val="000000"/>
                <w:lang w:val="en-US" w:eastAsia="zh-CN"/>
              </w:rPr>
            </w:pPr>
            <w:r w:rsidRPr="00FE745B">
              <w:rPr>
                <w:rFonts w:eastAsia="Microsoft YaHei UI"/>
                <w:color w:val="000000"/>
                <w:lang w:val="en-US" w:eastAsia="zh-CN"/>
              </w:rPr>
              <w:t>FFS whether and how to handle the miss detection issue of L1 signaling</w:t>
            </w:r>
          </w:p>
          <w:p w14:paraId="3FC69400" w14:textId="77777777" w:rsidR="00FE745B" w:rsidRPr="00FE745B" w:rsidRDefault="00FE745B" w:rsidP="00FE745B">
            <w:pPr>
              <w:spacing w:after="0"/>
            </w:pPr>
          </w:p>
          <w:p w14:paraId="40289898" w14:textId="77777777" w:rsidR="00FE745B" w:rsidRPr="00FE745B" w:rsidRDefault="00FE745B" w:rsidP="00FE745B">
            <w:pPr>
              <w:shd w:val="clear" w:color="auto" w:fill="FFFFFF"/>
              <w:spacing w:after="0" w:line="233" w:lineRule="atLeast"/>
              <w:rPr>
                <w:rFonts w:eastAsia="SimSun"/>
                <w:color w:val="000000"/>
                <w:highlight w:val="green"/>
                <w:lang w:val="en-US" w:eastAsia="zh-CN"/>
              </w:rPr>
            </w:pPr>
            <w:r w:rsidRPr="00FE745B">
              <w:rPr>
                <w:rFonts w:eastAsia="SimSun"/>
                <w:color w:val="000000"/>
                <w:highlight w:val="green"/>
                <w:shd w:val="clear" w:color="auto" w:fill="FFFF00"/>
                <w:lang w:val="en-US" w:eastAsia="zh-CN"/>
              </w:rPr>
              <w:t>Agreement</w:t>
            </w:r>
          </w:p>
          <w:p w14:paraId="7072DBD4" w14:textId="77777777" w:rsidR="00FE745B" w:rsidRPr="00FE745B" w:rsidRDefault="00FE745B" w:rsidP="00FE745B">
            <w:pPr>
              <w:shd w:val="clear" w:color="auto" w:fill="FFFFFF"/>
              <w:spacing w:after="0"/>
              <w:rPr>
                <w:rFonts w:eastAsia="SimSun"/>
                <w:color w:val="000000"/>
                <w:lang w:val="en-US" w:eastAsia="zh-CN"/>
              </w:rPr>
            </w:pPr>
            <w:r w:rsidRPr="00FE745B">
              <w:rPr>
                <w:rFonts w:eastAsia="SimSun"/>
                <w:color w:val="000000"/>
                <w:lang w:val="en-US" w:eastAsia="zh-CN"/>
              </w:rPr>
              <w:t>Configuration of TRS/CSI-RS occasion(s) for idle/inactive UEs include a list of one or more TRS resource sets, where:</w:t>
            </w:r>
          </w:p>
          <w:p w14:paraId="01684157" w14:textId="77777777" w:rsidR="00FE745B" w:rsidRPr="00FE745B" w:rsidRDefault="00FE745B" w:rsidP="003F248E">
            <w:pPr>
              <w:pStyle w:val="ListParagraph"/>
              <w:widowControl/>
              <w:numPr>
                <w:ilvl w:val="0"/>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a TRS resource set can be configured to include</w:t>
            </w:r>
          </w:p>
          <w:p w14:paraId="179F5AAF" w14:textId="77777777" w:rsidR="00FE745B" w:rsidRPr="00FE745B" w:rsidRDefault="00FE745B" w:rsidP="003F248E">
            <w:pPr>
              <w:pStyle w:val="ListParagraph"/>
              <w:widowControl/>
              <w:numPr>
                <w:ilvl w:val="1"/>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a set of TRS resources up to two consecutive slots,</w:t>
            </w:r>
          </w:p>
          <w:p w14:paraId="5766A844" w14:textId="77777777" w:rsidR="00FE745B" w:rsidRPr="00FE745B" w:rsidRDefault="00FE745B" w:rsidP="003F248E">
            <w:pPr>
              <w:pStyle w:val="ListParagraph"/>
              <w:widowControl/>
              <w:numPr>
                <w:ilvl w:val="2"/>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color w:val="FF0000"/>
                <w:sz w:val="20"/>
                <w:szCs w:val="20"/>
                <w:lang w:eastAsia="zh-CN"/>
              </w:rPr>
              <w:t>Note: a TRS resource is same as Rel-15/16, i.e. a CSI-RS in a symbol.</w:t>
            </w:r>
          </w:p>
          <w:p w14:paraId="185222FE" w14:textId="77777777" w:rsidR="00FE745B" w:rsidRPr="00FE745B" w:rsidRDefault="00FE745B" w:rsidP="003F248E">
            <w:pPr>
              <w:pStyle w:val="ListParagraph"/>
              <w:widowControl/>
              <w:numPr>
                <w:ilvl w:val="1"/>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at least common configuration parameters:</w:t>
            </w:r>
          </w:p>
          <w:p w14:paraId="221523D2" w14:textId="77777777" w:rsidR="00FE745B" w:rsidRPr="00FE745B" w:rsidRDefault="00FE745B" w:rsidP="003F248E">
            <w:pPr>
              <w:pStyle w:val="ListParagraph"/>
              <w:widowControl/>
              <w:numPr>
                <w:ilvl w:val="2"/>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a QCL reference</w:t>
            </w:r>
          </w:p>
          <w:p w14:paraId="200BF5F3" w14:textId="77777777" w:rsidR="00FE745B" w:rsidRPr="00FE745B" w:rsidRDefault="00FE745B" w:rsidP="003F248E">
            <w:pPr>
              <w:pStyle w:val="ListParagraph"/>
              <w:widowControl/>
              <w:numPr>
                <w:ilvl w:val="2"/>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firstOFDMSymbolInTimeDomain,</w:t>
            </w:r>
          </w:p>
          <w:p w14:paraId="05E729C5" w14:textId="77777777" w:rsidR="00FE745B" w:rsidRPr="00FE745B" w:rsidRDefault="00FE745B" w:rsidP="003F248E">
            <w:pPr>
              <w:pStyle w:val="ListParagraph"/>
              <w:widowControl/>
              <w:numPr>
                <w:ilvl w:val="2"/>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‘frequencyDomainAllocation for row1’, ‘startingRB’ ,‘nrofRBs’,’powerControlOffsetSS’, periodicityAndOffset’</w:t>
            </w:r>
          </w:p>
          <w:p w14:paraId="103A30C7" w14:textId="77777777" w:rsidR="00FE745B" w:rsidRPr="00FE745B" w:rsidRDefault="00FE745B" w:rsidP="003F248E">
            <w:pPr>
              <w:pStyle w:val="ListParagraph"/>
              <w:widowControl/>
              <w:numPr>
                <w:ilvl w:val="2"/>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FFS</w:t>
            </w:r>
          </w:p>
          <w:p w14:paraId="236DFD57" w14:textId="77777777" w:rsidR="00FE745B" w:rsidRPr="00FE745B" w:rsidRDefault="00FE745B" w:rsidP="003F248E">
            <w:pPr>
              <w:pStyle w:val="ListParagraph"/>
              <w:widowControl/>
              <w:numPr>
                <w:ilvl w:val="3"/>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scramblingID,</w:t>
            </w:r>
          </w:p>
          <w:p w14:paraId="4D9CAB2D" w14:textId="77777777" w:rsidR="00FE745B" w:rsidRPr="00FE745B" w:rsidRDefault="00FE745B" w:rsidP="003F248E">
            <w:pPr>
              <w:pStyle w:val="ListParagraph"/>
              <w:widowControl/>
              <w:numPr>
                <w:ilvl w:val="3"/>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lastRenderedPageBreak/>
              <w:t>a TRS resource set ID, number of slots {1, 2} or number of symbols {2, 4} if supported</w:t>
            </w:r>
          </w:p>
          <w:p w14:paraId="1F51FBED" w14:textId="0E5FBC83" w:rsidR="002E7B51" w:rsidRPr="00FE745B" w:rsidRDefault="00FE745B" w:rsidP="003F248E">
            <w:pPr>
              <w:numPr>
                <w:ilvl w:val="1"/>
                <w:numId w:val="27"/>
              </w:numPr>
              <w:overflowPunct/>
              <w:autoSpaceDE/>
              <w:autoSpaceDN/>
              <w:adjustRightInd/>
              <w:spacing w:after="0" w:line="259" w:lineRule="auto"/>
              <w:textAlignment w:val="auto"/>
              <w:rPr>
                <w:rFonts w:eastAsia="SimSun"/>
              </w:rPr>
            </w:pPr>
            <w:r w:rsidRPr="00FE745B">
              <w:rPr>
                <w:lang w:val="en-US" w:eastAsia="zh-CN"/>
              </w:rPr>
              <w:t>Note: the ‘TRS resource set’ configuration is not (necessarily) identical to ‘NZP-CSI-RS-ResourceSet’ configuration for TRS</w:t>
            </w:r>
            <w:r w:rsidRPr="00FE745B">
              <w:rPr>
                <w:i/>
                <w:iCs/>
                <w:lang w:val="en-US" w:eastAsia="zh-CN"/>
              </w:rPr>
              <w:t> </w:t>
            </w:r>
            <w:r w:rsidRPr="00FE745B">
              <w:rPr>
                <w:lang w:val="en-US" w:eastAsia="zh-CN"/>
              </w:rPr>
              <w:t>in R15/16.</w:t>
            </w:r>
          </w:p>
          <w:p w14:paraId="2C1B6420" w14:textId="77777777" w:rsidR="002E51AD" w:rsidRDefault="002E51AD" w:rsidP="00FE745B">
            <w:pPr>
              <w:adjustRightInd/>
              <w:spacing w:after="0"/>
              <w:contextualSpacing/>
              <w:rPr>
                <w:b/>
                <w:u w:val="single"/>
              </w:rPr>
            </w:pPr>
          </w:p>
          <w:p w14:paraId="4A639EE5" w14:textId="041F734F" w:rsidR="00247609" w:rsidRPr="00FE745B" w:rsidRDefault="00247609" w:rsidP="00FE745B">
            <w:pPr>
              <w:adjustRightInd/>
              <w:spacing w:after="0"/>
              <w:contextualSpacing/>
              <w:rPr>
                <w:b/>
                <w:u w:val="single"/>
              </w:rPr>
            </w:pPr>
          </w:p>
        </w:tc>
      </w:tr>
      <w:tr w:rsidR="00F6561B" w:rsidRPr="00F65892" w14:paraId="04757F91" w14:textId="77777777" w:rsidTr="00603F3A">
        <w:tc>
          <w:tcPr>
            <w:tcW w:w="10194" w:type="dxa"/>
          </w:tcPr>
          <w:p w14:paraId="2CC040FA" w14:textId="4494B94A" w:rsidR="00F6561B" w:rsidRPr="00FE745B" w:rsidRDefault="00F6561B" w:rsidP="00FE745B">
            <w:pPr>
              <w:adjustRightInd/>
              <w:spacing w:after="0"/>
              <w:contextualSpacing/>
              <w:jc w:val="center"/>
              <w:rPr>
                <w:b/>
                <w:u w:val="single"/>
              </w:rPr>
            </w:pPr>
            <w:r w:rsidRPr="00FE745B">
              <w:rPr>
                <w:b/>
                <w:u w:val="single"/>
              </w:rPr>
              <w:lastRenderedPageBreak/>
              <w:t>RAN1 #10</w:t>
            </w:r>
            <w:r w:rsidR="00FE745B" w:rsidRPr="00FE745B">
              <w:rPr>
                <w:b/>
                <w:u w:val="single"/>
              </w:rPr>
              <w:t>7</w:t>
            </w:r>
            <w:r w:rsidRPr="00FE745B">
              <w:rPr>
                <w:b/>
                <w:u w:val="single"/>
              </w:rPr>
              <w:t>-e Meeting</w:t>
            </w:r>
          </w:p>
          <w:p w14:paraId="52B23144" w14:textId="77777777" w:rsidR="00247609" w:rsidRDefault="00247609" w:rsidP="00FE745B">
            <w:pPr>
              <w:snapToGrid w:val="0"/>
              <w:spacing w:after="0"/>
              <w:rPr>
                <w:rFonts w:eastAsia="Gulim"/>
                <w:b/>
                <w:bCs/>
                <w:color w:val="000000"/>
                <w:highlight w:val="green"/>
              </w:rPr>
            </w:pPr>
          </w:p>
          <w:p w14:paraId="189532C3" w14:textId="77777777" w:rsidR="00FE745B" w:rsidRPr="00FE745B" w:rsidRDefault="00FE745B" w:rsidP="00FE745B">
            <w:pPr>
              <w:snapToGrid w:val="0"/>
              <w:spacing w:after="0"/>
              <w:rPr>
                <w:rFonts w:eastAsia="Gulim"/>
                <w:b/>
                <w:bCs/>
                <w:color w:val="000000"/>
                <w:highlight w:val="green"/>
              </w:rPr>
            </w:pPr>
            <w:r w:rsidRPr="00FE745B">
              <w:rPr>
                <w:rFonts w:eastAsia="Gulim"/>
                <w:b/>
                <w:bCs/>
                <w:color w:val="000000"/>
                <w:highlight w:val="green"/>
              </w:rPr>
              <w:t>Agreement</w:t>
            </w:r>
          </w:p>
          <w:p w14:paraId="2EC92561" w14:textId="77777777" w:rsidR="00FE745B" w:rsidRPr="00FE745B" w:rsidRDefault="00FE745B" w:rsidP="00FE745B">
            <w:pPr>
              <w:snapToGrid w:val="0"/>
              <w:spacing w:after="0" w:line="257" w:lineRule="auto"/>
              <w:rPr>
                <w:rFonts w:eastAsia="DengXian"/>
              </w:rPr>
            </w:pPr>
            <w:r w:rsidRPr="00FE745B">
              <w:rPr>
                <w:rFonts w:eastAsia="DengXian"/>
              </w:rPr>
              <w:t>For the maximum number of TRS resource sets configured by higher layer, X,</w:t>
            </w:r>
          </w:p>
          <w:p w14:paraId="75ABB91A" w14:textId="77777777" w:rsidR="00FE745B" w:rsidRPr="00FE745B" w:rsidRDefault="00FE745B" w:rsidP="003F248E">
            <w:pPr>
              <w:numPr>
                <w:ilvl w:val="0"/>
                <w:numId w:val="47"/>
              </w:numPr>
              <w:overflowPunct/>
              <w:adjustRightInd/>
              <w:snapToGrid w:val="0"/>
              <w:spacing w:after="0" w:line="257" w:lineRule="auto"/>
              <w:textAlignment w:val="auto"/>
              <w:rPr>
                <w:rFonts w:eastAsia="DengXian"/>
              </w:rPr>
            </w:pPr>
            <w:r w:rsidRPr="00FE745B">
              <w:rPr>
                <w:rFonts w:eastAsia="DengXian"/>
              </w:rPr>
              <w:t>X = 64</w:t>
            </w:r>
          </w:p>
          <w:p w14:paraId="7968F6BC" w14:textId="3B322041" w:rsidR="00FE745B" w:rsidRPr="00FE745B" w:rsidRDefault="00FE745B" w:rsidP="003F248E">
            <w:pPr>
              <w:numPr>
                <w:ilvl w:val="0"/>
                <w:numId w:val="47"/>
              </w:numPr>
              <w:overflowPunct/>
              <w:adjustRightInd/>
              <w:snapToGrid w:val="0"/>
              <w:spacing w:after="0" w:line="257" w:lineRule="auto"/>
              <w:textAlignment w:val="auto"/>
              <w:rPr>
                <w:rFonts w:eastAsia="Gulim"/>
                <w:bCs/>
                <w:color w:val="000000"/>
              </w:rPr>
            </w:pPr>
            <w:r w:rsidRPr="00FE745B">
              <w:rPr>
                <w:rFonts w:eastAsia="DengXian"/>
              </w:rPr>
              <w:t>FFS: the number of configured TRS resource sets is not larger than the number of actual transmitted SSBs determined according to ssb-PositionsInBurst in SIB1</w:t>
            </w:r>
          </w:p>
          <w:p w14:paraId="4ACE75F8" w14:textId="77777777" w:rsidR="00FE745B" w:rsidRPr="00FE745B" w:rsidRDefault="00FE745B" w:rsidP="00FE745B">
            <w:pPr>
              <w:shd w:val="clear" w:color="auto" w:fill="FFFFFF"/>
              <w:spacing w:after="0"/>
              <w:rPr>
                <w:rFonts w:eastAsia="Malgun Gothic"/>
              </w:rPr>
            </w:pPr>
          </w:p>
          <w:p w14:paraId="6D9085AE" w14:textId="77777777" w:rsidR="00FE745B" w:rsidRPr="00FE745B" w:rsidRDefault="00FE745B" w:rsidP="00FE745B">
            <w:pPr>
              <w:snapToGrid w:val="0"/>
              <w:spacing w:after="0" w:line="252" w:lineRule="auto"/>
              <w:rPr>
                <w:rFonts w:eastAsia="DengXian"/>
                <w:b/>
                <w:bCs/>
                <w:color w:val="000000"/>
                <w:highlight w:val="green"/>
              </w:rPr>
            </w:pPr>
            <w:r w:rsidRPr="00FE745B">
              <w:rPr>
                <w:rFonts w:eastAsia="DengXian"/>
                <w:b/>
                <w:bCs/>
                <w:color w:val="000000"/>
                <w:highlight w:val="green"/>
              </w:rPr>
              <w:t>Agreement</w:t>
            </w:r>
          </w:p>
          <w:p w14:paraId="5C655534" w14:textId="77777777" w:rsidR="00FE745B" w:rsidRPr="00FE745B" w:rsidRDefault="00FE745B" w:rsidP="00FE745B">
            <w:pPr>
              <w:shd w:val="clear" w:color="auto" w:fill="FFFFFF"/>
              <w:spacing w:after="0" w:line="252" w:lineRule="auto"/>
              <w:rPr>
                <w:rFonts w:eastAsia="DengXian"/>
              </w:rPr>
            </w:pPr>
            <w:r w:rsidRPr="00FE745B">
              <w:rPr>
                <w:rFonts w:eastAsia="DengXian"/>
                <w:color w:val="000000"/>
              </w:rPr>
              <w:t>For</w:t>
            </w:r>
            <w:r w:rsidRPr="00FE745B">
              <w:rPr>
                <w:rFonts w:eastAsia="DengXian"/>
                <w:color w:val="7030A0"/>
              </w:rPr>
              <w:t xml:space="preserve"> </w:t>
            </w:r>
            <w:r w:rsidRPr="00FE745B">
              <w:rPr>
                <w:rFonts w:eastAsia="DengXian"/>
                <w:color w:val="000000"/>
              </w:rPr>
              <w:t>L1 availability indication using a bitmap, the following is supported:</w:t>
            </w:r>
          </w:p>
          <w:p w14:paraId="3682826F" w14:textId="77777777" w:rsidR="00FE745B" w:rsidRPr="00FE745B" w:rsidRDefault="00FE745B" w:rsidP="003F248E">
            <w:pPr>
              <w:numPr>
                <w:ilvl w:val="0"/>
                <w:numId w:val="48"/>
              </w:numPr>
              <w:shd w:val="clear" w:color="auto" w:fill="FFFFFF"/>
              <w:overflowPunct/>
              <w:autoSpaceDE/>
              <w:autoSpaceDN/>
              <w:adjustRightInd/>
              <w:spacing w:after="0" w:line="252" w:lineRule="auto"/>
              <w:textAlignment w:val="auto"/>
            </w:pPr>
            <w:r w:rsidRPr="00FE745B">
              <w:rPr>
                <w:color w:val="000000"/>
              </w:rPr>
              <w:t xml:space="preserve">Number of bits in the bitmap, N, is up to 6 bits </w:t>
            </w:r>
          </w:p>
          <w:p w14:paraId="47D2AE4C" w14:textId="77777777" w:rsidR="00FE745B" w:rsidRPr="00FE745B" w:rsidRDefault="00FE745B" w:rsidP="003F248E">
            <w:pPr>
              <w:numPr>
                <w:ilvl w:val="0"/>
                <w:numId w:val="48"/>
              </w:numPr>
              <w:shd w:val="clear" w:color="auto" w:fill="FFFFFF"/>
              <w:overflowPunct/>
              <w:autoSpaceDE/>
              <w:autoSpaceDN/>
              <w:adjustRightInd/>
              <w:spacing w:after="0" w:line="252" w:lineRule="auto"/>
              <w:textAlignment w:val="auto"/>
              <w:rPr>
                <w:strike/>
              </w:rPr>
            </w:pPr>
            <w:r w:rsidRPr="00FE745B">
              <w:rPr>
                <w:color w:val="000000"/>
              </w:rPr>
              <w:t xml:space="preserve">a bit is associated with a group of TRS resource sets. The associated TRS resource sets for each bit can be based on </w:t>
            </w:r>
          </w:p>
          <w:p w14:paraId="78756881" w14:textId="77777777" w:rsidR="00FE745B" w:rsidRPr="00FE745B" w:rsidRDefault="00FE745B" w:rsidP="003F248E">
            <w:pPr>
              <w:numPr>
                <w:ilvl w:val="1"/>
                <w:numId w:val="48"/>
              </w:numPr>
              <w:shd w:val="clear" w:color="auto" w:fill="FFFFFF"/>
              <w:overflowPunct/>
              <w:autoSpaceDE/>
              <w:autoSpaceDN/>
              <w:adjustRightInd/>
              <w:spacing w:after="0" w:line="252" w:lineRule="auto"/>
              <w:textAlignment w:val="auto"/>
            </w:pPr>
            <w:r w:rsidRPr="00FE745B">
              <w:rPr>
                <w:color w:val="000000"/>
              </w:rPr>
              <w:t xml:space="preserve">explicit configuration of TRS resource set group, where </w:t>
            </w:r>
          </w:p>
          <w:p w14:paraId="4B372755" w14:textId="77777777" w:rsidR="00FE745B" w:rsidRPr="00FE745B" w:rsidRDefault="00FE745B" w:rsidP="003F248E">
            <w:pPr>
              <w:numPr>
                <w:ilvl w:val="2"/>
                <w:numId w:val="48"/>
              </w:numPr>
              <w:shd w:val="clear" w:color="auto" w:fill="FFFFFF"/>
              <w:overflowPunct/>
              <w:autoSpaceDE/>
              <w:autoSpaceDN/>
              <w:adjustRightInd/>
              <w:spacing w:after="0" w:line="252" w:lineRule="auto"/>
              <w:textAlignment w:val="auto"/>
            </w:pPr>
            <w:r w:rsidRPr="00FE745B">
              <w:rPr>
                <w:color w:val="000000"/>
              </w:rPr>
              <w:t>each TRS resource set is configured with a ID i, with value from {0, …, N-1}, for the association with an indication bit in TRS availability indication field.</w:t>
            </w:r>
          </w:p>
          <w:p w14:paraId="1DECB522" w14:textId="77777777" w:rsidR="00FE745B" w:rsidRPr="00FE745B" w:rsidRDefault="00FE745B" w:rsidP="003F248E">
            <w:pPr>
              <w:numPr>
                <w:ilvl w:val="2"/>
                <w:numId w:val="48"/>
              </w:numPr>
              <w:shd w:val="clear" w:color="auto" w:fill="FFFFFF"/>
              <w:overflowPunct/>
              <w:autoSpaceDE/>
              <w:autoSpaceDN/>
              <w:adjustRightInd/>
              <w:spacing w:after="0" w:line="252" w:lineRule="auto"/>
              <w:textAlignment w:val="auto"/>
            </w:pPr>
            <w:r w:rsidRPr="00FE745B">
              <w:rPr>
                <w:color w:val="000000"/>
              </w:rPr>
              <w:t xml:space="preserve">the ith bit maps to </w:t>
            </w:r>
            <w:r w:rsidRPr="00FE745B">
              <w:rPr>
                <w:shd w:val="clear" w:color="auto" w:fill="FFFFFF"/>
              </w:rPr>
              <w:t>all the </w:t>
            </w:r>
            <w:r w:rsidRPr="00FE745B">
              <w:t xml:space="preserve">TRS resource set(s) associated with ID </w:t>
            </w:r>
            <w:r w:rsidRPr="00FE745B">
              <w:rPr>
                <w:i/>
                <w:iCs/>
              </w:rPr>
              <w:t>i</w:t>
            </w:r>
            <w:r w:rsidRPr="00FE745B">
              <w:t xml:space="preserve">. </w:t>
            </w:r>
          </w:p>
          <w:p w14:paraId="1CED973F" w14:textId="77777777" w:rsidR="00FE745B" w:rsidRPr="00FE745B" w:rsidRDefault="00FE745B" w:rsidP="003F248E">
            <w:pPr>
              <w:numPr>
                <w:ilvl w:val="0"/>
                <w:numId w:val="48"/>
              </w:numPr>
              <w:shd w:val="clear" w:color="auto" w:fill="FFFFFF"/>
              <w:overflowPunct/>
              <w:autoSpaceDE/>
              <w:autoSpaceDN/>
              <w:adjustRightInd/>
              <w:spacing w:after="0" w:line="252" w:lineRule="auto"/>
              <w:textAlignment w:val="auto"/>
            </w:pPr>
            <w:r w:rsidRPr="00FE745B">
              <w:rPr>
                <w:color w:val="000000"/>
              </w:rPr>
              <w:t xml:space="preserve">start of the bitmap is the first bit of the reserved bits in paging PDCCH </w:t>
            </w:r>
          </w:p>
          <w:p w14:paraId="61D000B6" w14:textId="77777777" w:rsidR="00FE745B" w:rsidRPr="00FE745B" w:rsidRDefault="00FE745B" w:rsidP="003F248E">
            <w:pPr>
              <w:numPr>
                <w:ilvl w:val="0"/>
                <w:numId w:val="48"/>
              </w:numPr>
              <w:shd w:val="clear" w:color="auto" w:fill="FFFFFF"/>
              <w:overflowPunct/>
              <w:autoSpaceDE/>
              <w:autoSpaceDN/>
              <w:adjustRightInd/>
              <w:spacing w:after="0" w:line="252" w:lineRule="auto"/>
              <w:textAlignment w:val="auto"/>
            </w:pPr>
            <w:r w:rsidRPr="00FE745B">
              <w:rPr>
                <w:color w:val="000000"/>
              </w:rPr>
              <w:t xml:space="preserve">Note: It is left to RAN2 decision on whether explicit parameter is used for N or it can be implicitly </w:t>
            </w:r>
            <w:r w:rsidRPr="00FE745B">
              <w:t>determined by the TRS resource set configurations.</w:t>
            </w:r>
          </w:p>
          <w:p w14:paraId="03B82222" w14:textId="77777777" w:rsidR="00FE745B" w:rsidRPr="00FE745B" w:rsidRDefault="00FE745B" w:rsidP="00FE745B">
            <w:pPr>
              <w:snapToGrid w:val="0"/>
              <w:spacing w:after="0"/>
              <w:rPr>
                <w:rFonts w:eastAsia="Gulim"/>
                <w:b/>
                <w:bCs/>
                <w:color w:val="000000"/>
                <w:highlight w:val="yellow"/>
              </w:rPr>
            </w:pPr>
          </w:p>
          <w:p w14:paraId="4A0227ED" w14:textId="77777777" w:rsidR="00FE745B" w:rsidRPr="00FE745B" w:rsidRDefault="00FE745B" w:rsidP="00FE745B">
            <w:pPr>
              <w:snapToGrid w:val="0"/>
              <w:spacing w:after="0" w:line="252" w:lineRule="auto"/>
              <w:rPr>
                <w:rFonts w:eastAsia="DengXian"/>
                <w:b/>
                <w:bCs/>
                <w:color w:val="000000"/>
                <w:highlight w:val="green"/>
              </w:rPr>
            </w:pPr>
            <w:r w:rsidRPr="00FE745B">
              <w:rPr>
                <w:rFonts w:eastAsia="DengXian"/>
                <w:b/>
                <w:bCs/>
                <w:color w:val="000000"/>
                <w:highlight w:val="green"/>
              </w:rPr>
              <w:t>Agreement</w:t>
            </w:r>
          </w:p>
          <w:p w14:paraId="4FC28411" w14:textId="77777777" w:rsidR="00FE745B" w:rsidRPr="00FE745B" w:rsidRDefault="00FE745B" w:rsidP="00FE745B">
            <w:pPr>
              <w:shd w:val="clear" w:color="auto" w:fill="FFFFFF"/>
              <w:spacing w:after="0" w:line="252" w:lineRule="auto"/>
              <w:rPr>
                <w:rFonts w:eastAsia="DengXian"/>
              </w:rPr>
            </w:pPr>
            <w:r w:rsidRPr="00FE745B">
              <w:rPr>
                <w:rFonts w:eastAsia="DengXian"/>
              </w:rPr>
              <w:t>The reference point for start of the validity duration is SFN of the first PF from the current default DRX cycle where UE receives the availability indication</w:t>
            </w:r>
          </w:p>
          <w:p w14:paraId="74515943" w14:textId="77777777" w:rsidR="00FE745B" w:rsidRPr="00FE745B" w:rsidRDefault="00FE745B" w:rsidP="003F248E">
            <w:pPr>
              <w:numPr>
                <w:ilvl w:val="0"/>
                <w:numId w:val="49"/>
              </w:numPr>
              <w:shd w:val="clear" w:color="auto" w:fill="FFFFFF"/>
              <w:overflowPunct/>
              <w:autoSpaceDE/>
              <w:autoSpaceDN/>
              <w:adjustRightInd/>
              <w:spacing w:after="0" w:line="252" w:lineRule="auto"/>
              <w:textAlignment w:val="auto"/>
            </w:pPr>
            <w:r w:rsidRPr="00FE745B">
              <w:t xml:space="preserve">FFS: Whether the availability indication is transmitted </w:t>
            </w:r>
            <w:r w:rsidRPr="00FE745B">
              <w:rPr>
                <w:rFonts w:eastAsia="SimSun"/>
                <w:lang w:eastAsia="zh-CN"/>
              </w:rPr>
              <w:t>[</w:t>
            </w:r>
            <w:r w:rsidRPr="00FE745B">
              <w:t xml:space="preserve">only once] during the validity duration </w:t>
            </w:r>
          </w:p>
          <w:p w14:paraId="6A67FBB9" w14:textId="1D5FDB5D" w:rsidR="00FE745B" w:rsidRPr="00FE745B" w:rsidRDefault="00FE745B" w:rsidP="00FE745B">
            <w:pPr>
              <w:snapToGrid w:val="0"/>
              <w:spacing w:after="0" w:line="252" w:lineRule="auto"/>
              <w:rPr>
                <w:rFonts w:eastAsia="DengXian"/>
                <w:b/>
                <w:bCs/>
                <w:color w:val="000000"/>
                <w:lang w:eastAsia="zh-CN"/>
              </w:rPr>
            </w:pPr>
            <w:r w:rsidRPr="00FE745B">
              <w:rPr>
                <w:rFonts w:eastAsia="DengXian"/>
                <w:b/>
                <w:bCs/>
                <w:color w:val="000000"/>
                <w:lang w:eastAsia="zh-CN"/>
              </w:rPr>
              <w:t>Note: Qualcomm and Huawei have concern on Alt a</w:t>
            </w:r>
          </w:p>
          <w:p w14:paraId="3230DE25" w14:textId="77777777" w:rsidR="00FE745B" w:rsidRPr="00FE745B" w:rsidRDefault="00FE745B" w:rsidP="00FE745B">
            <w:pPr>
              <w:shd w:val="clear" w:color="auto" w:fill="FFFFFF"/>
              <w:spacing w:after="0"/>
              <w:rPr>
                <w:rFonts w:eastAsia="Malgun Gothic"/>
              </w:rPr>
            </w:pPr>
          </w:p>
          <w:p w14:paraId="17C70789" w14:textId="77777777" w:rsidR="00FE745B" w:rsidRPr="00FE745B" w:rsidRDefault="00FE745B" w:rsidP="00FE745B">
            <w:pPr>
              <w:snapToGrid w:val="0"/>
              <w:spacing w:after="0" w:line="252" w:lineRule="auto"/>
              <w:rPr>
                <w:b/>
                <w:bCs/>
                <w:color w:val="000000"/>
                <w:highlight w:val="green"/>
              </w:rPr>
            </w:pPr>
            <w:r w:rsidRPr="00FE745B">
              <w:rPr>
                <w:b/>
                <w:bCs/>
                <w:color w:val="000000"/>
                <w:highlight w:val="green"/>
              </w:rPr>
              <w:t>Agreement</w:t>
            </w:r>
          </w:p>
          <w:p w14:paraId="4978E14B" w14:textId="77777777" w:rsidR="00FE745B" w:rsidRPr="00FE745B" w:rsidRDefault="00FE745B" w:rsidP="00FE745B">
            <w:pPr>
              <w:shd w:val="clear" w:color="auto" w:fill="FFFFFF"/>
              <w:spacing w:after="0" w:line="252" w:lineRule="auto"/>
            </w:pPr>
            <w:r w:rsidRPr="00FE745B">
              <w:rPr>
                <w:color w:val="000000"/>
              </w:rPr>
              <w:t xml:space="preserve">For the validity </w:t>
            </w:r>
            <w:r w:rsidRPr="00FE745B">
              <w:t>duration configured by higher layer at least for paging PDCCH based L1 availability indication, support</w:t>
            </w:r>
          </w:p>
          <w:p w14:paraId="3D67E1DF" w14:textId="77777777" w:rsidR="00FE745B" w:rsidRPr="00FE745B" w:rsidRDefault="00FE745B" w:rsidP="003F248E">
            <w:pPr>
              <w:numPr>
                <w:ilvl w:val="0"/>
                <w:numId w:val="50"/>
              </w:numPr>
              <w:shd w:val="clear" w:color="auto" w:fill="FFFFFF"/>
              <w:overflowPunct/>
              <w:autoSpaceDE/>
              <w:autoSpaceDN/>
              <w:adjustRightInd/>
              <w:spacing w:after="0" w:line="252" w:lineRule="auto"/>
              <w:textAlignment w:val="auto"/>
            </w:pPr>
            <w:r w:rsidRPr="00FE745B">
              <w:t>time unit is one default paging cycle,</w:t>
            </w:r>
          </w:p>
          <w:p w14:paraId="555109DE" w14:textId="77777777" w:rsidR="00FE745B" w:rsidRPr="00FE745B" w:rsidRDefault="00FE745B" w:rsidP="003F248E">
            <w:pPr>
              <w:numPr>
                <w:ilvl w:val="0"/>
                <w:numId w:val="50"/>
              </w:numPr>
              <w:shd w:val="clear" w:color="auto" w:fill="FFFFFF"/>
              <w:overflowPunct/>
              <w:autoSpaceDE/>
              <w:autoSpaceDN/>
              <w:adjustRightInd/>
              <w:spacing w:after="0" w:line="252" w:lineRule="auto"/>
              <w:textAlignment w:val="auto"/>
            </w:pPr>
            <w:r w:rsidRPr="00FE745B">
              <w:t>applicable values: {1, 2, 4, 8, 16, 32, [64], [128], [256],[512]}</w:t>
            </w:r>
          </w:p>
          <w:p w14:paraId="20F46C08" w14:textId="77777777" w:rsidR="00FE745B" w:rsidRPr="00FE745B" w:rsidRDefault="00FE745B" w:rsidP="00FE745B">
            <w:pPr>
              <w:shd w:val="clear" w:color="auto" w:fill="FFFFFF"/>
              <w:spacing w:after="0" w:line="252" w:lineRule="auto"/>
              <w:rPr>
                <w:color w:val="000000"/>
              </w:rPr>
            </w:pPr>
            <w:r w:rsidRPr="00FE745B">
              <w:rPr>
                <w:color w:val="000000"/>
              </w:rPr>
              <w:t xml:space="preserve">When the validity duration is not configured, UE assumes a default time duration to be </w:t>
            </w:r>
            <w:r w:rsidRPr="00FE745B">
              <w:rPr>
                <w:color w:val="FF0000"/>
              </w:rPr>
              <w:t>2</w:t>
            </w:r>
            <w:r w:rsidRPr="00FE745B">
              <w:rPr>
                <w:color w:val="000000"/>
              </w:rPr>
              <w:t xml:space="preserve"> default paging cycle(s):</w:t>
            </w:r>
          </w:p>
          <w:p w14:paraId="343AED63" w14:textId="77777777" w:rsidR="00FE745B" w:rsidRPr="00FE745B" w:rsidRDefault="00FE745B" w:rsidP="00FE745B">
            <w:pPr>
              <w:snapToGrid w:val="0"/>
              <w:spacing w:after="0" w:line="252" w:lineRule="auto"/>
              <w:rPr>
                <w:b/>
                <w:bCs/>
                <w:color w:val="000000"/>
                <w:highlight w:val="yellow"/>
              </w:rPr>
            </w:pPr>
          </w:p>
          <w:p w14:paraId="53B1D085" w14:textId="77777777" w:rsidR="00FE745B" w:rsidRPr="00FE745B" w:rsidRDefault="00FE745B" w:rsidP="00FE745B">
            <w:pPr>
              <w:snapToGrid w:val="0"/>
              <w:spacing w:after="0" w:line="252" w:lineRule="auto"/>
              <w:rPr>
                <w:b/>
                <w:bCs/>
                <w:color w:val="000000"/>
                <w:highlight w:val="green"/>
              </w:rPr>
            </w:pPr>
            <w:r w:rsidRPr="00FE745B">
              <w:rPr>
                <w:b/>
                <w:bCs/>
                <w:color w:val="000000"/>
                <w:highlight w:val="green"/>
              </w:rPr>
              <w:t>Agreement</w:t>
            </w:r>
          </w:p>
          <w:p w14:paraId="67996B2F" w14:textId="77777777" w:rsidR="00FE745B" w:rsidRPr="00FE745B" w:rsidRDefault="00FE745B" w:rsidP="00FE745B">
            <w:pPr>
              <w:snapToGrid w:val="0"/>
              <w:spacing w:after="0" w:line="252" w:lineRule="auto"/>
              <w:rPr>
                <w:color w:val="000000"/>
                <w:highlight w:val="green"/>
              </w:rPr>
            </w:pPr>
            <w:r w:rsidRPr="00FE745B">
              <w:rPr>
                <w:color w:val="000000"/>
                <w:highlight w:val="green"/>
              </w:rPr>
              <w:t>Confirm the following working assumption</w:t>
            </w:r>
          </w:p>
          <w:p w14:paraId="03B1E75C" w14:textId="77777777" w:rsidR="00FE745B" w:rsidRPr="00FE745B" w:rsidRDefault="00FE745B" w:rsidP="00FE745B">
            <w:pPr>
              <w:snapToGrid w:val="0"/>
              <w:spacing w:after="0" w:line="252" w:lineRule="auto"/>
              <w:rPr>
                <w:rFonts w:eastAsia="DengXian"/>
                <w:color w:val="000000"/>
                <w:highlight w:val="darkYellow"/>
                <w:lang w:eastAsia="zh-CN"/>
              </w:rPr>
            </w:pPr>
            <w:r w:rsidRPr="00FE745B">
              <w:rPr>
                <w:rFonts w:eastAsia="DengXian"/>
                <w:color w:val="000000"/>
                <w:highlight w:val="darkYellow"/>
                <w:lang w:eastAsia="zh-CN"/>
              </w:rPr>
              <w:t>Working Assumption</w:t>
            </w:r>
          </w:p>
          <w:p w14:paraId="5B055C82" w14:textId="77777777" w:rsidR="00FE745B" w:rsidRPr="00FE745B" w:rsidRDefault="00FE745B" w:rsidP="003F248E">
            <w:pPr>
              <w:numPr>
                <w:ilvl w:val="0"/>
                <w:numId w:val="51"/>
              </w:numPr>
              <w:overflowPunct/>
              <w:autoSpaceDE/>
              <w:autoSpaceDN/>
              <w:adjustRightInd/>
              <w:spacing w:after="0" w:line="252" w:lineRule="auto"/>
              <w:jc w:val="both"/>
              <w:textAlignment w:val="auto"/>
            </w:pPr>
            <w:r w:rsidRPr="00FE745B">
              <w:t>Support paging PDCCH based availability indication of TRS/CSI-RS occasions for idle/inactive UEs.</w:t>
            </w:r>
          </w:p>
          <w:p w14:paraId="016F2F0B" w14:textId="6C41BA54" w:rsidR="00F6561B" w:rsidRPr="00247609" w:rsidRDefault="00FE745B" w:rsidP="003F248E">
            <w:pPr>
              <w:numPr>
                <w:ilvl w:val="0"/>
                <w:numId w:val="51"/>
              </w:numPr>
              <w:overflowPunct/>
              <w:autoSpaceDE/>
              <w:autoSpaceDN/>
              <w:adjustRightInd/>
              <w:spacing w:after="0" w:line="252" w:lineRule="auto"/>
              <w:jc w:val="both"/>
              <w:textAlignment w:val="auto"/>
            </w:pPr>
            <w:r w:rsidRPr="00FE745B">
              <w:t>Support PEI based availability indication of TRS/CSI-RS occasions for idle/inactive UEs at least if PDCCH-based PEI is down-selected.</w:t>
            </w:r>
          </w:p>
          <w:p w14:paraId="30961790" w14:textId="77777777" w:rsidR="00FE745B" w:rsidRDefault="00FE745B" w:rsidP="00FE745B">
            <w:pPr>
              <w:adjustRightInd/>
              <w:spacing w:after="0"/>
              <w:contextualSpacing/>
              <w:rPr>
                <w:b/>
                <w:u w:val="single"/>
              </w:rPr>
            </w:pPr>
          </w:p>
          <w:p w14:paraId="1703B64E" w14:textId="35FEF314" w:rsidR="00247609" w:rsidRPr="00FE745B" w:rsidRDefault="00247609" w:rsidP="00FE745B">
            <w:pPr>
              <w:adjustRightInd/>
              <w:spacing w:after="0"/>
              <w:contextualSpacing/>
              <w:rPr>
                <w:b/>
                <w:u w:val="single"/>
              </w:rPr>
            </w:pPr>
          </w:p>
        </w:tc>
      </w:tr>
      <w:tr w:rsidR="00547DE0" w:rsidRPr="00F65892" w14:paraId="4A639F3B" w14:textId="77777777" w:rsidTr="00603F3A">
        <w:tc>
          <w:tcPr>
            <w:tcW w:w="10194" w:type="dxa"/>
            <w:shd w:val="clear" w:color="auto" w:fill="F2F2F2" w:themeFill="background1" w:themeFillShade="F2"/>
          </w:tcPr>
          <w:p w14:paraId="4A639F36" w14:textId="77777777" w:rsidR="00547DE0" w:rsidRPr="00F65892" w:rsidRDefault="00547DE0" w:rsidP="00547DE0">
            <w:pPr>
              <w:adjustRightInd/>
              <w:textAlignment w:val="auto"/>
              <w:rPr>
                <w:b/>
              </w:rPr>
            </w:pPr>
            <w:r>
              <w:rPr>
                <w:b/>
              </w:rPr>
              <w:t>Relating to s</w:t>
            </w:r>
            <w:r w:rsidRPr="00F65892">
              <w:rPr>
                <w:b/>
              </w:rPr>
              <w:t>cope item 2) – a):</w:t>
            </w:r>
          </w:p>
          <w:p w14:paraId="4A639F37" w14:textId="77777777" w:rsidR="00547DE0" w:rsidRPr="00F65892" w:rsidRDefault="00547DE0" w:rsidP="002B58BC">
            <w:pPr>
              <w:numPr>
                <w:ilvl w:val="0"/>
                <w:numId w:val="12"/>
              </w:numPr>
              <w:adjustRightInd/>
              <w:textAlignment w:val="auto"/>
            </w:pPr>
            <w:r w:rsidRPr="00F65892">
              <w:t>Study and specify, if agreed, enhancements on power saving techniques for connected-mode UE, subject to minimized system performance impact [RAN1, RAN4]</w:t>
            </w:r>
          </w:p>
          <w:p w14:paraId="4A639F38" w14:textId="77777777" w:rsidR="00547DE0" w:rsidRPr="00F65892" w:rsidRDefault="00547DE0" w:rsidP="002B58BC">
            <w:pPr>
              <w:numPr>
                <w:ilvl w:val="1"/>
                <w:numId w:val="12"/>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547DE0" w:rsidRPr="00F65892" w:rsidRDefault="00547DE0" w:rsidP="00547DE0">
            <w:pPr>
              <w:numPr>
                <w:ilvl w:val="0"/>
                <w:numId w:val="6"/>
              </w:numPr>
              <w:adjustRightInd/>
              <w:textAlignment w:val="auto"/>
            </w:pPr>
            <w:r w:rsidRPr="00F65892">
              <w:t>NOTE: Rel-15 and Rel-16 available power saving solutions should be supported by the UE and included in the evaluation. RAN1 will ask the confirmation from RAN2 that Rel-15 and Rel-16 available power saving solutions are properly utilized.</w:t>
            </w:r>
          </w:p>
          <w:p w14:paraId="4A639F3A" w14:textId="77777777"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7D6B90" w:rsidRPr="00F65892" w14:paraId="3436E8D9" w14:textId="77777777" w:rsidTr="00603F3A">
        <w:tc>
          <w:tcPr>
            <w:tcW w:w="10194" w:type="dxa"/>
          </w:tcPr>
          <w:p w14:paraId="39D9D1B2" w14:textId="7B4010DB" w:rsidR="007D6B90" w:rsidRPr="00FE745B" w:rsidRDefault="007D6B90" w:rsidP="00FE745B">
            <w:pPr>
              <w:adjustRightInd/>
              <w:spacing w:after="0"/>
              <w:contextualSpacing/>
              <w:jc w:val="center"/>
              <w:rPr>
                <w:b/>
                <w:u w:val="single"/>
                <w:lang w:eastAsia="x-none"/>
              </w:rPr>
            </w:pPr>
            <w:r w:rsidRPr="00FE745B">
              <w:rPr>
                <w:b/>
                <w:u w:val="single"/>
                <w:lang w:eastAsia="x-none"/>
              </w:rPr>
              <w:t>RAN1 #10</w:t>
            </w:r>
            <w:r w:rsidR="002E7B51" w:rsidRPr="00FE745B">
              <w:rPr>
                <w:b/>
                <w:u w:val="single"/>
                <w:lang w:eastAsia="x-none"/>
              </w:rPr>
              <w:t>6</w:t>
            </w:r>
            <w:r w:rsidR="00FE745B" w:rsidRPr="00FE745B">
              <w:rPr>
                <w:b/>
                <w:u w:val="single"/>
                <w:lang w:eastAsia="x-none"/>
              </w:rPr>
              <w:t>-bis</w:t>
            </w:r>
            <w:r w:rsidRPr="00FE745B">
              <w:rPr>
                <w:b/>
                <w:u w:val="single"/>
                <w:lang w:eastAsia="x-none"/>
              </w:rPr>
              <w:t>-e Meeting</w:t>
            </w:r>
          </w:p>
          <w:p w14:paraId="216C6B93" w14:textId="77777777" w:rsidR="00FE745B" w:rsidRDefault="00FE745B" w:rsidP="00FE745B">
            <w:pPr>
              <w:spacing w:after="0"/>
              <w:rPr>
                <w:highlight w:val="green"/>
                <w:lang w:eastAsia="zh-CN"/>
              </w:rPr>
            </w:pPr>
          </w:p>
          <w:p w14:paraId="099BAE6A" w14:textId="77777777" w:rsidR="00FE745B" w:rsidRPr="00FE745B" w:rsidRDefault="00FE745B" w:rsidP="00FE745B">
            <w:pPr>
              <w:spacing w:after="0"/>
              <w:rPr>
                <w:smallCaps/>
                <w:highlight w:val="green"/>
                <w:lang w:eastAsia="zh-CN"/>
              </w:rPr>
            </w:pPr>
            <w:r w:rsidRPr="00FE745B">
              <w:rPr>
                <w:highlight w:val="green"/>
                <w:lang w:eastAsia="zh-CN"/>
              </w:rPr>
              <w:t>Agreement</w:t>
            </w:r>
          </w:p>
          <w:p w14:paraId="347ECADC" w14:textId="77777777" w:rsidR="00FE745B" w:rsidRPr="00FE745B" w:rsidRDefault="00FE745B" w:rsidP="00FE745B">
            <w:pPr>
              <w:spacing w:after="0"/>
              <w:rPr>
                <w:rFonts w:eastAsia="DengXian"/>
                <w:smallCaps/>
                <w:lang w:eastAsia="zh-CN"/>
              </w:rPr>
            </w:pPr>
            <w:r w:rsidRPr="00FE745B">
              <w:rPr>
                <w:rFonts w:eastAsia="DengXian"/>
                <w:lang w:eastAsia="zh-CN"/>
              </w:rPr>
              <w:t>Confirm the four working assumptions(extracted from package 1)</w:t>
            </w:r>
          </w:p>
          <w:p w14:paraId="7F393628" w14:textId="77777777" w:rsidR="00FE745B" w:rsidRPr="00FE745B" w:rsidRDefault="00FE745B" w:rsidP="00FE745B">
            <w:pPr>
              <w:spacing w:after="0"/>
              <w:rPr>
                <w:rFonts w:eastAsia="DengXian"/>
                <w:highlight w:val="darkYellow"/>
                <w:lang w:eastAsia="zh-CN"/>
              </w:rPr>
            </w:pPr>
            <w:r w:rsidRPr="00FE745B">
              <w:rPr>
                <w:highlight w:val="darkYellow"/>
                <w:lang w:eastAsia="zh-CN"/>
              </w:rPr>
              <w:lastRenderedPageBreak/>
              <w:t>Working assumption:</w:t>
            </w:r>
          </w:p>
          <w:p w14:paraId="50DF8D5F" w14:textId="77777777" w:rsidR="00FE745B" w:rsidRPr="00FE745B" w:rsidRDefault="00FE745B" w:rsidP="003F248E">
            <w:pPr>
              <w:pStyle w:val="ListParagraph"/>
              <w:widowControl/>
              <w:numPr>
                <w:ilvl w:val="0"/>
                <w:numId w:val="52"/>
              </w:numPr>
              <w:overflowPunct w:val="0"/>
              <w:autoSpaceDE w:val="0"/>
              <w:autoSpaceDN w:val="0"/>
              <w:adjustRightInd w:val="0"/>
              <w:ind w:leftChars="0"/>
              <w:contextualSpacing/>
              <w:jc w:val="left"/>
              <w:textAlignment w:val="baseline"/>
              <w:rPr>
                <w:rFonts w:ascii="Times New Roman" w:eastAsia="Microsoft YaHei UI" w:hAnsi="Times New Roman"/>
                <w:color w:val="000000"/>
                <w:sz w:val="20"/>
                <w:szCs w:val="20"/>
                <w:lang w:eastAsia="zh-CN"/>
              </w:rPr>
            </w:pPr>
            <w:r w:rsidRPr="00FE745B">
              <w:rPr>
                <w:rFonts w:ascii="Times New Roman" w:eastAsia="Microsoft YaHei UI" w:hAnsi="Times New Roman"/>
                <w:color w:val="000000"/>
                <w:sz w:val="20"/>
                <w:szCs w:val="20"/>
                <w:lang w:eastAsia="zh-CN"/>
              </w:rPr>
              <w:t>Beh 1: PDCCH skipping is not activated</w:t>
            </w:r>
          </w:p>
          <w:p w14:paraId="2B3F64A2" w14:textId="77777777" w:rsidR="00FE745B" w:rsidRPr="00FE745B" w:rsidRDefault="00FE745B" w:rsidP="00FE745B">
            <w:pPr>
              <w:spacing w:after="0"/>
              <w:rPr>
                <w:rFonts w:eastAsia="DengXian"/>
                <w:highlight w:val="darkYellow"/>
                <w:lang w:eastAsia="zh-CN"/>
              </w:rPr>
            </w:pPr>
            <w:r w:rsidRPr="00FE745B">
              <w:rPr>
                <w:highlight w:val="darkYellow"/>
                <w:lang w:eastAsia="zh-CN"/>
              </w:rPr>
              <w:t>Working assumption:</w:t>
            </w:r>
          </w:p>
          <w:p w14:paraId="3A045CA4" w14:textId="77777777" w:rsidR="00FE745B" w:rsidRPr="00FE745B" w:rsidRDefault="00FE745B" w:rsidP="003F248E">
            <w:pPr>
              <w:pStyle w:val="ListParagraph"/>
              <w:widowControl/>
              <w:numPr>
                <w:ilvl w:val="0"/>
                <w:numId w:val="52"/>
              </w:numPr>
              <w:overflowPunct w:val="0"/>
              <w:autoSpaceDE w:val="0"/>
              <w:autoSpaceDN w:val="0"/>
              <w:adjustRightInd w:val="0"/>
              <w:ind w:leftChars="0"/>
              <w:contextualSpacing/>
              <w:jc w:val="left"/>
              <w:textAlignment w:val="baseline"/>
              <w:rPr>
                <w:rFonts w:ascii="Times New Roman" w:eastAsia="Microsoft YaHei UI" w:hAnsi="Times New Roman"/>
                <w:color w:val="000000"/>
                <w:sz w:val="20"/>
                <w:szCs w:val="20"/>
                <w:lang w:eastAsia="zh-CN"/>
              </w:rPr>
            </w:pPr>
            <w:r w:rsidRPr="00FE745B">
              <w:rPr>
                <w:rFonts w:ascii="Times New Roman" w:eastAsia="Microsoft YaHei UI" w:hAnsi="Times New Roman"/>
                <w:color w:val="000000"/>
                <w:sz w:val="20"/>
                <w:szCs w:val="20"/>
                <w:lang w:eastAsia="zh-CN"/>
              </w:rPr>
              <w:t>Indication of Beh 1A for current SSSG when two SSSG(s) are configured is supported</w:t>
            </w:r>
          </w:p>
          <w:p w14:paraId="5462C57C" w14:textId="77777777" w:rsidR="00FE745B" w:rsidRPr="00FE745B" w:rsidRDefault="00FE745B" w:rsidP="00FE745B">
            <w:pPr>
              <w:spacing w:after="0"/>
              <w:rPr>
                <w:rFonts w:eastAsia="DengXian"/>
                <w:highlight w:val="darkYellow"/>
                <w:lang w:eastAsia="zh-CN"/>
              </w:rPr>
            </w:pPr>
            <w:r w:rsidRPr="00FE745B">
              <w:rPr>
                <w:highlight w:val="darkYellow"/>
                <w:lang w:eastAsia="zh-CN"/>
              </w:rPr>
              <w:t>Working assumption:</w:t>
            </w:r>
          </w:p>
          <w:p w14:paraId="6C3F11F1"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eastAsia="Microsoft YaHei UI" w:hAnsi="Times New Roman"/>
                <w:color w:val="000000"/>
                <w:sz w:val="20"/>
                <w:szCs w:val="20"/>
                <w:lang w:eastAsia="zh-CN"/>
              </w:rPr>
            </w:pPr>
            <w:r w:rsidRPr="00FE745B">
              <w:rPr>
                <w:rFonts w:ascii="Times New Roman" w:eastAsia="Microsoft YaHei UI" w:hAnsi="Times New Roman"/>
                <w:color w:val="000000"/>
                <w:sz w:val="20"/>
                <w:szCs w:val="20"/>
                <w:lang w:eastAsia="zh-CN"/>
              </w:rPr>
              <w:t>At most 3 SSSGs is supported to be configured for PDCCH monitoring adaptation.</w:t>
            </w:r>
          </w:p>
          <w:p w14:paraId="4AA039F8" w14:textId="77777777" w:rsidR="00FE745B" w:rsidRPr="00FE745B" w:rsidRDefault="00FE745B" w:rsidP="00FE745B">
            <w:pPr>
              <w:spacing w:after="0"/>
              <w:rPr>
                <w:rFonts w:eastAsia="DengXian"/>
                <w:highlight w:val="darkYellow"/>
                <w:lang w:eastAsia="zh-CN"/>
              </w:rPr>
            </w:pPr>
            <w:r w:rsidRPr="00FE745B">
              <w:rPr>
                <w:highlight w:val="darkYellow"/>
                <w:lang w:eastAsia="zh-CN"/>
              </w:rPr>
              <w:t>Working assumption:</w:t>
            </w:r>
          </w:p>
          <w:p w14:paraId="7FDCBCD3"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eastAsia="Microsoft YaHei UI" w:hAnsi="Times New Roman"/>
                <w:color w:val="000000"/>
                <w:sz w:val="20"/>
                <w:szCs w:val="20"/>
                <w:lang w:eastAsia="zh-CN"/>
              </w:rPr>
            </w:pPr>
            <w:r w:rsidRPr="00FE745B">
              <w:rPr>
                <w:rFonts w:ascii="Times New Roman" w:eastAsia="Microsoft YaHei UI" w:hAnsi="Times New Roman"/>
                <w:color w:val="000000"/>
                <w:sz w:val="20"/>
                <w:szCs w:val="20"/>
                <w:lang w:eastAsia="zh-CN"/>
              </w:rPr>
              <w:t>Beh 2B: stop monitoring SS sets associated with SSSG#0 and SSSG#1 and monitoring of SS sets associated to SSSG#2.</w:t>
            </w:r>
          </w:p>
          <w:p w14:paraId="5244F3C5" w14:textId="77777777" w:rsidR="00FE745B" w:rsidRPr="00FE745B" w:rsidRDefault="00FE745B" w:rsidP="00FE745B">
            <w:pPr>
              <w:spacing w:after="0"/>
              <w:rPr>
                <w:rFonts w:eastAsia="Microsoft YaHei UI"/>
                <w:color w:val="000000"/>
                <w:lang w:eastAsia="zh-CN"/>
              </w:rPr>
            </w:pPr>
          </w:p>
          <w:p w14:paraId="3A48B5FE" w14:textId="77777777" w:rsidR="00FE745B" w:rsidRPr="00FE745B" w:rsidRDefault="00FE745B" w:rsidP="00FE745B">
            <w:pPr>
              <w:spacing w:after="0"/>
              <w:rPr>
                <w:highlight w:val="green"/>
              </w:rPr>
            </w:pPr>
            <w:r w:rsidRPr="00FE745B">
              <w:rPr>
                <w:highlight w:val="green"/>
                <w:lang w:eastAsia="zh-CN"/>
              </w:rPr>
              <w:t>Agreement</w:t>
            </w:r>
            <w:r w:rsidRPr="00FE745B">
              <w:rPr>
                <w:highlight w:val="green"/>
              </w:rPr>
              <w:t xml:space="preserve"> </w:t>
            </w:r>
          </w:p>
          <w:p w14:paraId="127A9A8E" w14:textId="77777777" w:rsidR="00FE745B" w:rsidRPr="00FE745B" w:rsidRDefault="00FE745B" w:rsidP="00FE745B">
            <w:pPr>
              <w:spacing w:after="0"/>
              <w:rPr>
                <w:rFonts w:eastAsia="Microsoft YaHei UI"/>
                <w:color w:val="000000"/>
                <w:lang w:eastAsia="zh-CN"/>
              </w:rPr>
            </w:pPr>
            <w:r w:rsidRPr="00FE745B">
              <w:rPr>
                <w:rFonts w:eastAsia="Microsoft YaHei UI"/>
                <w:color w:val="000000"/>
                <w:lang w:eastAsia="zh-CN"/>
              </w:rPr>
              <w:t>Scheduling DCIs indicating timer value for a SSSG is not supported.</w:t>
            </w:r>
          </w:p>
          <w:p w14:paraId="3906C866" w14:textId="77777777" w:rsidR="00FE745B" w:rsidRPr="00FE745B" w:rsidRDefault="00FE745B" w:rsidP="00FE745B">
            <w:pPr>
              <w:spacing w:after="0"/>
            </w:pPr>
          </w:p>
          <w:p w14:paraId="5442D5D6" w14:textId="77777777" w:rsidR="00FE745B" w:rsidRPr="00FE745B" w:rsidRDefault="00FE745B" w:rsidP="00FE745B">
            <w:pPr>
              <w:spacing w:after="0"/>
              <w:rPr>
                <w:highlight w:val="green"/>
                <w:lang w:eastAsia="zh-CN"/>
              </w:rPr>
            </w:pPr>
            <w:r w:rsidRPr="00FE745B">
              <w:rPr>
                <w:rFonts w:eastAsia="DengXian"/>
                <w:highlight w:val="green"/>
                <w:lang w:eastAsia="zh-CN"/>
              </w:rPr>
              <w:t>Agreement</w:t>
            </w:r>
          </w:p>
          <w:p w14:paraId="231248FD" w14:textId="77777777" w:rsidR="00FE745B" w:rsidRPr="00FE745B" w:rsidRDefault="00FE745B" w:rsidP="00FE745B">
            <w:pPr>
              <w:spacing w:after="0"/>
            </w:pPr>
            <w:r w:rsidRPr="00FE745B">
              <w:t>For Beh 1A,</w:t>
            </w:r>
          </w:p>
          <w:p w14:paraId="0F86C803"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 xml:space="preserve">The UE can be configured to be indicated by DCI a value of X </w:t>
            </w:r>
            <w:r w:rsidRPr="00FE745B">
              <w:rPr>
                <w:rFonts w:ascii="Times New Roman" w:hAnsi="Times New Roman"/>
                <w:strike/>
                <w:sz w:val="20"/>
                <w:szCs w:val="20"/>
              </w:rPr>
              <w:t>slots</w:t>
            </w:r>
            <w:r w:rsidRPr="00FE745B">
              <w:rPr>
                <w:rFonts w:ascii="Times New Roman" w:hAnsi="Times New Roman"/>
                <w:sz w:val="20"/>
                <w:szCs w:val="20"/>
              </w:rPr>
              <w:t xml:space="preserve"> (i.e., skipping duration) among multiple</w:t>
            </w:r>
            <w:r w:rsidRPr="00FE745B">
              <w:rPr>
                <w:rFonts w:ascii="Times New Roman" w:hAnsi="Times New Roman"/>
                <w:i/>
                <w:iCs/>
                <w:sz w:val="20"/>
                <w:szCs w:val="20"/>
              </w:rPr>
              <w:t xml:space="preserve"> </w:t>
            </w:r>
            <w:r w:rsidRPr="00FE745B">
              <w:rPr>
                <w:rFonts w:ascii="Times New Roman" w:hAnsi="Times New Roman"/>
                <w:sz w:val="20"/>
                <w:szCs w:val="20"/>
              </w:rPr>
              <w:t>RRC configured values by scheduling DCIs indicating PDCCH schedules data</w:t>
            </w:r>
          </w:p>
          <w:p w14:paraId="40B3D41C" w14:textId="77777777" w:rsidR="00FE745B" w:rsidRPr="00FE745B" w:rsidRDefault="00FE745B" w:rsidP="003F248E">
            <w:pPr>
              <w:pStyle w:val="ListParagraph"/>
              <w:widowControl/>
              <w:numPr>
                <w:ilvl w:val="1"/>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The bits for indicating PDCCH monitoring adaptation also indicating skipping duration. Details FFS</w:t>
            </w:r>
          </w:p>
          <w:p w14:paraId="4DDD18C7" w14:textId="77777777" w:rsidR="00FE745B" w:rsidRPr="00FE745B" w:rsidRDefault="00FE745B" w:rsidP="00FE745B">
            <w:pPr>
              <w:spacing w:after="0"/>
              <w:rPr>
                <w:rFonts w:eastAsia="DengXian"/>
                <w:highlight w:val="green"/>
                <w:lang w:eastAsia="zh-CN"/>
              </w:rPr>
            </w:pPr>
          </w:p>
          <w:p w14:paraId="360C65A2" w14:textId="77777777" w:rsidR="00FE745B" w:rsidRPr="00FE745B" w:rsidRDefault="00FE745B" w:rsidP="00FE745B">
            <w:pPr>
              <w:spacing w:after="0"/>
              <w:rPr>
                <w:highlight w:val="green"/>
                <w:lang w:eastAsia="zh-CN"/>
              </w:rPr>
            </w:pPr>
            <w:r w:rsidRPr="00FE745B">
              <w:rPr>
                <w:rFonts w:eastAsia="DengXian"/>
                <w:highlight w:val="green"/>
                <w:lang w:eastAsia="zh-CN"/>
              </w:rPr>
              <w:t>Agreement</w:t>
            </w:r>
          </w:p>
          <w:p w14:paraId="14A3BB71" w14:textId="77777777" w:rsidR="00FE745B" w:rsidRPr="00FE745B" w:rsidRDefault="00FE745B" w:rsidP="00FE745B">
            <w:pPr>
              <w:spacing w:after="0"/>
            </w:pPr>
            <w:r w:rsidRPr="00FE745B">
              <w:t>The bit mapping of DCI indication PDCCH mo</w:t>
            </w:r>
            <w:r w:rsidRPr="00FE745B">
              <w:rPr>
                <w:color w:val="548235"/>
              </w:rPr>
              <w:t>n</w:t>
            </w:r>
            <w:r w:rsidRPr="00FE745B">
              <w:t>itoring adaptation is as follows,</w:t>
            </w:r>
          </w:p>
          <w:p w14:paraId="685A8B61"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For Case 1 (i.e., PDCCH skipping), the following is supported</w:t>
            </w:r>
          </w:p>
          <w:p w14:paraId="74A20451" w14:textId="77777777" w:rsidR="00FE745B" w:rsidRPr="00FE745B" w:rsidRDefault="00FE745B" w:rsidP="003F248E">
            <w:pPr>
              <w:pStyle w:val="ListParagraph"/>
              <w:widowControl/>
              <w:numPr>
                <w:ilvl w:val="1"/>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 xml:space="preserve">1-bit in scheduling DCI is supported to indicate PDCCH monitoring adaptation UE behaviors if </w:t>
            </w:r>
            <w:r w:rsidRPr="00FE745B">
              <w:rPr>
                <w:rFonts w:ascii="Times New Roman" w:hAnsi="Times New Roman"/>
                <w:i/>
                <w:iCs/>
                <w:sz w:val="20"/>
                <w:szCs w:val="20"/>
              </w:rPr>
              <w:t>M</w:t>
            </w:r>
            <w:r w:rsidRPr="00FE745B">
              <w:rPr>
                <w:rFonts w:ascii="Times New Roman" w:hAnsi="Times New Roman"/>
                <w:sz w:val="20"/>
                <w:szCs w:val="20"/>
              </w:rPr>
              <w:t>=1</w:t>
            </w:r>
          </w:p>
          <w:p w14:paraId="068C8FD7"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‘0’ is Beh 1 and ‘1’ is Beh 1A</w:t>
            </w:r>
          </w:p>
          <w:p w14:paraId="5976DAAF" w14:textId="77777777" w:rsidR="00FE745B" w:rsidRPr="00FE745B" w:rsidRDefault="00FE745B" w:rsidP="003F248E">
            <w:pPr>
              <w:pStyle w:val="ListParagraph"/>
              <w:widowControl/>
              <w:numPr>
                <w:ilvl w:val="1"/>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 xml:space="preserve">2-bit in scheduling DCI is supported to indicate PDCCH monitoring adaptation UE behaviors if </w:t>
            </w:r>
            <w:r w:rsidRPr="00FE745B">
              <w:rPr>
                <w:rFonts w:ascii="Times New Roman" w:hAnsi="Times New Roman"/>
                <w:i/>
                <w:iCs/>
                <w:sz w:val="20"/>
                <w:szCs w:val="20"/>
              </w:rPr>
              <w:t>M</w:t>
            </w:r>
            <w:r w:rsidRPr="00FE745B">
              <w:rPr>
                <w:rFonts w:ascii="Times New Roman" w:hAnsi="Times New Roman"/>
                <w:sz w:val="20"/>
                <w:szCs w:val="20"/>
              </w:rPr>
              <w:t>=2 or 3</w:t>
            </w:r>
          </w:p>
          <w:p w14:paraId="3FB05287"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‘00’ is Beh 1</w:t>
            </w:r>
          </w:p>
          <w:p w14:paraId="6A5ACE8C"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‘01’ is Beh 1A with skipping duration 1</w:t>
            </w:r>
          </w:p>
          <w:p w14:paraId="38B2B1F8"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‘10’ is Beh 1A with skipping duration 2</w:t>
            </w:r>
          </w:p>
          <w:p w14:paraId="3A623A28"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‘11’ is Beh 1A with skipping duration 3 if M=3, reserved if M=2</w:t>
            </w:r>
          </w:p>
          <w:p w14:paraId="655DD9CF"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For Case 2 (i.e., 2 SSSG switching) , the following is supported</w:t>
            </w:r>
          </w:p>
          <w:p w14:paraId="5C79CCC3" w14:textId="77777777" w:rsidR="00FE745B" w:rsidRPr="00FE745B" w:rsidRDefault="00FE745B" w:rsidP="003F248E">
            <w:pPr>
              <w:pStyle w:val="ListParagraph"/>
              <w:widowControl/>
              <w:numPr>
                <w:ilvl w:val="1"/>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1-bit in scheduling DCI is supported to indicate PDCCH monitoring adaptation UE behaviors</w:t>
            </w:r>
          </w:p>
          <w:p w14:paraId="47B14AA1"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‘0’ is Beh 2 and ‘1’ is Beh 2A</w:t>
            </w:r>
          </w:p>
          <w:p w14:paraId="7788CAA4"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For Case 3 (i.e., 3 SSSG switching) , the following is supported</w:t>
            </w:r>
          </w:p>
          <w:p w14:paraId="55D2F2B5" w14:textId="77777777" w:rsidR="00FE745B" w:rsidRPr="00FE745B" w:rsidRDefault="00FE745B" w:rsidP="003F248E">
            <w:pPr>
              <w:pStyle w:val="ListParagraph"/>
              <w:widowControl/>
              <w:numPr>
                <w:ilvl w:val="1"/>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2-bit in scheduling DCI is supported to indicate PDCCH monitoring adaptation UE behaviors</w:t>
            </w:r>
          </w:p>
          <w:p w14:paraId="18B5F0C8"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‘00’ is Beh 2</w:t>
            </w:r>
          </w:p>
          <w:p w14:paraId="16E2F922"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‘01’ is Beh 2A</w:t>
            </w:r>
          </w:p>
          <w:p w14:paraId="1C7C43FA"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‘10’ is Beh 2B</w:t>
            </w:r>
          </w:p>
          <w:p w14:paraId="66489141"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[‘11’ is reserved]</w:t>
            </w:r>
          </w:p>
          <w:p w14:paraId="08F956BD"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rPr>
              <w:t>For Case 4 (i.e., 2 SSSG switching with PDCCH skipping) , the following is supported</w:t>
            </w:r>
          </w:p>
          <w:p w14:paraId="60814841" w14:textId="77777777" w:rsidR="00FE745B" w:rsidRPr="00FE745B" w:rsidRDefault="00FE745B" w:rsidP="003F248E">
            <w:pPr>
              <w:pStyle w:val="ListParagraph"/>
              <w:widowControl/>
              <w:numPr>
                <w:ilvl w:val="1"/>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 xml:space="preserve">2-bit in scheduling DCI is supported to indicate PDCCH monitoring adaptation UE behaviors, </w:t>
            </w:r>
          </w:p>
          <w:p w14:paraId="5ABDDD46"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details bit mapping</w:t>
            </w:r>
          </w:p>
          <w:p w14:paraId="40DEA357"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For Case 5 (i.e., 3 SSSG switching and skipping)</w:t>
            </w:r>
          </w:p>
          <w:p w14:paraId="382D2370" w14:textId="77777777" w:rsidR="00FE745B" w:rsidRPr="00FE745B" w:rsidRDefault="00FE745B" w:rsidP="003F248E">
            <w:pPr>
              <w:pStyle w:val="ListParagraph"/>
              <w:widowControl/>
              <w:numPr>
                <w:ilvl w:val="1"/>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2-bit in scheduling DCI is supported to indicate PDCCH monitoring adaptation UE behaviors</w:t>
            </w:r>
          </w:p>
          <w:p w14:paraId="36B54991"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‘00’ is Beh 2</w:t>
            </w:r>
          </w:p>
          <w:p w14:paraId="63D41D42"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‘01’ is Beh 2A</w:t>
            </w:r>
          </w:p>
          <w:p w14:paraId="5B736828"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‘10’ is Beh 2B</w:t>
            </w:r>
          </w:p>
          <w:p w14:paraId="756FB80B" w14:textId="77777777" w:rsidR="00FE745B" w:rsidRPr="00FE745B" w:rsidRDefault="00FE745B" w:rsidP="003F248E">
            <w:pPr>
              <w:pStyle w:val="ListParagraph"/>
              <w:widowControl/>
              <w:numPr>
                <w:ilvl w:val="2"/>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‘11’ is Beh 1A</w:t>
            </w:r>
          </w:p>
          <w:p w14:paraId="59F48551" w14:textId="77777777" w:rsidR="00FE745B" w:rsidRPr="00FE745B" w:rsidRDefault="00FE745B" w:rsidP="003F248E">
            <w:pPr>
              <w:pStyle w:val="ListParagraph"/>
              <w:widowControl/>
              <w:numPr>
                <w:ilvl w:val="1"/>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Timer behavior when Beh 1A is indicated</w:t>
            </w:r>
          </w:p>
          <w:p w14:paraId="14AB5011"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 xml:space="preserve">Note: The UE can be configured to be indicated by DCI a value of X </w:t>
            </w:r>
            <w:r w:rsidRPr="00FE745B">
              <w:rPr>
                <w:rFonts w:ascii="Times New Roman" w:hAnsi="Times New Roman"/>
                <w:strike/>
                <w:sz w:val="20"/>
                <w:szCs w:val="20"/>
              </w:rPr>
              <w:t>slots</w:t>
            </w:r>
            <w:r w:rsidRPr="00FE745B">
              <w:rPr>
                <w:rFonts w:ascii="Times New Roman" w:hAnsi="Times New Roman"/>
                <w:sz w:val="20"/>
                <w:szCs w:val="20"/>
              </w:rPr>
              <w:t xml:space="preserve"> (i.e., skipping duration) among </w:t>
            </w:r>
            <w:r w:rsidRPr="00FE745B">
              <w:rPr>
                <w:rFonts w:ascii="Times New Roman" w:hAnsi="Times New Roman"/>
                <w:i/>
                <w:iCs/>
                <w:sz w:val="20"/>
                <w:szCs w:val="20"/>
              </w:rPr>
              <w:t>M</w:t>
            </w:r>
            <w:r w:rsidRPr="00FE745B">
              <w:rPr>
                <w:rFonts w:ascii="Times New Roman" w:hAnsi="Times New Roman"/>
                <w:sz w:val="20"/>
                <w:szCs w:val="20"/>
              </w:rPr>
              <w:t xml:space="preserve"> RRC configured values by scheduling DCIs indicating PDCCH schedules data</w:t>
            </w:r>
          </w:p>
          <w:p w14:paraId="0B2B5546"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whether to restrict Skipping duration to be shorter than SSSG initial timer value</w:t>
            </w:r>
          </w:p>
          <w:p w14:paraId="187321A5" w14:textId="77777777" w:rsidR="00FE745B" w:rsidRPr="00FE745B" w:rsidRDefault="00FE745B" w:rsidP="003F248E">
            <w:pPr>
              <w:pStyle w:val="ListParagraph"/>
              <w:widowControl/>
              <w:numPr>
                <w:ilvl w:val="0"/>
                <w:numId w:val="53"/>
              </w:numPr>
              <w:overflowPunct w:val="0"/>
              <w:autoSpaceDE w:val="0"/>
              <w:autoSpaceDN w:val="0"/>
              <w:adjustRightInd w:val="0"/>
              <w:ind w:leftChars="0"/>
              <w:contextualSpacing/>
              <w:jc w:val="left"/>
              <w:textAlignment w:val="baseline"/>
              <w:rPr>
                <w:rFonts w:ascii="Times New Roman" w:hAnsi="Times New Roman"/>
                <w:sz w:val="20"/>
                <w:szCs w:val="20"/>
              </w:rPr>
            </w:pPr>
            <w:r w:rsidRPr="00FE745B">
              <w:rPr>
                <w:rFonts w:ascii="Times New Roman" w:hAnsi="Times New Roman"/>
                <w:sz w:val="20"/>
                <w:szCs w:val="20"/>
              </w:rPr>
              <w:t>FFS whether the configuration is same or different for DCI format x_1 and DCI format x_2</w:t>
            </w:r>
          </w:p>
          <w:p w14:paraId="13DE67CC" w14:textId="77777777" w:rsidR="00FE745B" w:rsidRPr="00FE745B" w:rsidRDefault="00FE745B" w:rsidP="00FE745B">
            <w:pPr>
              <w:spacing w:after="0"/>
            </w:pPr>
          </w:p>
          <w:p w14:paraId="0D3B9FB7" w14:textId="77777777" w:rsidR="00FE745B" w:rsidRPr="00FE745B" w:rsidRDefault="00FE745B" w:rsidP="00FE745B">
            <w:pPr>
              <w:spacing w:after="0"/>
              <w:rPr>
                <w:lang w:val="en-US" w:eastAsia="zh-CN"/>
              </w:rPr>
            </w:pPr>
            <w:r w:rsidRPr="00FE745B">
              <w:rPr>
                <w:shd w:val="clear" w:color="auto" w:fill="00FF00"/>
                <w:lang w:val="en-US" w:eastAsia="zh-CN"/>
              </w:rPr>
              <w:t>Agreement</w:t>
            </w:r>
          </w:p>
          <w:p w14:paraId="436AF098" w14:textId="77777777" w:rsidR="00FE745B" w:rsidRPr="00FE745B" w:rsidRDefault="00FE745B" w:rsidP="003F248E">
            <w:pPr>
              <w:pStyle w:val="ListParagraph"/>
              <w:widowControl/>
              <w:numPr>
                <w:ilvl w:val="0"/>
                <w:numId w:val="54"/>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The value of the SSSG switching timer in slots for SSSG#1 and/or SSSG#2 can be configured as</w:t>
            </w:r>
          </w:p>
          <w:p w14:paraId="789CCB23" w14:textId="77777777" w:rsidR="00FE745B" w:rsidRPr="00FE745B" w:rsidRDefault="00FE745B" w:rsidP="003F248E">
            <w:pPr>
              <w:pStyle w:val="ListParagraph"/>
              <w:widowControl/>
              <w:numPr>
                <w:ilvl w:val="1"/>
                <w:numId w:val="54"/>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w:t>
            </w:r>
            <w:r w:rsidRPr="00FE745B">
              <w:rPr>
                <w:rFonts w:ascii="Times New Roman" w:hAnsi="Times New Roman"/>
                <w:color w:val="C00000"/>
                <w:sz w:val="20"/>
                <w:szCs w:val="20"/>
                <w:lang w:eastAsia="zh-CN"/>
              </w:rPr>
              <w:t>[</w:t>
            </w:r>
            <w:r w:rsidRPr="00FE745B">
              <w:rPr>
                <w:rFonts w:ascii="Times New Roman" w:hAnsi="Times New Roman"/>
                <w:sz w:val="20"/>
                <w:szCs w:val="20"/>
                <w:lang w:eastAsia="zh-CN"/>
              </w:rPr>
              <w:t>1...20,40,60,80,100</w:t>
            </w:r>
            <w:r w:rsidRPr="00FE745B">
              <w:rPr>
                <w:rFonts w:ascii="Times New Roman" w:hAnsi="Times New Roman"/>
                <w:color w:val="C00000"/>
                <w:sz w:val="20"/>
                <w:szCs w:val="20"/>
                <w:lang w:eastAsia="zh-CN"/>
              </w:rPr>
              <w:t>]</w:t>
            </w:r>
            <w:r w:rsidRPr="00FE745B">
              <w:rPr>
                <w:rFonts w:ascii="Times New Roman" w:hAnsi="Times New Roman"/>
                <w:sz w:val="20"/>
                <w:szCs w:val="20"/>
                <w:lang w:eastAsia="zh-CN"/>
              </w:rPr>
              <w:t>} for 15 kHz SCS,</w:t>
            </w:r>
          </w:p>
          <w:p w14:paraId="3229E857" w14:textId="77777777" w:rsidR="00FE745B" w:rsidRPr="00FE745B" w:rsidRDefault="00FE745B" w:rsidP="003F248E">
            <w:pPr>
              <w:pStyle w:val="ListParagraph"/>
              <w:widowControl/>
              <w:numPr>
                <w:ilvl w:val="1"/>
                <w:numId w:val="54"/>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w:t>
            </w:r>
            <w:r w:rsidRPr="00FE745B">
              <w:rPr>
                <w:rFonts w:ascii="Times New Roman" w:hAnsi="Times New Roman"/>
                <w:color w:val="C00000"/>
                <w:sz w:val="20"/>
                <w:szCs w:val="20"/>
                <w:lang w:eastAsia="zh-CN"/>
              </w:rPr>
              <w:t>[</w:t>
            </w:r>
            <w:r w:rsidRPr="00FE745B">
              <w:rPr>
                <w:rFonts w:ascii="Times New Roman" w:hAnsi="Times New Roman"/>
                <w:sz w:val="20"/>
                <w:szCs w:val="20"/>
                <w:lang w:eastAsia="zh-CN"/>
              </w:rPr>
              <w:t>1...40, 80,100,160,200</w:t>
            </w:r>
            <w:r w:rsidRPr="00FE745B">
              <w:rPr>
                <w:rFonts w:ascii="Times New Roman" w:hAnsi="Times New Roman"/>
                <w:color w:val="C00000"/>
                <w:sz w:val="20"/>
                <w:szCs w:val="20"/>
                <w:lang w:eastAsia="zh-CN"/>
              </w:rPr>
              <w:t>]</w:t>
            </w:r>
            <w:r w:rsidRPr="00FE745B">
              <w:rPr>
                <w:rFonts w:ascii="Times New Roman" w:hAnsi="Times New Roman"/>
                <w:sz w:val="20"/>
                <w:szCs w:val="20"/>
                <w:lang w:eastAsia="zh-CN"/>
              </w:rPr>
              <w:t>} for 30 kHz SCS,</w:t>
            </w:r>
          </w:p>
          <w:p w14:paraId="0CC3175E" w14:textId="77777777" w:rsidR="00FE745B" w:rsidRPr="00FE745B" w:rsidRDefault="00FE745B" w:rsidP="003F248E">
            <w:pPr>
              <w:pStyle w:val="ListParagraph"/>
              <w:widowControl/>
              <w:numPr>
                <w:ilvl w:val="1"/>
                <w:numId w:val="54"/>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w:t>
            </w:r>
            <w:r w:rsidRPr="00FE745B">
              <w:rPr>
                <w:rFonts w:ascii="Times New Roman" w:hAnsi="Times New Roman"/>
                <w:color w:val="C00000"/>
                <w:sz w:val="20"/>
                <w:szCs w:val="20"/>
                <w:lang w:eastAsia="zh-CN"/>
              </w:rPr>
              <w:t>[</w:t>
            </w:r>
            <w:r w:rsidRPr="00FE745B">
              <w:rPr>
                <w:rFonts w:ascii="Times New Roman" w:hAnsi="Times New Roman"/>
                <w:sz w:val="20"/>
                <w:szCs w:val="20"/>
                <w:lang w:eastAsia="zh-CN"/>
              </w:rPr>
              <w:t>1...80, 160,200,320,400</w:t>
            </w:r>
            <w:r w:rsidRPr="00FE745B">
              <w:rPr>
                <w:rFonts w:ascii="Times New Roman" w:hAnsi="Times New Roman"/>
                <w:color w:val="C00000"/>
                <w:sz w:val="20"/>
                <w:szCs w:val="20"/>
                <w:lang w:eastAsia="zh-CN"/>
              </w:rPr>
              <w:t>]</w:t>
            </w:r>
            <w:r w:rsidRPr="00FE745B">
              <w:rPr>
                <w:rFonts w:ascii="Times New Roman" w:hAnsi="Times New Roman"/>
                <w:sz w:val="20"/>
                <w:szCs w:val="20"/>
                <w:lang w:eastAsia="zh-CN"/>
              </w:rPr>
              <w:t>} for 60kHz SCS,</w:t>
            </w:r>
          </w:p>
          <w:p w14:paraId="336428BF" w14:textId="77777777" w:rsidR="00FE745B" w:rsidRPr="00FE745B" w:rsidRDefault="00FE745B" w:rsidP="003F248E">
            <w:pPr>
              <w:pStyle w:val="ListParagraph"/>
              <w:widowControl/>
              <w:numPr>
                <w:ilvl w:val="1"/>
                <w:numId w:val="54"/>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w:t>
            </w:r>
            <w:r w:rsidRPr="00FE745B">
              <w:rPr>
                <w:rFonts w:ascii="Times New Roman" w:hAnsi="Times New Roman"/>
                <w:color w:val="C00000"/>
                <w:sz w:val="20"/>
                <w:szCs w:val="20"/>
                <w:lang w:eastAsia="zh-CN"/>
              </w:rPr>
              <w:t>[</w:t>
            </w:r>
            <w:r w:rsidRPr="00FE745B">
              <w:rPr>
                <w:rFonts w:ascii="Times New Roman" w:hAnsi="Times New Roman"/>
                <w:sz w:val="20"/>
                <w:szCs w:val="20"/>
                <w:lang w:eastAsia="zh-CN"/>
              </w:rPr>
              <w:t>1...160,320,400,640,800</w:t>
            </w:r>
            <w:r w:rsidRPr="00FE745B">
              <w:rPr>
                <w:rFonts w:ascii="Times New Roman" w:hAnsi="Times New Roman"/>
                <w:color w:val="C00000"/>
                <w:sz w:val="20"/>
                <w:szCs w:val="20"/>
                <w:lang w:eastAsia="zh-CN"/>
              </w:rPr>
              <w:t>]</w:t>
            </w:r>
            <w:r w:rsidRPr="00FE745B">
              <w:rPr>
                <w:rFonts w:ascii="Times New Roman" w:hAnsi="Times New Roman"/>
                <w:sz w:val="20"/>
                <w:szCs w:val="20"/>
                <w:lang w:eastAsia="zh-CN"/>
              </w:rPr>
              <w:t>} for 120kHz SCS</w:t>
            </w:r>
          </w:p>
          <w:p w14:paraId="5B2DA11D" w14:textId="77777777" w:rsidR="00FE745B" w:rsidRPr="00FE745B" w:rsidRDefault="00FE745B" w:rsidP="00FE745B">
            <w:pPr>
              <w:spacing w:after="0"/>
              <w:rPr>
                <w:shd w:val="clear" w:color="auto" w:fill="00FF00"/>
                <w:lang w:val="en-US" w:eastAsia="zh-CN"/>
              </w:rPr>
            </w:pPr>
          </w:p>
          <w:p w14:paraId="247BF8B0" w14:textId="77777777" w:rsidR="00FE745B" w:rsidRPr="00FE745B" w:rsidRDefault="00FE745B" w:rsidP="00FE745B">
            <w:pPr>
              <w:spacing w:after="0"/>
              <w:rPr>
                <w:lang w:val="en-US" w:eastAsia="zh-CN"/>
              </w:rPr>
            </w:pPr>
            <w:r w:rsidRPr="00FE745B">
              <w:rPr>
                <w:shd w:val="clear" w:color="auto" w:fill="00FF00"/>
                <w:lang w:val="en-US" w:eastAsia="zh-CN"/>
              </w:rPr>
              <w:t>Agreement</w:t>
            </w:r>
          </w:p>
          <w:p w14:paraId="43002E7C" w14:textId="77777777" w:rsidR="00FE745B" w:rsidRPr="00FE745B" w:rsidRDefault="00FE745B" w:rsidP="003F248E">
            <w:pPr>
              <w:pStyle w:val="ListParagraph"/>
              <w:widowControl/>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If the UE monitors PDCCH according to SSSG#1 and the timer expires, the UE starts monitoring PDCCH according to Beh 2.</w:t>
            </w:r>
          </w:p>
          <w:p w14:paraId="79042DE0" w14:textId="77777777" w:rsidR="00FE745B" w:rsidRPr="00FE745B" w:rsidRDefault="00FE745B" w:rsidP="003F248E">
            <w:pPr>
              <w:pStyle w:val="ListParagraph"/>
              <w:widowControl/>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If the UE monitors PDCCH according to SSSG#2 and the timer expires,</w:t>
            </w:r>
          </w:p>
          <w:p w14:paraId="3060DA9E" w14:textId="77777777" w:rsidR="00FE745B" w:rsidRPr="00FE745B" w:rsidRDefault="00FE745B" w:rsidP="003F248E">
            <w:pPr>
              <w:pStyle w:val="ListParagraph"/>
              <w:widowControl/>
              <w:numPr>
                <w:ilvl w:val="1"/>
                <w:numId w:val="55"/>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lastRenderedPageBreak/>
              <w:t>Alt 1: the UE monitoring PDCCH according to Beh 2</w:t>
            </w:r>
          </w:p>
          <w:p w14:paraId="0EAFBD23" w14:textId="77777777" w:rsidR="00FE745B" w:rsidRPr="00FE745B" w:rsidRDefault="00FE745B" w:rsidP="003F248E">
            <w:pPr>
              <w:pStyle w:val="ListParagraph"/>
              <w:widowControl/>
              <w:numPr>
                <w:ilvl w:val="2"/>
                <w:numId w:val="55"/>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Other alternatives are not precluded</w:t>
            </w:r>
          </w:p>
          <w:p w14:paraId="06F7A41C" w14:textId="77777777" w:rsidR="00FE745B" w:rsidRPr="00FE745B" w:rsidRDefault="00FE745B" w:rsidP="003F248E">
            <w:pPr>
              <w:pStyle w:val="ListParagraph"/>
              <w:widowControl/>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Timer can be optionally configured.</w:t>
            </w:r>
          </w:p>
          <w:p w14:paraId="63FF7B64" w14:textId="77777777" w:rsidR="00FE745B" w:rsidRPr="00FE745B" w:rsidRDefault="00FE745B" w:rsidP="00FE745B">
            <w:pPr>
              <w:spacing w:after="0"/>
              <w:rPr>
                <w:shd w:val="clear" w:color="auto" w:fill="00FF00"/>
                <w:lang w:val="en-US" w:eastAsia="zh-CN"/>
              </w:rPr>
            </w:pPr>
          </w:p>
          <w:p w14:paraId="655F8915" w14:textId="77777777" w:rsidR="00FE745B" w:rsidRPr="00FE745B" w:rsidRDefault="00FE745B" w:rsidP="00FE745B">
            <w:pPr>
              <w:spacing w:after="0"/>
              <w:rPr>
                <w:lang w:val="en-US" w:eastAsia="zh-CN"/>
              </w:rPr>
            </w:pPr>
            <w:r w:rsidRPr="00FE745B">
              <w:rPr>
                <w:shd w:val="clear" w:color="auto" w:fill="00FF00"/>
                <w:lang w:val="en-US" w:eastAsia="zh-CN"/>
              </w:rPr>
              <w:t>Agreement</w:t>
            </w:r>
          </w:p>
          <w:p w14:paraId="1D1ACC56" w14:textId="77777777" w:rsidR="00FE745B" w:rsidRPr="00FE745B" w:rsidRDefault="00FE745B" w:rsidP="00FE745B">
            <w:pPr>
              <w:spacing w:after="0"/>
              <w:rPr>
                <w:rFonts w:eastAsia="SimSun"/>
                <w:lang w:val="en-US" w:eastAsia="zh-CN"/>
              </w:rPr>
            </w:pPr>
            <w:r w:rsidRPr="00FE745B">
              <w:rPr>
                <w:rFonts w:eastAsia="SimSun"/>
                <w:lang w:val="en-US" w:eastAsia="zh-CN"/>
              </w:rPr>
              <w:t>Select one of the alternatives from the following:</w:t>
            </w:r>
          </w:p>
          <w:p w14:paraId="281DD3B0" w14:textId="77777777" w:rsidR="00FE745B" w:rsidRPr="00FE745B" w:rsidRDefault="00FE745B" w:rsidP="003F248E">
            <w:pPr>
              <w:pStyle w:val="ListParagraph"/>
              <w:widowControl/>
              <w:numPr>
                <w:ilvl w:val="0"/>
                <w:numId w:val="5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Alt 1: Separate RRC configuration for timer value(s) is supported for switching from SSSG#2 to SSSG#0 and from SSSG#1 to SSSG#0 respectively.</w:t>
            </w:r>
          </w:p>
          <w:p w14:paraId="1B4ED59D" w14:textId="77777777" w:rsidR="00FE745B" w:rsidRPr="00FE745B" w:rsidRDefault="00FE745B" w:rsidP="003F248E">
            <w:pPr>
              <w:pStyle w:val="ListParagraph"/>
              <w:widowControl/>
              <w:numPr>
                <w:ilvl w:val="0"/>
                <w:numId w:val="5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Alt 2: the timer value(s) for switching from SSSG#2 to SSSG#0 and from SSSG#1 to SSSG#0 is common and configured per cell.</w:t>
            </w:r>
          </w:p>
          <w:p w14:paraId="3A65B73C" w14:textId="77777777" w:rsidR="00FE745B" w:rsidRPr="00FE745B" w:rsidRDefault="00FE745B" w:rsidP="003F248E">
            <w:pPr>
              <w:pStyle w:val="ListParagraph"/>
              <w:widowControl/>
              <w:numPr>
                <w:ilvl w:val="0"/>
                <w:numId w:val="5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Alt 3: the timer value(s) for switching from SSSG#2 to SSSG#0 and from SSSG#1 to SSSG#0 is common and configured per BWP.</w:t>
            </w:r>
          </w:p>
          <w:p w14:paraId="2E8FF6E5" w14:textId="77777777" w:rsidR="00FE745B" w:rsidRPr="00FE745B" w:rsidRDefault="00FE745B" w:rsidP="00FE745B">
            <w:pPr>
              <w:spacing w:after="0"/>
              <w:rPr>
                <w:shd w:val="clear" w:color="auto" w:fill="00FF00"/>
                <w:lang w:val="en-US" w:eastAsia="zh-CN"/>
              </w:rPr>
            </w:pPr>
          </w:p>
          <w:p w14:paraId="6B335269" w14:textId="77777777" w:rsidR="00FE745B" w:rsidRPr="00FE745B" w:rsidRDefault="00FE745B" w:rsidP="00FE745B">
            <w:pPr>
              <w:spacing w:after="0"/>
              <w:rPr>
                <w:lang w:val="en-US" w:eastAsia="zh-CN"/>
              </w:rPr>
            </w:pPr>
            <w:r w:rsidRPr="00FE745B">
              <w:rPr>
                <w:shd w:val="clear" w:color="auto" w:fill="00FF00"/>
                <w:lang w:val="en-US" w:eastAsia="zh-CN"/>
              </w:rPr>
              <w:t>Agreement</w:t>
            </w:r>
          </w:p>
          <w:p w14:paraId="2AED6947" w14:textId="77777777" w:rsidR="00FE745B" w:rsidRPr="00FE745B" w:rsidRDefault="00FE745B" w:rsidP="00FE745B">
            <w:pPr>
              <w:spacing w:after="0"/>
              <w:rPr>
                <w:rFonts w:eastAsia="SimSun"/>
                <w:lang w:val="en-US" w:eastAsia="zh-CN"/>
              </w:rPr>
            </w:pPr>
            <w:r w:rsidRPr="00FE745B">
              <w:rPr>
                <w:rFonts w:eastAsia="SimSun"/>
                <w:lang w:val="en-US" w:eastAsia="zh-CN"/>
              </w:rPr>
              <w:t>The following application delay for a scheduling DCI based PDCCH monitoring adaptation indication can be considered,</w:t>
            </w:r>
          </w:p>
          <w:p w14:paraId="70EC8841" w14:textId="77777777" w:rsidR="00FE745B" w:rsidRPr="00FE745B" w:rsidRDefault="00FE745B" w:rsidP="003F248E">
            <w:pPr>
              <w:pStyle w:val="ListParagraph"/>
              <w:widowControl/>
              <w:numPr>
                <w:ilvl w:val="0"/>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For PDCCH skipping,</w:t>
            </w:r>
          </w:p>
          <w:p w14:paraId="3D34200C"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b</w:t>
            </w:r>
          </w:p>
          <w:p w14:paraId="13BE3EB5"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f</w:t>
            </w:r>
          </w:p>
          <w:p w14:paraId="04787123"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d for downlink grant and Option c for uplink grant</w:t>
            </w:r>
          </w:p>
          <w:p w14:paraId="1B98F4DA"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i</w:t>
            </w:r>
          </w:p>
          <w:p w14:paraId="55F61E52"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j</w:t>
            </w:r>
          </w:p>
          <w:p w14:paraId="5DF6026F"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Note: down-select based on the options in RAN1#107-E</w:t>
            </w:r>
          </w:p>
          <w:p w14:paraId="41C84393" w14:textId="77777777" w:rsidR="00FE745B" w:rsidRPr="00FE745B" w:rsidRDefault="00FE745B" w:rsidP="003F248E">
            <w:pPr>
              <w:pStyle w:val="ListParagraph"/>
              <w:widowControl/>
              <w:numPr>
                <w:ilvl w:val="0"/>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For SSSG switching,</w:t>
            </w:r>
          </w:p>
          <w:p w14:paraId="3AD543C8"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a</w:t>
            </w:r>
          </w:p>
          <w:p w14:paraId="22962048"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d for downlink grant  and Option c for uplink grant</w:t>
            </w:r>
          </w:p>
          <w:p w14:paraId="74612EB6"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h</w:t>
            </w:r>
          </w:p>
          <w:p w14:paraId="4F4A0409"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b</w:t>
            </w:r>
          </w:p>
          <w:p w14:paraId="6589BA4A"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d for downlink grant and Option g for uplink grant</w:t>
            </w:r>
          </w:p>
          <w:p w14:paraId="6FBC8DBC"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Note: down-select based on the options in RAN1#107-E</w:t>
            </w:r>
          </w:p>
          <w:p w14:paraId="2F9651DF" w14:textId="77777777" w:rsidR="00FE745B" w:rsidRPr="00FE745B" w:rsidRDefault="00FE745B" w:rsidP="003F248E">
            <w:pPr>
              <w:pStyle w:val="ListParagraph"/>
              <w:widowControl/>
              <w:numPr>
                <w:ilvl w:val="0"/>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 xml:space="preserve">The Options a </w:t>
            </w:r>
            <w:r w:rsidRPr="00FE745B">
              <w:rPr>
                <w:rFonts w:ascii="Times New Roman" w:eastAsia="Yu Gothic Medium" w:hAnsi="Times New Roman"/>
                <w:sz w:val="20"/>
                <w:szCs w:val="20"/>
                <w:lang w:eastAsia="zh-CN"/>
              </w:rPr>
              <w:t xml:space="preserve">– </w:t>
            </w:r>
            <w:r w:rsidRPr="00FE745B">
              <w:rPr>
                <w:rFonts w:ascii="Times New Roman" w:hAnsi="Times New Roman"/>
                <w:sz w:val="20"/>
                <w:szCs w:val="20"/>
                <w:lang w:eastAsia="zh-CN"/>
              </w:rPr>
              <w:t>j are defined as follows,</w:t>
            </w:r>
          </w:p>
          <w:p w14:paraId="34CF9322"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a: the application timelines provided in Table 10.4-1 in TS38.213 for search-space group switching for unlicensed band form is reused.</w:t>
            </w:r>
          </w:p>
          <w:p w14:paraId="1A4C3EE5" w14:textId="77777777" w:rsidR="00FE745B" w:rsidRPr="00FE745B" w:rsidRDefault="00FE745B" w:rsidP="003F248E">
            <w:pPr>
              <w:pStyle w:val="ListParagraph"/>
              <w:widowControl/>
              <w:numPr>
                <w:ilvl w:val="2"/>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fldChar w:fldCharType="begin"/>
            </w:r>
            <w:r w:rsidRPr="00FE745B">
              <w:rPr>
                <w:rFonts w:ascii="Times New Roman" w:hAnsi="Times New Roman"/>
                <w:sz w:val="20"/>
                <w:szCs w:val="20"/>
                <w:lang w:eastAsia="zh-CN"/>
              </w:rPr>
              <w:instrText xml:space="preserve"> INCLUDEPICTURE "C:\\Users\\cmcc\\AppData\\Roaming\\Foxmail7\\Temp-11832-20211020043150\\Attach\\image002(10-21-17-33-12).png" \* MERGEFORMATINET </w:instrText>
            </w:r>
            <w:r w:rsidRPr="00FE745B">
              <w:rPr>
                <w:rFonts w:ascii="Times New Roman" w:hAnsi="Times New Roman"/>
                <w:sz w:val="20"/>
                <w:szCs w:val="20"/>
                <w:lang w:eastAsia="zh-CN"/>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"C:\\Users\\cmcc\\AppData\\Roaming\\Foxmail7\\Temp-11832-20211020043150\\Attach\\image002(10-21-17-33-12).png"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"C:\\Users\\cmcc\\AppData\\Roaming\\Foxmail7\\Temp-11832-20211020043150\\Attach\\image002(10-21-17-33-12).png"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"C:\\Users\\cmcc\\AppData\\Roaming\\Foxmail7\\Temp-11832-20211020043150\\Attach\\image002(10-21-17-33-12).png"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"C:\\Users\\cmcc\\AppData\\Roaming\\Foxmail7\\Temp-11832-20211020043150\\Attach\\image002(10-21-17-33-12).png"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"C:\\Users\\cmcc\\AppData\\Roaming\\Foxmail7\\Temp-11832-20211020043150\\Attach\\image002(10-21-17-33-12).png"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"C:\\Users\\mtk04327\\AppData\\Users\\cmcc\\AppData\\Roaming\\Foxmail7\\Temp-11832-20211020043150\\Attach\\image002(10-21-17-33-12).png" \* MERGEFORMATINET </w:instrText>
            </w:r>
            <w:r w:rsidRPr="00FE745B">
              <w:rPr>
                <w:rFonts w:ascii="Times New Roman" w:hAnsi="Times New Roman"/>
                <w:sz w:val="20"/>
                <w:szCs w:val="20"/>
              </w:rPr>
              <w:fldChar w:fldCharType="separate"/>
            </w:r>
            <w:r w:rsidR="00F74394">
              <w:rPr>
                <w:rFonts w:ascii="Times New Roman" w:hAnsi="Times New Roman"/>
                <w:sz w:val="20"/>
                <w:szCs w:val="20"/>
              </w:rPr>
              <w:fldChar w:fldCharType="begin"/>
            </w:r>
            <w:r w:rsidR="00F74394">
              <w:rPr>
                <w:rFonts w:ascii="Times New Roman" w:hAnsi="Times New Roman"/>
                <w:sz w:val="20"/>
                <w:szCs w:val="20"/>
              </w:rPr>
              <w:instrText xml:space="preserve"> INCLUDEPICTURE  "C:\\Users\\mtk04327\\AppData\\Users\\cmcc\\AppData\\Roaming\\Foxmail7\\Temp-11832-20211020043150\\Attach\\image002(10-21-17-33-12).png" \* MERGEFORMATINET </w:instrText>
            </w:r>
            <w:r w:rsidR="00F74394">
              <w:rPr>
                <w:rFonts w:ascii="Times New Roman" w:hAnsi="Times New Roman"/>
                <w:sz w:val="20"/>
                <w:szCs w:val="20"/>
              </w:rPr>
              <w:fldChar w:fldCharType="separate"/>
            </w:r>
            <w:r w:rsidR="001C6652">
              <w:rPr>
                <w:rFonts w:ascii="Times New Roman" w:hAnsi="Times New Roman"/>
                <w:sz w:val="20"/>
                <w:szCs w:val="20"/>
              </w:rPr>
              <w:fldChar w:fldCharType="begin"/>
            </w:r>
            <w:r w:rsidR="001C6652">
              <w:rPr>
                <w:rFonts w:ascii="Times New Roman" w:hAnsi="Times New Roman"/>
                <w:sz w:val="20"/>
                <w:szCs w:val="20"/>
              </w:rPr>
              <w:instrText xml:space="preserve"> INCLUDEPICTURE  "C:\\Users\\mtk04327\\AppData\\Users\\cmcc\\AppData\\Roaming\\Foxmail7\\Temp-11832-20211020043150\\Attach\\image002(10-21-17-33-12).png" \* MERGEFORMATINET </w:instrText>
            </w:r>
            <w:r w:rsidR="001C6652">
              <w:rPr>
                <w:rFonts w:ascii="Times New Roman" w:hAnsi="Times New Roman"/>
                <w:sz w:val="20"/>
                <w:szCs w:val="20"/>
              </w:rPr>
              <w:fldChar w:fldCharType="separate"/>
            </w:r>
            <w:r w:rsidR="005A0B20">
              <w:rPr>
                <w:rFonts w:ascii="Times New Roman" w:hAnsi="Times New Roman"/>
                <w:sz w:val="20"/>
                <w:szCs w:val="20"/>
              </w:rPr>
              <w:fldChar w:fldCharType="begin"/>
            </w:r>
            <w:r w:rsidR="005A0B20">
              <w:rPr>
                <w:rFonts w:ascii="Times New Roman" w:hAnsi="Times New Roman"/>
                <w:sz w:val="20"/>
                <w:szCs w:val="20"/>
              </w:rPr>
              <w:instrText xml:space="preserve"> INCLUDEPICTURE  "C:\\Users\\mtk04327\\AppData\\Users\\cmcc\\AppData\\Roaming\\Foxmail7\\Temp-11832-20211020043150\\Attach\\image002(10-21-17-33-12).png" \* MERGEFORMATINET </w:instrText>
            </w:r>
            <w:r w:rsidR="005A0B20">
              <w:rPr>
                <w:rFonts w:ascii="Times New Roman" w:hAnsi="Times New Roman"/>
                <w:sz w:val="20"/>
                <w:szCs w:val="20"/>
              </w:rPr>
              <w:fldChar w:fldCharType="separate"/>
            </w:r>
            <w:r w:rsidR="001D6A15">
              <w:rPr>
                <w:rFonts w:ascii="Times New Roman" w:hAnsi="Times New Roman"/>
                <w:sz w:val="20"/>
                <w:szCs w:val="20"/>
              </w:rPr>
              <w:fldChar w:fldCharType="begin"/>
            </w:r>
            <w:r w:rsidR="001D6A15">
              <w:rPr>
                <w:rFonts w:ascii="Times New Roman" w:hAnsi="Times New Roman"/>
                <w:sz w:val="20"/>
                <w:szCs w:val="20"/>
              </w:rPr>
              <w:instrText xml:space="preserve"> INCLUDEPICTURE  "C:\\Users\\mtk04327\\AppData\\Users\\cmcc\\AppData\\Roaming\\Foxmail7\\Temp-11832-20211020043150\\Attach\\image002(10-21-17-33-12).png" \* MERGEFORMATINET </w:instrText>
            </w:r>
            <w:r w:rsidR="001D6A15">
              <w:rPr>
                <w:rFonts w:ascii="Times New Roman" w:hAnsi="Times New Roman"/>
                <w:sz w:val="20"/>
                <w:szCs w:val="20"/>
              </w:rPr>
              <w:fldChar w:fldCharType="separate"/>
            </w:r>
            <w:r w:rsidR="00BF3C2A">
              <w:rPr>
                <w:rFonts w:ascii="Times New Roman" w:hAnsi="Times New Roman"/>
                <w:sz w:val="20"/>
                <w:szCs w:val="20"/>
              </w:rPr>
              <w:fldChar w:fldCharType="begin"/>
            </w:r>
            <w:r w:rsidR="00BF3C2A">
              <w:rPr>
                <w:rFonts w:ascii="Times New Roman" w:hAnsi="Times New Roman"/>
                <w:sz w:val="20"/>
                <w:szCs w:val="20"/>
              </w:rPr>
              <w:instrText xml:space="preserve"> INCLUDEPICTURE  "C:\\Users\\mtk04327\\AppData\\Users\\cmcc\\AppData\\Roaming\\Foxmail7\\Temp-11832-20211020043150\\Attach\\image002(10-21-17-33-12).png" \* MERGEFORMATINET </w:instrText>
            </w:r>
            <w:r w:rsidR="00BF3C2A">
              <w:rPr>
                <w:rFonts w:ascii="Times New Roman" w:hAnsi="Times New Roman"/>
                <w:sz w:val="20"/>
                <w:szCs w:val="20"/>
              </w:rPr>
              <w:fldChar w:fldCharType="separate"/>
            </w:r>
            <w:r w:rsidR="00BE6BD5">
              <w:rPr>
                <w:rFonts w:ascii="Times New Roman" w:hAnsi="Times New Roman"/>
                <w:sz w:val="20"/>
                <w:szCs w:val="20"/>
              </w:rPr>
              <w:fldChar w:fldCharType="begin"/>
            </w:r>
            <w:r w:rsidR="00BE6BD5">
              <w:rPr>
                <w:rFonts w:ascii="Times New Roman" w:hAnsi="Times New Roman"/>
                <w:sz w:val="20"/>
                <w:szCs w:val="20"/>
              </w:rPr>
              <w:instrText xml:space="preserve"> INCLUDEPICTURE  "C:\\Users\\mtk04327\\AppData\\Users\\cmcc\\AppData\\Roaming\\Foxmail7\\Temp-11832-20211020043150\\Attach\\image002(10-21-17-33-12).png" \* MERGEFORMATINET </w:instrText>
            </w:r>
            <w:r w:rsidR="00BE6BD5">
              <w:rPr>
                <w:rFonts w:ascii="Times New Roman" w:hAnsi="Times New Roman"/>
                <w:sz w:val="20"/>
                <w:szCs w:val="20"/>
              </w:rPr>
              <w:fldChar w:fldCharType="separate"/>
            </w:r>
            <w:r w:rsidR="00895EB9">
              <w:rPr>
                <w:rFonts w:ascii="Times New Roman" w:hAnsi="Times New Roman"/>
                <w:sz w:val="20"/>
                <w:szCs w:val="20"/>
              </w:rPr>
              <w:fldChar w:fldCharType="begin"/>
            </w:r>
            <w:r w:rsidR="00895EB9">
              <w:rPr>
                <w:rFonts w:ascii="Times New Roman" w:hAnsi="Times New Roman"/>
                <w:sz w:val="20"/>
                <w:szCs w:val="20"/>
              </w:rPr>
              <w:instrText xml:space="preserve"> INCLUDEPICTURE  "C:\\Users\\mtk04327\\AppData\\Users\\cmcc\\AppData\\Roaming\\Foxmail7\\Temp-11832-20211020043150\\Attach\\image002(10-21-17-33-12).png" \* MERGEFORMATINET </w:instrText>
            </w:r>
            <w:r w:rsidR="00895EB9">
              <w:rPr>
                <w:rFonts w:ascii="Times New Roman" w:hAnsi="Times New Roman"/>
                <w:sz w:val="20"/>
                <w:szCs w:val="20"/>
              </w:rPr>
              <w:fldChar w:fldCharType="separate"/>
            </w:r>
            <w:r w:rsidR="0018737F">
              <w:rPr>
                <w:rFonts w:ascii="Times New Roman" w:hAnsi="Times New Roman"/>
                <w:sz w:val="20"/>
                <w:szCs w:val="20"/>
              </w:rPr>
              <w:fldChar w:fldCharType="begin"/>
            </w:r>
            <w:r w:rsidR="0018737F">
              <w:rPr>
                <w:rFonts w:ascii="Times New Roman" w:hAnsi="Times New Roman"/>
                <w:sz w:val="20"/>
                <w:szCs w:val="20"/>
              </w:rPr>
              <w:instrText xml:space="preserve"> </w:instrText>
            </w:r>
            <w:r w:rsidR="0018737F">
              <w:rPr>
                <w:rFonts w:ascii="Times New Roman" w:hAnsi="Times New Roman"/>
                <w:sz w:val="20"/>
                <w:szCs w:val="20"/>
              </w:rPr>
              <w:instrText>INCLUDEPICTURE  "C:\\Users\\mtk04327\\AppData\\Users\\cmcc\\AppData\</w:instrText>
            </w:r>
            <w:r w:rsidR="0018737F">
              <w:rPr>
                <w:rFonts w:ascii="Times New Roman" w:hAnsi="Times New Roman"/>
                <w:sz w:val="20"/>
                <w:szCs w:val="20"/>
              </w:rPr>
              <w:instrText>\Roaming\\Foxmail7\\Temp-11832-20211020043150\\Attach\\image002(10-21-17-33-12).png" \* MERGEFORMATINET</w:instrText>
            </w:r>
            <w:r w:rsidR="0018737F">
              <w:rPr>
                <w:rFonts w:ascii="Times New Roman" w:hAnsi="Times New Roman"/>
                <w:sz w:val="20"/>
                <w:szCs w:val="20"/>
              </w:rPr>
              <w:instrText xml:space="preserve"> </w:instrText>
            </w:r>
            <w:r w:rsidR="0018737F">
              <w:rPr>
                <w:rFonts w:ascii="Times New Roman" w:hAnsi="Times New Roman"/>
                <w:sz w:val="20"/>
                <w:szCs w:val="20"/>
              </w:rPr>
              <w:fldChar w:fldCharType="separate"/>
            </w:r>
            <w:r w:rsidR="00C81A61">
              <w:rPr>
                <w:rFonts w:ascii="Times New Roman" w:hAnsi="Times New Roman"/>
                <w:sz w:val="20"/>
                <w:szCs w:val="20"/>
              </w:rPr>
              <w:pict w14:anchorId="63D3A4C2">
                <v:shape id="_x0000_i1038" type="#_x0000_t75" style="width:93.85pt;height:14.15pt">
                  <v:imagedata r:id="rId38" r:href="rId39"/>
                </v:shape>
              </w:pict>
            </w:r>
            <w:r w:rsidR="0018737F">
              <w:rPr>
                <w:rFonts w:ascii="Times New Roman" w:hAnsi="Times New Roman"/>
                <w:sz w:val="20"/>
                <w:szCs w:val="20"/>
              </w:rPr>
              <w:fldChar w:fldCharType="end"/>
            </w:r>
            <w:r w:rsidR="00895EB9">
              <w:rPr>
                <w:rFonts w:ascii="Times New Roman" w:hAnsi="Times New Roman"/>
                <w:sz w:val="20"/>
                <w:szCs w:val="20"/>
              </w:rPr>
              <w:fldChar w:fldCharType="end"/>
            </w:r>
            <w:r w:rsidR="00BE6BD5">
              <w:rPr>
                <w:rFonts w:ascii="Times New Roman" w:hAnsi="Times New Roman"/>
                <w:sz w:val="20"/>
                <w:szCs w:val="20"/>
              </w:rPr>
              <w:fldChar w:fldCharType="end"/>
            </w:r>
            <w:r w:rsidR="00BF3C2A">
              <w:rPr>
                <w:rFonts w:ascii="Times New Roman" w:hAnsi="Times New Roman"/>
                <w:sz w:val="20"/>
                <w:szCs w:val="20"/>
              </w:rPr>
              <w:fldChar w:fldCharType="end"/>
            </w:r>
            <w:r w:rsidR="001D6A15">
              <w:rPr>
                <w:rFonts w:ascii="Times New Roman" w:hAnsi="Times New Roman"/>
                <w:sz w:val="20"/>
                <w:szCs w:val="20"/>
              </w:rPr>
              <w:fldChar w:fldCharType="end"/>
            </w:r>
            <w:r w:rsidR="005A0B20">
              <w:rPr>
                <w:rFonts w:ascii="Times New Roman" w:hAnsi="Times New Roman"/>
                <w:sz w:val="20"/>
                <w:szCs w:val="20"/>
              </w:rPr>
              <w:fldChar w:fldCharType="end"/>
            </w:r>
            <w:r w:rsidR="001C6652">
              <w:rPr>
                <w:rFonts w:ascii="Times New Roman" w:hAnsi="Times New Roman"/>
                <w:sz w:val="20"/>
                <w:szCs w:val="20"/>
              </w:rPr>
              <w:fldChar w:fldCharType="end"/>
            </w:r>
            <w:r w:rsidR="00F74394">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lang w:eastAsia="zh-CN"/>
              </w:rPr>
              <w:fldChar w:fldCharType="end"/>
            </w:r>
            <w:r w:rsidRPr="00FE745B">
              <w:rPr>
                <w:rFonts w:ascii="Times New Roman" w:hAnsi="Times New Roman"/>
                <w:sz w:val="20"/>
                <w:szCs w:val="20"/>
                <w:lang w:eastAsia="zh-CN"/>
              </w:rPr>
              <w:t xml:space="preserve"> for SCS configuration </w:t>
            </w:r>
            <w:r w:rsidRPr="00FE745B">
              <w:rPr>
                <w:rFonts w:ascii="Times New Roman" w:hAnsi="Times New Roman"/>
                <w:sz w:val="20"/>
                <w:szCs w:val="20"/>
                <w:lang w:eastAsia="zh-CN"/>
              </w:rPr>
              <w:fldChar w:fldCharType="begin"/>
            </w:r>
            <w:r w:rsidRPr="00FE745B">
              <w:rPr>
                <w:rFonts w:ascii="Times New Roman" w:hAnsi="Times New Roman"/>
                <w:sz w:val="20"/>
                <w:szCs w:val="20"/>
                <w:lang w:eastAsia="zh-CN"/>
              </w:rPr>
              <w:instrText xml:space="preserve"> INCLUDEPICTURE "C:\\Users\\cmcc\\AppData\\Roaming\\Foxmail7\\Temp-11832-20211020043150\\Attach\\image003(10-21-17-33-12).png" \* MERGEFORMATINET </w:instrText>
            </w:r>
            <w:r w:rsidRPr="00FE745B">
              <w:rPr>
                <w:rFonts w:ascii="Times New Roman" w:hAnsi="Times New Roman"/>
                <w:sz w:val="20"/>
                <w:szCs w:val="20"/>
                <w:lang w:eastAsia="zh-CN"/>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"C:\\Users\\cmcc\\AppData\\Roaming\\Foxmail7\\Temp-11832-20211020043150\\Attach\\image003(10-21-17-33-12).png"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"C:\\Users\\cmcc\\AppData\\Roaming\\Foxmail7\\Temp-11832-20211020043150\\Attach\\image003(10-21-17-33-12).png"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"C:\\Users\\cmcc\\AppData\\Roaming\\Foxmail7\\Temp-11832-20211020043150\\Attach\\image003(10-21-17-33-12).png"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"C:\\Users\\cmcc\\AppData\\Roaming\\Foxmail7\\Temp-11832-20211020043150\\Attach\\image003(10-21-17-33-12).png"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"C:\\Users\\cmcc\\AppData\\Roaming\\Foxmail7\\Temp-11832-20211020043150\\Attach\\image003(10-21-17-33-12).png"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"C:\\Users\\mtk04327\\AppData\\Users\\cmcc\\AppData\\Roaming\\Foxmail7\\Temp-11832-20211020043150\\Attach\\image003(10-21-17-33-12).png" \* MERGEFORMATINET </w:instrText>
            </w:r>
            <w:r w:rsidRPr="00FE745B">
              <w:rPr>
                <w:rFonts w:ascii="Times New Roman" w:hAnsi="Times New Roman"/>
                <w:sz w:val="20"/>
                <w:szCs w:val="20"/>
              </w:rPr>
              <w:fldChar w:fldCharType="separate"/>
            </w:r>
            <w:r w:rsidR="00F74394">
              <w:rPr>
                <w:rFonts w:ascii="Times New Roman" w:hAnsi="Times New Roman"/>
                <w:sz w:val="20"/>
                <w:szCs w:val="20"/>
              </w:rPr>
              <w:fldChar w:fldCharType="begin"/>
            </w:r>
            <w:r w:rsidR="00F74394">
              <w:rPr>
                <w:rFonts w:ascii="Times New Roman" w:hAnsi="Times New Roman"/>
                <w:sz w:val="20"/>
                <w:szCs w:val="20"/>
              </w:rPr>
              <w:instrText xml:space="preserve"> INCLUDEPICTURE  "C:\\Users\\mtk04327\\AppData\\Users\\cmcc\\AppData\\Roaming\\Foxmail7\\Temp-11832-20211020043150\\Attach\\image003(10-21-17-33-12).png" \* MERGEFORMATINET </w:instrText>
            </w:r>
            <w:r w:rsidR="00F74394">
              <w:rPr>
                <w:rFonts w:ascii="Times New Roman" w:hAnsi="Times New Roman"/>
                <w:sz w:val="20"/>
                <w:szCs w:val="20"/>
              </w:rPr>
              <w:fldChar w:fldCharType="separate"/>
            </w:r>
            <w:r w:rsidR="001C6652">
              <w:rPr>
                <w:rFonts w:ascii="Times New Roman" w:hAnsi="Times New Roman"/>
                <w:sz w:val="20"/>
                <w:szCs w:val="20"/>
              </w:rPr>
              <w:fldChar w:fldCharType="begin"/>
            </w:r>
            <w:r w:rsidR="001C6652">
              <w:rPr>
                <w:rFonts w:ascii="Times New Roman" w:hAnsi="Times New Roman"/>
                <w:sz w:val="20"/>
                <w:szCs w:val="20"/>
              </w:rPr>
              <w:instrText xml:space="preserve"> INCLUDEPICTURE  "C:\\Users\\mtk04327\\AppData\\Users\\cmcc\\AppData\\Roaming\\Foxmail7\\Temp-11832-20211020043150\\Attach\\image003(10-21-17-33-12).png" \* MERGEFORMATINET </w:instrText>
            </w:r>
            <w:r w:rsidR="001C6652">
              <w:rPr>
                <w:rFonts w:ascii="Times New Roman" w:hAnsi="Times New Roman"/>
                <w:sz w:val="20"/>
                <w:szCs w:val="20"/>
              </w:rPr>
              <w:fldChar w:fldCharType="separate"/>
            </w:r>
            <w:r w:rsidR="005A0B20">
              <w:rPr>
                <w:rFonts w:ascii="Times New Roman" w:hAnsi="Times New Roman"/>
                <w:sz w:val="20"/>
                <w:szCs w:val="20"/>
              </w:rPr>
              <w:fldChar w:fldCharType="begin"/>
            </w:r>
            <w:r w:rsidR="005A0B20">
              <w:rPr>
                <w:rFonts w:ascii="Times New Roman" w:hAnsi="Times New Roman"/>
                <w:sz w:val="20"/>
                <w:szCs w:val="20"/>
              </w:rPr>
              <w:instrText xml:space="preserve"> INCLUDEPICTURE  "C:\\Users\\mtk04327\\AppData\\Users\\cmcc\\AppData\\Roaming\\Foxmail7\\Temp-11832-20211020043150\\Attach\\image003(10-21-17-33-12).png" \* MERGEFORMATINET </w:instrText>
            </w:r>
            <w:r w:rsidR="005A0B20">
              <w:rPr>
                <w:rFonts w:ascii="Times New Roman" w:hAnsi="Times New Roman"/>
                <w:sz w:val="20"/>
                <w:szCs w:val="20"/>
              </w:rPr>
              <w:fldChar w:fldCharType="separate"/>
            </w:r>
            <w:r w:rsidR="001D6A15">
              <w:rPr>
                <w:rFonts w:ascii="Times New Roman" w:hAnsi="Times New Roman"/>
                <w:sz w:val="20"/>
                <w:szCs w:val="20"/>
              </w:rPr>
              <w:fldChar w:fldCharType="begin"/>
            </w:r>
            <w:r w:rsidR="001D6A15">
              <w:rPr>
                <w:rFonts w:ascii="Times New Roman" w:hAnsi="Times New Roman"/>
                <w:sz w:val="20"/>
                <w:szCs w:val="20"/>
              </w:rPr>
              <w:instrText xml:space="preserve"> INCLUDEPICTURE  "C:\\Users\\mtk04327\\AppData\\Users\\cmcc\\AppData\\Roaming\\Foxmail7\\Temp-11832-20211020043150\\Attach\\image003(10-21-17-33-12).png" \* MERGEFORMATINET </w:instrText>
            </w:r>
            <w:r w:rsidR="001D6A15">
              <w:rPr>
                <w:rFonts w:ascii="Times New Roman" w:hAnsi="Times New Roman"/>
                <w:sz w:val="20"/>
                <w:szCs w:val="20"/>
              </w:rPr>
              <w:fldChar w:fldCharType="separate"/>
            </w:r>
            <w:r w:rsidR="00BF3C2A">
              <w:rPr>
                <w:rFonts w:ascii="Times New Roman" w:hAnsi="Times New Roman"/>
                <w:sz w:val="20"/>
                <w:szCs w:val="20"/>
              </w:rPr>
              <w:fldChar w:fldCharType="begin"/>
            </w:r>
            <w:r w:rsidR="00BF3C2A">
              <w:rPr>
                <w:rFonts w:ascii="Times New Roman" w:hAnsi="Times New Roman"/>
                <w:sz w:val="20"/>
                <w:szCs w:val="20"/>
              </w:rPr>
              <w:instrText xml:space="preserve"> INCLUDEPICTURE  "C:\\Users\\mtk04327\\AppData\\Users\\cmcc\\AppData\\Roaming\\Foxmail7\\Temp-11832-20211020043150\\Attach\\image003(10-21-17-33-12).png" \* MERGEFORMATINET </w:instrText>
            </w:r>
            <w:r w:rsidR="00BF3C2A">
              <w:rPr>
                <w:rFonts w:ascii="Times New Roman" w:hAnsi="Times New Roman"/>
                <w:sz w:val="20"/>
                <w:szCs w:val="20"/>
              </w:rPr>
              <w:fldChar w:fldCharType="separate"/>
            </w:r>
            <w:r w:rsidR="00BE6BD5">
              <w:rPr>
                <w:rFonts w:ascii="Times New Roman" w:hAnsi="Times New Roman"/>
                <w:sz w:val="20"/>
                <w:szCs w:val="20"/>
              </w:rPr>
              <w:fldChar w:fldCharType="begin"/>
            </w:r>
            <w:r w:rsidR="00BE6BD5">
              <w:rPr>
                <w:rFonts w:ascii="Times New Roman" w:hAnsi="Times New Roman"/>
                <w:sz w:val="20"/>
                <w:szCs w:val="20"/>
              </w:rPr>
              <w:instrText xml:space="preserve"> INCLUDEPICTURE  "C:\\Users\\mtk04327\\AppData\\Users\\cmcc\\AppData\\Roaming\\Foxmail7\\Temp-11832-20211020043150\\Attach\\image003(10-21-17-33-12).png" \* MERGEFORMATINET </w:instrText>
            </w:r>
            <w:r w:rsidR="00BE6BD5">
              <w:rPr>
                <w:rFonts w:ascii="Times New Roman" w:hAnsi="Times New Roman"/>
                <w:sz w:val="20"/>
                <w:szCs w:val="20"/>
              </w:rPr>
              <w:fldChar w:fldCharType="separate"/>
            </w:r>
            <w:r w:rsidR="00895EB9">
              <w:rPr>
                <w:rFonts w:ascii="Times New Roman" w:hAnsi="Times New Roman"/>
                <w:sz w:val="20"/>
                <w:szCs w:val="20"/>
              </w:rPr>
              <w:fldChar w:fldCharType="begin"/>
            </w:r>
            <w:r w:rsidR="00895EB9">
              <w:rPr>
                <w:rFonts w:ascii="Times New Roman" w:hAnsi="Times New Roman"/>
                <w:sz w:val="20"/>
                <w:szCs w:val="20"/>
              </w:rPr>
              <w:instrText xml:space="preserve"> INCLUDEPICTURE  "C:\\Users\\mtk04327\\AppData\\Users\\cmcc\\AppData\\Roaming\\Foxmail7\\Temp-11832-20211020043150\\Attach\\image003(10-21-17-33-12).png" \* MERGEFORMATINET </w:instrText>
            </w:r>
            <w:r w:rsidR="00895EB9">
              <w:rPr>
                <w:rFonts w:ascii="Times New Roman" w:hAnsi="Times New Roman"/>
                <w:sz w:val="20"/>
                <w:szCs w:val="20"/>
              </w:rPr>
              <w:fldChar w:fldCharType="separate"/>
            </w:r>
            <w:r w:rsidR="0018737F">
              <w:rPr>
                <w:rFonts w:ascii="Times New Roman" w:hAnsi="Times New Roman"/>
                <w:sz w:val="20"/>
                <w:szCs w:val="20"/>
              </w:rPr>
              <w:fldChar w:fldCharType="begin"/>
            </w:r>
            <w:r w:rsidR="0018737F">
              <w:rPr>
                <w:rFonts w:ascii="Times New Roman" w:hAnsi="Times New Roman"/>
                <w:sz w:val="20"/>
                <w:szCs w:val="20"/>
              </w:rPr>
              <w:instrText xml:space="preserve"> </w:instrText>
            </w:r>
            <w:r w:rsidR="0018737F">
              <w:rPr>
                <w:rFonts w:ascii="Times New Roman" w:hAnsi="Times New Roman"/>
                <w:sz w:val="20"/>
                <w:szCs w:val="20"/>
              </w:rPr>
              <w:instrText>INCLUDEPICTURE  "C:\\Users\\mtk04327\\AppData\\Users\\cmcc\\AppData\\Roaming\\Foxmail7\\Temp-11832-20211020043150\\Attach\\image003(10-21-17-33-12).png" \* MERGEFORMATINET</w:instrText>
            </w:r>
            <w:r w:rsidR="0018737F">
              <w:rPr>
                <w:rFonts w:ascii="Times New Roman" w:hAnsi="Times New Roman"/>
                <w:sz w:val="20"/>
                <w:szCs w:val="20"/>
              </w:rPr>
              <w:instrText xml:space="preserve"> </w:instrText>
            </w:r>
            <w:r w:rsidR="0018737F">
              <w:rPr>
                <w:rFonts w:ascii="Times New Roman" w:hAnsi="Times New Roman"/>
                <w:sz w:val="20"/>
                <w:szCs w:val="20"/>
              </w:rPr>
              <w:fldChar w:fldCharType="separate"/>
            </w:r>
            <w:r w:rsidR="00C81A61">
              <w:rPr>
                <w:rFonts w:ascii="Times New Roman" w:hAnsi="Times New Roman"/>
                <w:sz w:val="20"/>
                <w:szCs w:val="20"/>
              </w:rPr>
              <w:pict w14:anchorId="4964826A">
                <v:shape id="_x0000_i1039" type="#_x0000_t75" style="width:25.3pt;height:10.3pt">
                  <v:imagedata r:id="rId40" r:href="rId41"/>
                </v:shape>
              </w:pict>
            </w:r>
            <w:r w:rsidR="0018737F">
              <w:rPr>
                <w:rFonts w:ascii="Times New Roman" w:hAnsi="Times New Roman"/>
                <w:sz w:val="20"/>
                <w:szCs w:val="20"/>
              </w:rPr>
              <w:fldChar w:fldCharType="end"/>
            </w:r>
            <w:r w:rsidR="00895EB9">
              <w:rPr>
                <w:rFonts w:ascii="Times New Roman" w:hAnsi="Times New Roman"/>
                <w:sz w:val="20"/>
                <w:szCs w:val="20"/>
              </w:rPr>
              <w:fldChar w:fldCharType="end"/>
            </w:r>
            <w:r w:rsidR="00BE6BD5">
              <w:rPr>
                <w:rFonts w:ascii="Times New Roman" w:hAnsi="Times New Roman"/>
                <w:sz w:val="20"/>
                <w:szCs w:val="20"/>
              </w:rPr>
              <w:fldChar w:fldCharType="end"/>
            </w:r>
            <w:r w:rsidR="00BF3C2A">
              <w:rPr>
                <w:rFonts w:ascii="Times New Roman" w:hAnsi="Times New Roman"/>
                <w:sz w:val="20"/>
                <w:szCs w:val="20"/>
              </w:rPr>
              <w:fldChar w:fldCharType="end"/>
            </w:r>
            <w:r w:rsidR="001D6A15">
              <w:rPr>
                <w:rFonts w:ascii="Times New Roman" w:hAnsi="Times New Roman"/>
                <w:sz w:val="20"/>
                <w:szCs w:val="20"/>
              </w:rPr>
              <w:fldChar w:fldCharType="end"/>
            </w:r>
            <w:r w:rsidR="005A0B20">
              <w:rPr>
                <w:rFonts w:ascii="Times New Roman" w:hAnsi="Times New Roman"/>
                <w:sz w:val="20"/>
                <w:szCs w:val="20"/>
              </w:rPr>
              <w:fldChar w:fldCharType="end"/>
            </w:r>
            <w:r w:rsidR="001C6652">
              <w:rPr>
                <w:rFonts w:ascii="Times New Roman" w:hAnsi="Times New Roman"/>
                <w:sz w:val="20"/>
                <w:szCs w:val="20"/>
              </w:rPr>
              <w:fldChar w:fldCharType="end"/>
            </w:r>
            <w:r w:rsidR="00F74394">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lang w:eastAsia="zh-CN"/>
              </w:rPr>
              <w:fldChar w:fldCharType="end"/>
            </w:r>
            <w:r w:rsidRPr="00FE745B">
              <w:rPr>
                <w:rFonts w:ascii="Times New Roman" w:hAnsi="Times New Roman"/>
                <w:sz w:val="20"/>
                <w:szCs w:val="20"/>
                <w:lang w:eastAsia="zh-CN"/>
              </w:rPr>
              <w:t>, FFS X = 25 or 39</w:t>
            </w:r>
          </w:p>
          <w:p w14:paraId="7A158BDD" w14:textId="77777777" w:rsidR="00FE745B" w:rsidRPr="00FE745B" w:rsidRDefault="00FE745B" w:rsidP="003F248E">
            <w:pPr>
              <w:pStyle w:val="ListParagraph"/>
              <w:widowControl/>
              <w:numPr>
                <w:ilvl w:val="2"/>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 xml:space="preserve">FFS: </w:t>
            </w:r>
            <w:r w:rsidRPr="00FE745B">
              <w:rPr>
                <w:rFonts w:ascii="Times New Roman" w:hAnsi="Times New Roman"/>
                <w:sz w:val="20"/>
                <w:szCs w:val="20"/>
                <w:lang w:eastAsia="zh-CN"/>
              </w:rPr>
              <w:fldChar w:fldCharType="begin"/>
            </w:r>
            <w:r w:rsidRPr="00FE745B">
              <w:rPr>
                <w:rFonts w:ascii="Times New Roman" w:hAnsi="Times New Roman"/>
                <w:sz w:val="20"/>
                <w:szCs w:val="20"/>
                <w:lang w:eastAsia="zh-CN"/>
              </w:rPr>
              <w:instrText xml:space="preserve"> INCLUDEPICTURE "C:\\Users\\cmcc\\AppData\\Roaming\\Foxmail7\\Temp-11832-20211020043150\\Attach\\image004(10-21-17-33-12).png" \* MERGEFORMATINET </w:instrText>
            </w:r>
            <w:r w:rsidRPr="00FE745B">
              <w:rPr>
                <w:rFonts w:ascii="Times New Roman" w:hAnsi="Times New Roman"/>
                <w:sz w:val="20"/>
                <w:szCs w:val="20"/>
                <w:lang w:eastAsia="zh-CN"/>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"C:\\Users\\cmcc\\AppData\\Roaming\\Foxmail7\\Temp-11832-20211020043150\\Attach\\image004(10-21-17-33-12).png"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"C:\\Users\\cmcc\\AppData\\Roaming\\Foxmail7\\Temp-11832-20211020043150\\Attach\\image004(10-21-17-33-12).png"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"C:\\Users\\cmcc\\AppData\\Roaming\\Foxmail7\\Temp-11832-20211020043150\\Attach\\image004(10-21-17-33-12).png"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"C:\\Users\\cmcc\\AppData\\Roaming\\Foxmail7\\Temp-11832-20211020043150\\Attach\\image004(10-21-17-33-12).png"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"C:\\Users\\cmcc\\AppData\\Roaming\\Foxmail7\\Temp-11832-20211020043150\\Attach\\image004(10-21-17-33-12).png" \* MERGEFORMATINET </w:instrText>
            </w:r>
            <w:r w:rsidRPr="00FE745B">
              <w:rPr>
                <w:rFonts w:ascii="Times New Roman" w:hAnsi="Times New Roman"/>
                <w:sz w:val="20"/>
                <w:szCs w:val="20"/>
              </w:rPr>
              <w:fldChar w:fldCharType="separate"/>
            </w:r>
            <w:r w:rsidRPr="00FE745B">
              <w:rPr>
                <w:rFonts w:ascii="Times New Roman" w:hAnsi="Times New Roman"/>
                <w:sz w:val="20"/>
                <w:szCs w:val="20"/>
              </w:rPr>
              <w:fldChar w:fldCharType="begin"/>
            </w:r>
            <w:r w:rsidRPr="00FE745B">
              <w:rPr>
                <w:rFonts w:ascii="Times New Roman" w:hAnsi="Times New Roman"/>
                <w:sz w:val="20"/>
                <w:szCs w:val="20"/>
              </w:rPr>
              <w:instrText xml:space="preserve"> INCLUDEPICTURE  "C:\\Users\\mtk04327\\AppData\\Users\\cmcc\\AppData\\Roaming\\Foxmail7\\Temp-11832-20211020043150\\Attach\\image004(10-21-17-33-12).png" \* MERGEFORMATINET </w:instrText>
            </w:r>
            <w:r w:rsidRPr="00FE745B">
              <w:rPr>
                <w:rFonts w:ascii="Times New Roman" w:hAnsi="Times New Roman"/>
                <w:sz w:val="20"/>
                <w:szCs w:val="20"/>
              </w:rPr>
              <w:fldChar w:fldCharType="separate"/>
            </w:r>
            <w:r w:rsidR="00F74394">
              <w:rPr>
                <w:rFonts w:ascii="Times New Roman" w:hAnsi="Times New Roman"/>
                <w:sz w:val="20"/>
                <w:szCs w:val="20"/>
              </w:rPr>
              <w:fldChar w:fldCharType="begin"/>
            </w:r>
            <w:r w:rsidR="00F74394">
              <w:rPr>
                <w:rFonts w:ascii="Times New Roman" w:hAnsi="Times New Roman"/>
                <w:sz w:val="20"/>
                <w:szCs w:val="20"/>
              </w:rPr>
              <w:instrText xml:space="preserve"> INCLUDEPICTURE  "C:\\Users\\mtk04327\\AppData\\Users\\cmcc\\AppData\\Roaming\\Foxmail7\\Temp-11832-20211020043150\\Attach\\image004(10-21-17-33-12).png" \* MERGEFORMATINET </w:instrText>
            </w:r>
            <w:r w:rsidR="00F74394">
              <w:rPr>
                <w:rFonts w:ascii="Times New Roman" w:hAnsi="Times New Roman"/>
                <w:sz w:val="20"/>
                <w:szCs w:val="20"/>
              </w:rPr>
              <w:fldChar w:fldCharType="separate"/>
            </w:r>
            <w:r w:rsidR="001C6652">
              <w:rPr>
                <w:rFonts w:ascii="Times New Roman" w:hAnsi="Times New Roman"/>
                <w:sz w:val="20"/>
                <w:szCs w:val="20"/>
              </w:rPr>
              <w:fldChar w:fldCharType="begin"/>
            </w:r>
            <w:r w:rsidR="001C6652">
              <w:rPr>
                <w:rFonts w:ascii="Times New Roman" w:hAnsi="Times New Roman"/>
                <w:sz w:val="20"/>
                <w:szCs w:val="20"/>
              </w:rPr>
              <w:instrText xml:space="preserve"> INCLUDEPICTURE  "C:\\Users\\mtk04327\\AppData\\Users\\cmcc\\AppData\\Roaming\\Foxmail7\\Temp-11832-20211020043150\\Attach\\image004(10-21-17-33-12).png" \* MERGEFORMATINET </w:instrText>
            </w:r>
            <w:r w:rsidR="001C6652">
              <w:rPr>
                <w:rFonts w:ascii="Times New Roman" w:hAnsi="Times New Roman"/>
                <w:sz w:val="20"/>
                <w:szCs w:val="20"/>
              </w:rPr>
              <w:fldChar w:fldCharType="separate"/>
            </w:r>
            <w:r w:rsidR="005A0B20">
              <w:rPr>
                <w:rFonts w:ascii="Times New Roman" w:hAnsi="Times New Roman"/>
                <w:sz w:val="20"/>
                <w:szCs w:val="20"/>
              </w:rPr>
              <w:fldChar w:fldCharType="begin"/>
            </w:r>
            <w:r w:rsidR="005A0B20">
              <w:rPr>
                <w:rFonts w:ascii="Times New Roman" w:hAnsi="Times New Roman"/>
                <w:sz w:val="20"/>
                <w:szCs w:val="20"/>
              </w:rPr>
              <w:instrText xml:space="preserve"> INCLUDEPICTURE  "C:\\Users\\mtk04327\\AppData\\Users\\cmcc\\AppData\\Roaming\\Foxmail7\\Temp-11832-20211020043150\\Attach\\image004(10-21-17-33-12).png" \* MERGEFORMATINET </w:instrText>
            </w:r>
            <w:r w:rsidR="005A0B20">
              <w:rPr>
                <w:rFonts w:ascii="Times New Roman" w:hAnsi="Times New Roman"/>
                <w:sz w:val="20"/>
                <w:szCs w:val="20"/>
              </w:rPr>
              <w:fldChar w:fldCharType="separate"/>
            </w:r>
            <w:r w:rsidR="001D6A15">
              <w:rPr>
                <w:rFonts w:ascii="Times New Roman" w:hAnsi="Times New Roman"/>
                <w:sz w:val="20"/>
                <w:szCs w:val="20"/>
              </w:rPr>
              <w:fldChar w:fldCharType="begin"/>
            </w:r>
            <w:r w:rsidR="001D6A15">
              <w:rPr>
                <w:rFonts w:ascii="Times New Roman" w:hAnsi="Times New Roman"/>
                <w:sz w:val="20"/>
                <w:szCs w:val="20"/>
              </w:rPr>
              <w:instrText xml:space="preserve"> INCLUDEPICTURE  "C:\\Users\\mtk04327\\AppData\\Users\\cmcc\\AppData\\Roaming\\Foxmail7\\Temp-11832-20211020043150\\Attach\\image004(10-21-17-33-12).png" \* MERGEFORMATINET </w:instrText>
            </w:r>
            <w:r w:rsidR="001D6A15">
              <w:rPr>
                <w:rFonts w:ascii="Times New Roman" w:hAnsi="Times New Roman"/>
                <w:sz w:val="20"/>
                <w:szCs w:val="20"/>
              </w:rPr>
              <w:fldChar w:fldCharType="separate"/>
            </w:r>
            <w:r w:rsidR="00BF3C2A">
              <w:rPr>
                <w:rFonts w:ascii="Times New Roman" w:hAnsi="Times New Roman"/>
                <w:sz w:val="20"/>
                <w:szCs w:val="20"/>
              </w:rPr>
              <w:fldChar w:fldCharType="begin"/>
            </w:r>
            <w:r w:rsidR="00BF3C2A">
              <w:rPr>
                <w:rFonts w:ascii="Times New Roman" w:hAnsi="Times New Roman"/>
                <w:sz w:val="20"/>
                <w:szCs w:val="20"/>
              </w:rPr>
              <w:instrText xml:space="preserve"> INCLUDEPICTURE  "C:\\Users\\mtk04327\\AppData\\Users\\cmcc\\AppData\\Roaming\\Foxmail7\\Temp-11832-20211020043150\\Attach\\image004(10-21-17-33-12).png" \* MERGEFORMATINET </w:instrText>
            </w:r>
            <w:r w:rsidR="00BF3C2A">
              <w:rPr>
                <w:rFonts w:ascii="Times New Roman" w:hAnsi="Times New Roman"/>
                <w:sz w:val="20"/>
                <w:szCs w:val="20"/>
              </w:rPr>
              <w:fldChar w:fldCharType="separate"/>
            </w:r>
            <w:r w:rsidR="00BE6BD5">
              <w:rPr>
                <w:rFonts w:ascii="Times New Roman" w:hAnsi="Times New Roman"/>
                <w:sz w:val="20"/>
                <w:szCs w:val="20"/>
              </w:rPr>
              <w:fldChar w:fldCharType="begin"/>
            </w:r>
            <w:r w:rsidR="00BE6BD5">
              <w:rPr>
                <w:rFonts w:ascii="Times New Roman" w:hAnsi="Times New Roman"/>
                <w:sz w:val="20"/>
                <w:szCs w:val="20"/>
              </w:rPr>
              <w:instrText xml:space="preserve"> INCLUDEPICTURE  "C:\\Users\\mtk04327\\AppData\\Users\\cmcc\\AppData\\Roaming\\Foxmail7\\Temp-11832-20211020043150\\Attach\\image004(10-21-17-33-12).png" \* MERGEFORMATINET </w:instrText>
            </w:r>
            <w:r w:rsidR="00BE6BD5">
              <w:rPr>
                <w:rFonts w:ascii="Times New Roman" w:hAnsi="Times New Roman"/>
                <w:sz w:val="20"/>
                <w:szCs w:val="20"/>
              </w:rPr>
              <w:fldChar w:fldCharType="separate"/>
            </w:r>
            <w:r w:rsidR="00895EB9">
              <w:rPr>
                <w:rFonts w:ascii="Times New Roman" w:hAnsi="Times New Roman"/>
                <w:sz w:val="20"/>
                <w:szCs w:val="20"/>
              </w:rPr>
              <w:fldChar w:fldCharType="begin"/>
            </w:r>
            <w:r w:rsidR="00895EB9">
              <w:rPr>
                <w:rFonts w:ascii="Times New Roman" w:hAnsi="Times New Roman"/>
                <w:sz w:val="20"/>
                <w:szCs w:val="20"/>
              </w:rPr>
              <w:instrText xml:space="preserve"> INCLUDEPICTURE  "C:\\Users\\mtk04327\\AppData\\Users\\cmcc\\AppData\\Roaming\\Foxmail7\\Temp-11832-20211020043150\\Attach\\image004(10-21-17-33-12).png" \* MERGEFORMATINET </w:instrText>
            </w:r>
            <w:r w:rsidR="00895EB9">
              <w:rPr>
                <w:rFonts w:ascii="Times New Roman" w:hAnsi="Times New Roman"/>
                <w:sz w:val="20"/>
                <w:szCs w:val="20"/>
              </w:rPr>
              <w:fldChar w:fldCharType="separate"/>
            </w:r>
            <w:r w:rsidR="0018737F">
              <w:rPr>
                <w:rFonts w:ascii="Times New Roman" w:hAnsi="Times New Roman"/>
                <w:sz w:val="20"/>
                <w:szCs w:val="20"/>
              </w:rPr>
              <w:fldChar w:fldCharType="begin"/>
            </w:r>
            <w:r w:rsidR="0018737F">
              <w:rPr>
                <w:rFonts w:ascii="Times New Roman" w:hAnsi="Times New Roman"/>
                <w:sz w:val="20"/>
                <w:szCs w:val="20"/>
              </w:rPr>
              <w:instrText xml:space="preserve"> </w:instrText>
            </w:r>
            <w:r w:rsidR="0018737F">
              <w:rPr>
                <w:rFonts w:ascii="Times New Roman" w:hAnsi="Times New Roman"/>
                <w:sz w:val="20"/>
                <w:szCs w:val="20"/>
              </w:rPr>
              <w:instrText>INCLUDEPICTURE  "C:\\Users\\mtk04327\\</w:instrText>
            </w:r>
            <w:r w:rsidR="0018737F">
              <w:rPr>
                <w:rFonts w:ascii="Times New Roman" w:hAnsi="Times New Roman"/>
                <w:sz w:val="20"/>
                <w:szCs w:val="20"/>
              </w:rPr>
              <w:instrText>AppData\\Users\\cmcc\\AppData\\Roaming\\Foxmail7\\Temp-11832-20211020043150\\Attach\\image004(10-21-17-33-12).png" \* MERGEFORMATINET</w:instrText>
            </w:r>
            <w:r w:rsidR="0018737F">
              <w:rPr>
                <w:rFonts w:ascii="Times New Roman" w:hAnsi="Times New Roman"/>
                <w:sz w:val="20"/>
                <w:szCs w:val="20"/>
              </w:rPr>
              <w:instrText xml:space="preserve"> </w:instrText>
            </w:r>
            <w:r w:rsidR="0018737F">
              <w:rPr>
                <w:rFonts w:ascii="Times New Roman" w:hAnsi="Times New Roman"/>
                <w:sz w:val="20"/>
                <w:szCs w:val="20"/>
              </w:rPr>
              <w:fldChar w:fldCharType="separate"/>
            </w:r>
            <w:r w:rsidR="00C81A61">
              <w:rPr>
                <w:rFonts w:ascii="Times New Roman" w:hAnsi="Times New Roman"/>
                <w:sz w:val="20"/>
                <w:szCs w:val="20"/>
              </w:rPr>
              <w:pict w14:anchorId="2FEBF17A">
                <v:shape id="_x0000_i1040" type="#_x0000_t75" style="width:32.15pt;height:10.3pt">
                  <v:imagedata r:id="rId42" r:href="rId43"/>
                </v:shape>
              </w:pict>
            </w:r>
            <w:r w:rsidR="0018737F">
              <w:rPr>
                <w:rFonts w:ascii="Times New Roman" w:hAnsi="Times New Roman"/>
                <w:sz w:val="20"/>
                <w:szCs w:val="20"/>
              </w:rPr>
              <w:fldChar w:fldCharType="end"/>
            </w:r>
            <w:r w:rsidR="00895EB9">
              <w:rPr>
                <w:rFonts w:ascii="Times New Roman" w:hAnsi="Times New Roman"/>
                <w:sz w:val="20"/>
                <w:szCs w:val="20"/>
              </w:rPr>
              <w:fldChar w:fldCharType="end"/>
            </w:r>
            <w:r w:rsidR="00BE6BD5">
              <w:rPr>
                <w:rFonts w:ascii="Times New Roman" w:hAnsi="Times New Roman"/>
                <w:sz w:val="20"/>
                <w:szCs w:val="20"/>
              </w:rPr>
              <w:fldChar w:fldCharType="end"/>
            </w:r>
            <w:r w:rsidR="00BF3C2A">
              <w:rPr>
                <w:rFonts w:ascii="Times New Roman" w:hAnsi="Times New Roman"/>
                <w:sz w:val="20"/>
                <w:szCs w:val="20"/>
              </w:rPr>
              <w:fldChar w:fldCharType="end"/>
            </w:r>
            <w:r w:rsidR="001D6A15">
              <w:rPr>
                <w:rFonts w:ascii="Times New Roman" w:hAnsi="Times New Roman"/>
                <w:sz w:val="20"/>
                <w:szCs w:val="20"/>
              </w:rPr>
              <w:fldChar w:fldCharType="end"/>
            </w:r>
            <w:r w:rsidR="005A0B20">
              <w:rPr>
                <w:rFonts w:ascii="Times New Roman" w:hAnsi="Times New Roman"/>
                <w:sz w:val="20"/>
                <w:szCs w:val="20"/>
              </w:rPr>
              <w:fldChar w:fldCharType="end"/>
            </w:r>
            <w:r w:rsidR="001C6652">
              <w:rPr>
                <w:rFonts w:ascii="Times New Roman" w:hAnsi="Times New Roman"/>
                <w:sz w:val="20"/>
                <w:szCs w:val="20"/>
              </w:rPr>
              <w:fldChar w:fldCharType="end"/>
            </w:r>
            <w:r w:rsidR="00F74394">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rPr>
              <w:fldChar w:fldCharType="end"/>
            </w:r>
            <w:r w:rsidRPr="00FE745B">
              <w:rPr>
                <w:rFonts w:ascii="Times New Roman" w:hAnsi="Times New Roman"/>
                <w:sz w:val="20"/>
                <w:szCs w:val="20"/>
                <w:lang w:eastAsia="zh-CN"/>
              </w:rPr>
              <w:fldChar w:fldCharType="end"/>
            </w:r>
          </w:p>
          <w:p w14:paraId="27A391BA"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b: the application delay needed for PDCCH processing for Rel-16 minimum application delay for K0min/K2min indication is reused/extended.</w:t>
            </w:r>
          </w:p>
          <w:p w14:paraId="491A4A89"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c: PDCCH monitoring adaptation command applies after PUSCH transmission if triggered by UL DCI</w:t>
            </w:r>
          </w:p>
          <w:p w14:paraId="10AA4BEE"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d: PDCCH monitoring adaptation command applies after HARQ-ACK transmission (or plus some margin for HARQ-ACK decoding).</w:t>
            </w:r>
          </w:p>
          <w:p w14:paraId="702F9AFC"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e: after successfully decoding TB.</w:t>
            </w:r>
          </w:p>
          <w:p w14:paraId="6D59B838"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 xml:space="preserve">Option f: Application delay should be </w:t>
            </w:r>
            <w:r w:rsidRPr="00FE745B">
              <w:rPr>
                <w:rFonts w:ascii="Times New Roman" w:eastAsia="Yu Gothic Medium" w:hAnsi="Times New Roman"/>
                <w:sz w:val="20"/>
                <w:szCs w:val="20"/>
                <w:lang w:eastAsia="zh-CN"/>
              </w:rPr>
              <w:t>“</w:t>
            </w:r>
            <w:r w:rsidRPr="00FE745B">
              <w:rPr>
                <w:rFonts w:ascii="Times New Roman" w:hAnsi="Times New Roman"/>
                <w:sz w:val="20"/>
                <w:szCs w:val="20"/>
                <w:lang w:eastAsia="zh-CN"/>
              </w:rPr>
              <w:t>ZERO</w:t>
            </w:r>
            <w:r w:rsidRPr="00FE745B">
              <w:rPr>
                <w:rFonts w:ascii="Times New Roman" w:eastAsia="Yu Gothic Medium" w:hAnsi="Times New Roman"/>
                <w:sz w:val="20"/>
                <w:szCs w:val="20"/>
                <w:lang w:eastAsia="zh-CN"/>
              </w:rPr>
              <w:t>”</w:t>
            </w:r>
            <w:r w:rsidRPr="00FE745B">
              <w:rPr>
                <w:rFonts w:ascii="Times New Roman" w:hAnsi="Times New Roman"/>
                <w:sz w:val="20"/>
                <w:szCs w:val="20"/>
                <w:lang w:eastAsia="zh-CN"/>
              </w:rPr>
              <w:t xml:space="preserve"> for PDCCH monitoring adaptation. PDCCH monitoring adaptation would be applied after UE receive the additional PDCCH monitoring adaptation control signaling bit(s) in DCI</w:t>
            </w:r>
          </w:p>
          <w:p w14:paraId="25FD3428"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g: Application delay(s) are configured via RRC signaling</w:t>
            </w:r>
          </w:p>
          <w:p w14:paraId="7DC6A716"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h: Application delay applies after drx-RetransmissionTimerUL expires</w:t>
            </w:r>
          </w:p>
          <w:p w14:paraId="4904FEE9"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i: Leave up to implementation</w:t>
            </w:r>
          </w:p>
          <w:p w14:paraId="5FB41DAA"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Option j: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1BE2E79D" w14:textId="77777777" w:rsidR="00FE745B" w:rsidRPr="00FE745B" w:rsidRDefault="00FE745B" w:rsidP="003F248E">
            <w:pPr>
              <w:pStyle w:val="ListParagraph"/>
              <w:widowControl/>
              <w:numPr>
                <w:ilvl w:val="1"/>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Other options not precluded.</w:t>
            </w:r>
          </w:p>
          <w:p w14:paraId="6ADC383E" w14:textId="77777777" w:rsidR="00FE745B" w:rsidRPr="00FE745B" w:rsidRDefault="00FE745B" w:rsidP="003F248E">
            <w:pPr>
              <w:pStyle w:val="ListParagraph"/>
              <w:widowControl/>
              <w:numPr>
                <w:ilvl w:val="0"/>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FFS reference points for the application delay,</w:t>
            </w:r>
          </w:p>
          <w:p w14:paraId="1D6683EF" w14:textId="77777777" w:rsidR="00FE745B" w:rsidRPr="00FE745B" w:rsidRDefault="00FE745B" w:rsidP="003F248E">
            <w:pPr>
              <w:pStyle w:val="ListParagraph"/>
              <w:widowControl/>
              <w:numPr>
                <w:ilvl w:val="0"/>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FFS whether the same or different and how application delay for PDCCH monitoring adaptation indicated by DCI and timer expiration</w:t>
            </w:r>
          </w:p>
          <w:p w14:paraId="3147A1DA" w14:textId="68E83040" w:rsidR="00FE745B" w:rsidRPr="00FE745B" w:rsidRDefault="00FE745B" w:rsidP="003F248E">
            <w:pPr>
              <w:pStyle w:val="ListParagraph"/>
              <w:widowControl/>
              <w:numPr>
                <w:ilvl w:val="0"/>
                <w:numId w:val="57"/>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FE745B">
              <w:rPr>
                <w:rFonts w:ascii="Times New Roman" w:hAnsi="Times New Roman"/>
                <w:sz w:val="20"/>
                <w:szCs w:val="20"/>
                <w:lang w:eastAsia="zh-CN"/>
              </w:rPr>
              <w:t>FFS non-scheduling DCI if supported</w:t>
            </w:r>
          </w:p>
          <w:p w14:paraId="37D464BA" w14:textId="77777777" w:rsidR="007D6B90" w:rsidRDefault="007D6B90" w:rsidP="00FE745B">
            <w:pPr>
              <w:spacing w:after="0"/>
              <w:rPr>
                <w:b/>
                <w:u w:val="single"/>
                <w:lang w:eastAsia="x-none"/>
              </w:rPr>
            </w:pPr>
          </w:p>
          <w:p w14:paraId="0418530E" w14:textId="77777777" w:rsidR="00247609" w:rsidRPr="00FE745B" w:rsidRDefault="00247609" w:rsidP="00FE745B">
            <w:pPr>
              <w:spacing w:after="0"/>
              <w:rPr>
                <w:b/>
                <w:u w:val="single"/>
                <w:lang w:eastAsia="x-none"/>
              </w:rPr>
            </w:pPr>
          </w:p>
        </w:tc>
      </w:tr>
      <w:tr w:rsidR="00FE745B" w:rsidRPr="00F65892" w14:paraId="395133E1" w14:textId="77777777" w:rsidTr="00603F3A">
        <w:tc>
          <w:tcPr>
            <w:tcW w:w="10194" w:type="dxa"/>
          </w:tcPr>
          <w:p w14:paraId="6555DBD0" w14:textId="36063B85" w:rsidR="00FE745B" w:rsidRPr="00FE745B" w:rsidRDefault="00FE745B" w:rsidP="00FE745B">
            <w:pPr>
              <w:adjustRightInd/>
              <w:spacing w:after="0"/>
              <w:contextualSpacing/>
              <w:jc w:val="center"/>
              <w:rPr>
                <w:b/>
                <w:u w:val="single"/>
                <w:lang w:eastAsia="x-none"/>
              </w:rPr>
            </w:pPr>
            <w:r w:rsidRPr="00FE745B">
              <w:rPr>
                <w:b/>
                <w:u w:val="single"/>
                <w:lang w:eastAsia="x-none"/>
              </w:rPr>
              <w:lastRenderedPageBreak/>
              <w:t>RAN1 #107-e Meeting</w:t>
            </w:r>
          </w:p>
          <w:p w14:paraId="5767B12E" w14:textId="77777777" w:rsidR="00FE745B" w:rsidRDefault="00FE745B" w:rsidP="00FE745B">
            <w:pPr>
              <w:spacing w:after="0"/>
              <w:rPr>
                <w:highlight w:val="green"/>
                <w:lang w:eastAsia="x-none"/>
              </w:rPr>
            </w:pPr>
          </w:p>
          <w:p w14:paraId="29DEA856" w14:textId="77777777" w:rsidR="00FE745B" w:rsidRPr="00FE745B" w:rsidRDefault="00FE745B" w:rsidP="00FE745B">
            <w:pPr>
              <w:spacing w:after="0"/>
              <w:rPr>
                <w:highlight w:val="green"/>
                <w:lang w:eastAsia="x-none"/>
              </w:rPr>
            </w:pPr>
            <w:r w:rsidRPr="00FE745B">
              <w:rPr>
                <w:highlight w:val="green"/>
                <w:lang w:eastAsia="x-none"/>
              </w:rPr>
              <w:t>Agreement</w:t>
            </w:r>
          </w:p>
          <w:p w14:paraId="5DECA2B0" w14:textId="77777777" w:rsidR="00FE745B" w:rsidRPr="00FE745B" w:rsidRDefault="00FE745B" w:rsidP="00FE745B">
            <w:pPr>
              <w:spacing w:after="0"/>
              <w:rPr>
                <w:lang w:eastAsia="zh-CN"/>
              </w:rPr>
            </w:pPr>
            <w:r w:rsidRPr="00FE745B">
              <w:rPr>
                <w:lang w:eastAsia="zh-CN"/>
              </w:rPr>
              <w:t>The following agreement in RAN1#106-E is updated as follows,</w:t>
            </w:r>
          </w:p>
          <w:p w14:paraId="5A2A23A9" w14:textId="77777777" w:rsidR="00FE745B" w:rsidRPr="00FE745B" w:rsidRDefault="00FE745B" w:rsidP="00FE745B">
            <w:pPr>
              <w:pStyle w:val="BodyText"/>
              <w:spacing w:after="0"/>
              <w:rPr>
                <w:sz w:val="20"/>
                <w:highlight w:val="green"/>
                <w:lang w:eastAsia="zh-CN"/>
              </w:rPr>
            </w:pPr>
            <w:r w:rsidRPr="00FE745B">
              <w:rPr>
                <w:sz w:val="20"/>
                <w:highlight w:val="green"/>
                <w:lang w:eastAsia="zh-CN"/>
              </w:rPr>
              <w:t>Agreement(extracted from RAN1#106-E)</w:t>
            </w:r>
          </w:p>
          <w:p w14:paraId="1DA6EF8D" w14:textId="77777777" w:rsidR="00FE745B" w:rsidRPr="00FE745B" w:rsidRDefault="00FE745B" w:rsidP="003F248E">
            <w:pPr>
              <w:pStyle w:val="ListParagraph"/>
              <w:widowControl/>
              <w:numPr>
                <w:ilvl w:val="0"/>
                <w:numId w:val="59"/>
              </w:numPr>
              <w:ind w:leftChars="0"/>
              <w:jc w:val="left"/>
              <w:rPr>
                <w:rFonts w:ascii="Times New Roman" w:hAnsi="Times New Roman"/>
                <w:sz w:val="20"/>
                <w:szCs w:val="20"/>
                <w:lang w:eastAsia="zh-CN"/>
              </w:rPr>
            </w:pPr>
            <w:r w:rsidRPr="00FE745B">
              <w:rPr>
                <w:rFonts w:ascii="Times New Roman" w:hAnsi="Times New Roman"/>
                <w:sz w:val="20"/>
                <w:szCs w:val="20"/>
                <w:lang w:eastAsia="zh-CN"/>
              </w:rPr>
              <w:lastRenderedPageBreak/>
              <w:t xml:space="preserve">At most 2 bit indication in self-scheduling DCIs </w:t>
            </w:r>
            <w:r w:rsidRPr="00FE745B">
              <w:rPr>
                <w:rFonts w:ascii="Times New Roman" w:eastAsia="DengXian" w:hAnsi="Times New Roman"/>
                <w:sz w:val="20"/>
                <w:szCs w:val="20"/>
                <w:lang w:eastAsia="zh-CN"/>
              </w:rPr>
              <w:t xml:space="preserve">(i.e., DCI format 1-1/0-1/1-2/0-2) </w:t>
            </w:r>
            <w:r w:rsidRPr="00FE745B">
              <w:rPr>
                <w:rFonts w:ascii="Times New Roman" w:hAnsi="Times New Roman"/>
                <w:sz w:val="20"/>
                <w:szCs w:val="20"/>
                <w:lang w:eastAsia="zh-CN"/>
              </w:rPr>
              <w:t>can be specified for triggering the PDCCH monitoring adaptation</w:t>
            </w:r>
            <w:r w:rsidRPr="00FE745B">
              <w:rPr>
                <w:rFonts w:ascii="Times New Roman" w:eastAsia="DengXian" w:hAnsi="Times New Roman"/>
                <w:sz w:val="20"/>
                <w:szCs w:val="20"/>
                <w:lang w:eastAsia="zh-CN"/>
              </w:rPr>
              <w:t xml:space="preserve"> in a single cell</w:t>
            </w:r>
          </w:p>
          <w:p w14:paraId="2840AFF1" w14:textId="77777777" w:rsidR="00FE745B" w:rsidRPr="00FE745B" w:rsidRDefault="00FE745B" w:rsidP="003F248E">
            <w:pPr>
              <w:pStyle w:val="ListParagraph"/>
              <w:widowControl/>
              <w:numPr>
                <w:ilvl w:val="1"/>
                <w:numId w:val="59"/>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 xml:space="preserve">FFS: the bit size of the indication is configurable </w:t>
            </w:r>
          </w:p>
          <w:p w14:paraId="54AA8179" w14:textId="77777777" w:rsidR="00FE745B" w:rsidRPr="00FE745B" w:rsidRDefault="00FE745B" w:rsidP="003F248E">
            <w:pPr>
              <w:pStyle w:val="ListParagraph"/>
              <w:widowControl/>
              <w:numPr>
                <w:ilvl w:val="1"/>
                <w:numId w:val="59"/>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 xml:space="preserve">FFS: bit mapping to the PDCCH monitoring behaviour </w:t>
            </w:r>
          </w:p>
          <w:p w14:paraId="2C35DF64" w14:textId="77777777" w:rsidR="00FE745B" w:rsidRPr="00FE745B" w:rsidRDefault="00FE745B" w:rsidP="003F248E">
            <w:pPr>
              <w:pStyle w:val="ListParagraph"/>
              <w:widowControl/>
              <w:numPr>
                <w:ilvl w:val="1"/>
                <w:numId w:val="59"/>
              </w:numPr>
              <w:ind w:leftChars="0"/>
              <w:jc w:val="left"/>
              <w:rPr>
                <w:rFonts w:ascii="Times New Roman" w:hAnsi="Times New Roman"/>
                <w:sz w:val="20"/>
                <w:szCs w:val="20"/>
                <w:lang w:eastAsia="zh-CN"/>
              </w:rPr>
            </w:pPr>
            <w:r w:rsidRPr="00FE745B">
              <w:rPr>
                <w:rFonts w:ascii="Times New Roman" w:eastAsia="DengXian" w:hAnsi="Times New Roman"/>
                <w:sz w:val="20"/>
                <w:szCs w:val="20"/>
                <w:lang w:eastAsia="zh-CN"/>
              </w:rPr>
              <w:t>FFS: details of indication of multiple cells case</w:t>
            </w:r>
          </w:p>
          <w:p w14:paraId="29C7D067" w14:textId="77777777" w:rsidR="00FE745B" w:rsidRPr="00FE745B" w:rsidRDefault="00FE745B" w:rsidP="003F248E">
            <w:pPr>
              <w:pStyle w:val="ListParagraph"/>
              <w:widowControl/>
              <w:numPr>
                <w:ilvl w:val="1"/>
                <w:numId w:val="59"/>
              </w:numPr>
              <w:ind w:leftChars="0"/>
              <w:jc w:val="left"/>
              <w:rPr>
                <w:rFonts w:ascii="Times New Roman" w:eastAsia="DengXian" w:hAnsi="Times New Roman"/>
                <w:color w:val="FF0000"/>
                <w:sz w:val="20"/>
                <w:szCs w:val="20"/>
                <w:lang w:eastAsia="zh-CN"/>
              </w:rPr>
            </w:pPr>
            <w:r w:rsidRPr="00FE745B">
              <w:rPr>
                <w:rFonts w:ascii="Times New Roman" w:eastAsia="DengXian" w:hAnsi="Times New Roman"/>
                <w:color w:val="FF0000"/>
                <w:sz w:val="20"/>
                <w:szCs w:val="20"/>
                <w:lang w:eastAsia="zh-CN"/>
              </w:rPr>
              <w:t>A new indication field in scheduling DCI is used for indicating PDCCH monitoring adaptation</w:t>
            </w:r>
          </w:p>
          <w:p w14:paraId="26F9696E" w14:textId="77777777" w:rsidR="00FE745B" w:rsidRPr="00FE745B" w:rsidRDefault="00FE745B" w:rsidP="00FE745B">
            <w:pPr>
              <w:spacing w:after="0"/>
              <w:rPr>
                <w:lang w:eastAsia="x-none"/>
              </w:rPr>
            </w:pPr>
          </w:p>
          <w:p w14:paraId="494E69B7" w14:textId="77777777" w:rsidR="00FE745B" w:rsidRPr="00FE745B" w:rsidRDefault="00FE745B" w:rsidP="00FE745B">
            <w:pPr>
              <w:spacing w:after="0"/>
              <w:rPr>
                <w:highlight w:val="green"/>
                <w:lang w:eastAsia="x-none"/>
              </w:rPr>
            </w:pPr>
            <w:r w:rsidRPr="00FE745B">
              <w:rPr>
                <w:highlight w:val="green"/>
                <w:lang w:eastAsia="x-none"/>
              </w:rPr>
              <w:t>Agreement</w:t>
            </w:r>
          </w:p>
          <w:p w14:paraId="603A79A1" w14:textId="77777777" w:rsidR="00FE745B" w:rsidRPr="00FE745B" w:rsidRDefault="00FE745B" w:rsidP="00FE745B">
            <w:pPr>
              <w:pStyle w:val="BodyText"/>
              <w:spacing w:after="0"/>
              <w:rPr>
                <w:sz w:val="20"/>
              </w:rPr>
            </w:pPr>
            <w:r w:rsidRPr="00FE745B">
              <w:rPr>
                <w:sz w:val="20"/>
              </w:rPr>
              <w:t>Confirm the working assumptions with the following updates (extract from RAN1#106-bis agreements)</w:t>
            </w:r>
          </w:p>
          <w:p w14:paraId="3E5901C3" w14:textId="77777777" w:rsidR="00FE745B" w:rsidRPr="00FE745B" w:rsidRDefault="00FE745B" w:rsidP="003F248E">
            <w:pPr>
              <w:pStyle w:val="ListParagraph"/>
              <w:widowControl/>
              <w:numPr>
                <w:ilvl w:val="0"/>
                <w:numId w:val="60"/>
              </w:numPr>
              <w:spacing w:line="259" w:lineRule="auto"/>
              <w:ind w:leftChars="0"/>
              <w:jc w:val="left"/>
              <w:rPr>
                <w:rFonts w:ascii="Times New Roman" w:hAnsi="Times New Roman"/>
                <w:sz w:val="20"/>
                <w:szCs w:val="20"/>
              </w:rPr>
            </w:pPr>
            <w:r w:rsidRPr="00FE745B">
              <w:rPr>
                <w:rFonts w:ascii="Times New Roman" w:hAnsi="Times New Roman"/>
                <w:sz w:val="20"/>
                <w:szCs w:val="20"/>
                <w:lang w:eastAsia="sv-SE"/>
              </w:rPr>
              <w:t xml:space="preserve">The value of the timer in slots for monitoring PDCCH in the active DL BWP of the serving cell before moving to the default search space group </w:t>
            </w:r>
            <w:r w:rsidRPr="00FE745B">
              <w:rPr>
                <w:rFonts w:ascii="Times New Roman" w:hAnsi="Times New Roman"/>
                <w:sz w:val="20"/>
                <w:szCs w:val="20"/>
              </w:rPr>
              <w:t xml:space="preserve">is </w:t>
            </w:r>
          </w:p>
          <w:p w14:paraId="77A55B5F" w14:textId="77777777" w:rsidR="00FE745B" w:rsidRPr="00FE745B" w:rsidRDefault="00FE745B" w:rsidP="003F248E">
            <w:pPr>
              <w:pStyle w:val="ListParagraph"/>
              <w:numPr>
                <w:ilvl w:val="0"/>
                <w:numId w:val="61"/>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20,</w:t>
            </w:r>
            <w:r w:rsidRPr="00FE745B">
              <w:rPr>
                <w:rFonts w:ascii="Times New Roman" w:hAnsi="Times New Roman"/>
                <w:color w:val="FF0000"/>
                <w:sz w:val="20"/>
                <w:szCs w:val="20"/>
              </w:rPr>
              <w:t xml:space="preserve">30, </w:t>
            </w:r>
            <w:r w:rsidRPr="00FE745B">
              <w:rPr>
                <w:rFonts w:ascii="Times New Roman" w:hAnsi="Times New Roman"/>
                <w:sz w:val="20"/>
                <w:szCs w:val="20"/>
              </w:rPr>
              <w:t>40,</w:t>
            </w:r>
            <w:r w:rsidRPr="00FE745B">
              <w:rPr>
                <w:rFonts w:ascii="Times New Roman" w:hAnsi="Times New Roman"/>
                <w:color w:val="FF0000"/>
                <w:sz w:val="20"/>
                <w:szCs w:val="20"/>
              </w:rPr>
              <w:t xml:space="preserve"> 50, </w:t>
            </w:r>
            <w:r w:rsidRPr="00FE745B">
              <w:rPr>
                <w:rFonts w:ascii="Times New Roman" w:hAnsi="Times New Roman"/>
                <w:sz w:val="20"/>
                <w:szCs w:val="20"/>
              </w:rPr>
              <w:t>60,</w:t>
            </w:r>
            <w:r w:rsidRPr="00FE745B">
              <w:rPr>
                <w:rFonts w:ascii="Times New Roman" w:hAnsi="Times New Roman"/>
                <w:color w:val="FF0000"/>
                <w:sz w:val="20"/>
                <w:szCs w:val="20"/>
              </w:rPr>
              <w:t xml:space="preserve"> </w:t>
            </w:r>
            <w:r w:rsidRPr="00FE745B">
              <w:rPr>
                <w:rFonts w:ascii="Times New Roman" w:hAnsi="Times New Roman"/>
                <w:sz w:val="20"/>
                <w:szCs w:val="20"/>
              </w:rPr>
              <w:t>80,</w:t>
            </w:r>
            <w:r w:rsidRPr="00FE745B">
              <w:rPr>
                <w:rFonts w:ascii="Times New Roman" w:hAnsi="Times New Roman"/>
                <w:color w:val="FF0000"/>
                <w:sz w:val="20"/>
                <w:szCs w:val="20"/>
              </w:rPr>
              <w:t xml:space="preserve"> </w:t>
            </w:r>
            <w:r w:rsidRPr="00FE745B">
              <w:rPr>
                <w:rFonts w:ascii="Times New Roman" w:hAnsi="Times New Roman"/>
                <w:sz w:val="20"/>
                <w:szCs w:val="20"/>
              </w:rPr>
              <w:t>100} for 15 kHz SCS,</w:t>
            </w:r>
          </w:p>
          <w:p w14:paraId="1DAF3AEF" w14:textId="77777777" w:rsidR="00FE745B" w:rsidRPr="00FE745B" w:rsidRDefault="00FE745B" w:rsidP="003F248E">
            <w:pPr>
              <w:pStyle w:val="ListParagraph"/>
              <w:numPr>
                <w:ilvl w:val="0"/>
                <w:numId w:val="61"/>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 xml:space="preserve">40, </w:t>
            </w:r>
            <w:r w:rsidRPr="00FE745B">
              <w:rPr>
                <w:rFonts w:ascii="Times New Roman" w:hAnsi="Times New Roman"/>
                <w:color w:val="FF0000"/>
                <w:sz w:val="20"/>
                <w:szCs w:val="20"/>
              </w:rPr>
              <w:t xml:space="preserve">60, </w:t>
            </w:r>
            <w:r w:rsidRPr="00FE745B">
              <w:rPr>
                <w:rFonts w:ascii="Times New Roman" w:hAnsi="Times New Roman"/>
                <w:sz w:val="20"/>
                <w:szCs w:val="20"/>
              </w:rPr>
              <w:t>80,</w:t>
            </w:r>
            <w:r w:rsidRPr="00FE745B">
              <w:rPr>
                <w:rFonts w:ascii="Times New Roman" w:hAnsi="Times New Roman"/>
                <w:color w:val="FF0000"/>
                <w:sz w:val="20"/>
                <w:szCs w:val="20"/>
              </w:rPr>
              <w:t xml:space="preserve"> 100, </w:t>
            </w:r>
            <w:r w:rsidRPr="00FE745B">
              <w:rPr>
                <w:rFonts w:ascii="Times New Roman" w:hAnsi="Times New Roman"/>
                <w:sz w:val="20"/>
                <w:szCs w:val="20"/>
              </w:rPr>
              <w:t>100,160,200} for 30 kHz SCS,</w:t>
            </w:r>
          </w:p>
          <w:p w14:paraId="66749A32" w14:textId="77777777" w:rsidR="00FE745B" w:rsidRPr="00FE745B" w:rsidRDefault="00FE745B" w:rsidP="003F248E">
            <w:pPr>
              <w:pStyle w:val="ListParagraph"/>
              <w:numPr>
                <w:ilvl w:val="0"/>
                <w:numId w:val="61"/>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 xml:space="preserve">80, </w:t>
            </w:r>
            <w:r w:rsidRPr="00FE745B">
              <w:rPr>
                <w:rFonts w:ascii="Times New Roman" w:hAnsi="Times New Roman"/>
                <w:color w:val="FF0000"/>
                <w:sz w:val="20"/>
                <w:szCs w:val="20"/>
              </w:rPr>
              <w:t xml:space="preserve">120, </w:t>
            </w:r>
            <w:r w:rsidRPr="00FE745B">
              <w:rPr>
                <w:rFonts w:ascii="Times New Roman" w:hAnsi="Times New Roman"/>
                <w:sz w:val="20"/>
                <w:szCs w:val="20"/>
              </w:rPr>
              <w:t>160,</w:t>
            </w:r>
            <w:r w:rsidRPr="00FE745B">
              <w:rPr>
                <w:rFonts w:ascii="Times New Roman" w:hAnsi="Times New Roman"/>
                <w:color w:val="FF0000"/>
                <w:sz w:val="20"/>
                <w:szCs w:val="20"/>
              </w:rPr>
              <w:t xml:space="preserve"> </w:t>
            </w:r>
            <w:r w:rsidRPr="00FE745B">
              <w:rPr>
                <w:rFonts w:ascii="Times New Roman" w:hAnsi="Times New Roman"/>
                <w:sz w:val="20"/>
                <w:szCs w:val="20"/>
              </w:rPr>
              <w:t>200,</w:t>
            </w:r>
            <w:r w:rsidRPr="00FE745B">
              <w:rPr>
                <w:rFonts w:ascii="Times New Roman" w:hAnsi="Times New Roman"/>
                <w:color w:val="FF0000"/>
                <w:sz w:val="20"/>
                <w:szCs w:val="20"/>
              </w:rPr>
              <w:t xml:space="preserve"> 240, </w:t>
            </w:r>
            <w:r w:rsidRPr="00FE745B">
              <w:rPr>
                <w:rFonts w:ascii="Times New Roman" w:hAnsi="Times New Roman"/>
                <w:sz w:val="20"/>
                <w:szCs w:val="20"/>
              </w:rPr>
              <w:t>320,400} for 60kHz SCS,</w:t>
            </w:r>
          </w:p>
          <w:p w14:paraId="14D79DA7" w14:textId="5B1E5741" w:rsidR="00FE745B" w:rsidRPr="00FE745B" w:rsidRDefault="00FE745B" w:rsidP="003F248E">
            <w:pPr>
              <w:pStyle w:val="ListParagraph"/>
              <w:numPr>
                <w:ilvl w:val="0"/>
                <w:numId w:val="61"/>
              </w:numPr>
              <w:shd w:val="clear" w:color="auto" w:fill="FFFFFF"/>
              <w:ind w:leftChars="0"/>
              <w:jc w:val="left"/>
              <w:rPr>
                <w:rFonts w:ascii="Times New Roman" w:hAnsi="Times New Roman"/>
                <w:sz w:val="20"/>
                <w:szCs w:val="20"/>
              </w:rPr>
            </w:pPr>
            <w:r w:rsidRPr="00FE745B">
              <w:rPr>
                <w:rFonts w:ascii="Times New Roman" w:hAnsi="Times New Roman"/>
                <w:sz w:val="20"/>
                <w:szCs w:val="20"/>
              </w:rPr>
              <w:t>{1</w:t>
            </w:r>
            <w:r w:rsidRPr="00FE745B">
              <w:rPr>
                <w:rFonts w:ascii="Times New Roman" w:hAnsi="Times New Roman"/>
                <w:color w:val="FF0000"/>
                <w:sz w:val="20"/>
                <w:szCs w:val="20"/>
              </w:rPr>
              <w:t>,2,3,…,</w:t>
            </w:r>
            <w:r w:rsidRPr="00FE745B">
              <w:rPr>
                <w:rFonts w:ascii="Times New Roman" w:hAnsi="Times New Roman"/>
                <w:sz w:val="20"/>
                <w:szCs w:val="20"/>
              </w:rPr>
              <w:t>160,</w:t>
            </w:r>
            <w:r w:rsidRPr="00FE745B">
              <w:rPr>
                <w:rFonts w:ascii="Times New Roman" w:hAnsi="Times New Roman"/>
                <w:color w:val="FF0000"/>
                <w:sz w:val="20"/>
                <w:szCs w:val="20"/>
              </w:rPr>
              <w:t xml:space="preserve"> 240, </w:t>
            </w:r>
            <w:r w:rsidRPr="00FE745B">
              <w:rPr>
                <w:rFonts w:ascii="Times New Roman" w:hAnsi="Times New Roman"/>
                <w:sz w:val="20"/>
                <w:szCs w:val="20"/>
              </w:rPr>
              <w:t>320,400,</w:t>
            </w:r>
            <w:r w:rsidRPr="00FE745B">
              <w:rPr>
                <w:rFonts w:ascii="Times New Roman" w:hAnsi="Times New Roman"/>
                <w:color w:val="FF0000"/>
                <w:sz w:val="20"/>
                <w:szCs w:val="20"/>
              </w:rPr>
              <w:t xml:space="preserve"> 480, </w:t>
            </w:r>
            <w:r w:rsidRPr="00FE745B">
              <w:rPr>
                <w:rFonts w:ascii="Times New Roman" w:hAnsi="Times New Roman"/>
                <w:sz w:val="20"/>
                <w:szCs w:val="20"/>
              </w:rPr>
              <w:t>640,800} for 120kHz SCS</w:t>
            </w:r>
          </w:p>
          <w:p w14:paraId="2EC7BDC0" w14:textId="77777777" w:rsidR="00FE745B" w:rsidRPr="00FE745B" w:rsidRDefault="00FE745B" w:rsidP="00FE745B">
            <w:pPr>
              <w:spacing w:after="0"/>
              <w:rPr>
                <w:rFonts w:eastAsia="DengXian"/>
                <w:lang w:eastAsia="zh-CN"/>
              </w:rPr>
            </w:pPr>
          </w:p>
          <w:p w14:paraId="3FC73D6D" w14:textId="77777777" w:rsidR="00FE745B" w:rsidRPr="00FE745B" w:rsidRDefault="00FE745B" w:rsidP="00FE745B">
            <w:pPr>
              <w:spacing w:after="0"/>
              <w:rPr>
                <w:highlight w:val="green"/>
                <w:lang w:eastAsia="x-none"/>
              </w:rPr>
            </w:pPr>
            <w:r w:rsidRPr="00FE745B">
              <w:rPr>
                <w:highlight w:val="green"/>
                <w:lang w:eastAsia="x-none"/>
              </w:rPr>
              <w:t>Agreement</w:t>
            </w:r>
          </w:p>
          <w:p w14:paraId="598C4DCC" w14:textId="77777777" w:rsidR="00FE745B" w:rsidRPr="00FE745B" w:rsidRDefault="00FE745B" w:rsidP="003F248E">
            <w:pPr>
              <w:pStyle w:val="BodyText"/>
              <w:numPr>
                <w:ilvl w:val="0"/>
                <w:numId w:val="58"/>
              </w:numPr>
              <w:overflowPunct w:val="0"/>
              <w:autoSpaceDE w:val="0"/>
              <w:autoSpaceDN w:val="0"/>
              <w:spacing w:after="0"/>
              <w:rPr>
                <w:sz w:val="20"/>
                <w:lang w:eastAsia="zh-CN"/>
              </w:rPr>
            </w:pPr>
            <w:r w:rsidRPr="00FE745B">
              <w:rPr>
                <w:sz w:val="20"/>
              </w:rPr>
              <w:t xml:space="preserve">For Case 4 (i.e., 2 SSSG switching with PDCCH skipping) , </w:t>
            </w:r>
            <w:r w:rsidRPr="00FE745B">
              <w:rPr>
                <w:sz w:val="20"/>
                <w:highlight w:val="red"/>
              </w:rPr>
              <w:t>one</w:t>
            </w:r>
            <w:r w:rsidRPr="00FE745B">
              <w:rPr>
                <w:sz w:val="20"/>
              </w:rPr>
              <w:t xml:space="preserve"> of the following is supported</w:t>
            </w:r>
          </w:p>
          <w:p w14:paraId="769164B8" w14:textId="77777777" w:rsidR="00FE745B" w:rsidRPr="00FE745B" w:rsidRDefault="00FE745B" w:rsidP="003F248E">
            <w:pPr>
              <w:pStyle w:val="BodyText"/>
              <w:numPr>
                <w:ilvl w:val="1"/>
                <w:numId w:val="58"/>
              </w:numPr>
              <w:overflowPunct w:val="0"/>
              <w:autoSpaceDE w:val="0"/>
              <w:autoSpaceDN w:val="0"/>
              <w:spacing w:after="0"/>
              <w:rPr>
                <w:sz w:val="20"/>
              </w:rPr>
            </w:pPr>
            <w:r w:rsidRPr="00FE745B">
              <w:rPr>
                <w:color w:val="FF0000"/>
                <w:sz w:val="20"/>
              </w:rPr>
              <w:t xml:space="preserve">Alt a: </w:t>
            </w:r>
            <w:r w:rsidRPr="00FE745B">
              <w:rPr>
                <w:sz w:val="20"/>
              </w:rPr>
              <w:t>2-bit in scheduling DCI is supported to indicate PDCCH monitoring adaptation UE behaviors</w:t>
            </w:r>
          </w:p>
          <w:p w14:paraId="42D1F056" w14:textId="77777777" w:rsidR="00FE745B" w:rsidRPr="00FE745B" w:rsidRDefault="00FE745B" w:rsidP="003F248E">
            <w:pPr>
              <w:pStyle w:val="BodyText"/>
              <w:numPr>
                <w:ilvl w:val="2"/>
                <w:numId w:val="58"/>
              </w:numPr>
              <w:overflowPunct w:val="0"/>
              <w:autoSpaceDE w:val="0"/>
              <w:autoSpaceDN w:val="0"/>
              <w:spacing w:after="0"/>
              <w:rPr>
                <w:sz w:val="20"/>
              </w:rPr>
            </w:pPr>
            <w:r w:rsidRPr="00FE745B">
              <w:rPr>
                <w:sz w:val="20"/>
                <w:lang w:eastAsia="zh-CN"/>
              </w:rPr>
              <w:t xml:space="preserve">If </w:t>
            </w:r>
            <w:r w:rsidRPr="00FE745B">
              <w:rPr>
                <w:i/>
                <w:iCs/>
                <w:sz w:val="20"/>
              </w:rPr>
              <w:t>M</w:t>
            </w:r>
            <w:r w:rsidRPr="00FE745B">
              <w:rPr>
                <w:sz w:val="20"/>
              </w:rPr>
              <w:t xml:space="preserve"> = 1, then </w:t>
            </w:r>
          </w:p>
          <w:p w14:paraId="0AFDF913" w14:textId="77777777" w:rsidR="00FE745B" w:rsidRPr="00FE745B" w:rsidRDefault="00FE745B" w:rsidP="003F248E">
            <w:pPr>
              <w:pStyle w:val="BodyText"/>
              <w:numPr>
                <w:ilvl w:val="3"/>
                <w:numId w:val="58"/>
              </w:numPr>
              <w:overflowPunct w:val="0"/>
              <w:autoSpaceDE w:val="0"/>
              <w:autoSpaceDN w:val="0"/>
              <w:spacing w:after="0"/>
              <w:jc w:val="both"/>
              <w:rPr>
                <w:sz w:val="20"/>
              </w:rPr>
            </w:pPr>
            <w:r w:rsidRPr="00FE745B">
              <w:rPr>
                <w:sz w:val="20"/>
              </w:rPr>
              <w:t xml:space="preserve">‘00’ is Beh 2 </w:t>
            </w:r>
          </w:p>
          <w:p w14:paraId="4C48FB9C" w14:textId="77777777" w:rsidR="00FE745B" w:rsidRPr="00FE745B" w:rsidRDefault="00FE745B" w:rsidP="003F248E">
            <w:pPr>
              <w:pStyle w:val="BodyText"/>
              <w:numPr>
                <w:ilvl w:val="3"/>
                <w:numId w:val="58"/>
              </w:numPr>
              <w:overflowPunct w:val="0"/>
              <w:autoSpaceDE w:val="0"/>
              <w:autoSpaceDN w:val="0"/>
              <w:spacing w:after="0"/>
              <w:jc w:val="both"/>
              <w:rPr>
                <w:sz w:val="20"/>
              </w:rPr>
            </w:pPr>
            <w:r w:rsidRPr="00FE745B">
              <w:rPr>
                <w:sz w:val="20"/>
              </w:rPr>
              <w:t xml:space="preserve">‘01’ is Beh 2A </w:t>
            </w:r>
          </w:p>
          <w:p w14:paraId="26E961DF" w14:textId="77777777" w:rsidR="00FE745B" w:rsidRPr="00FE745B" w:rsidRDefault="00FE745B" w:rsidP="003F248E">
            <w:pPr>
              <w:pStyle w:val="BodyText"/>
              <w:numPr>
                <w:ilvl w:val="3"/>
                <w:numId w:val="58"/>
              </w:numPr>
              <w:overflowPunct w:val="0"/>
              <w:autoSpaceDE w:val="0"/>
              <w:autoSpaceDN w:val="0"/>
              <w:spacing w:after="0"/>
              <w:jc w:val="both"/>
              <w:rPr>
                <w:sz w:val="20"/>
              </w:rPr>
            </w:pPr>
            <w:r w:rsidRPr="00FE745B">
              <w:rPr>
                <w:sz w:val="20"/>
              </w:rPr>
              <w:t xml:space="preserve">‘10’ is Beh 1A </w:t>
            </w:r>
            <w:r w:rsidRPr="00FE745B">
              <w:rPr>
                <w:strike/>
                <w:color w:val="FF0000"/>
                <w:sz w:val="20"/>
              </w:rPr>
              <w:t>(stay in current SSSG)</w:t>
            </w:r>
          </w:p>
          <w:p w14:paraId="625C6573" w14:textId="77777777" w:rsidR="00FE745B" w:rsidRPr="00FE745B" w:rsidRDefault="00FE745B" w:rsidP="003F248E">
            <w:pPr>
              <w:pStyle w:val="BodyText"/>
              <w:numPr>
                <w:ilvl w:val="3"/>
                <w:numId w:val="58"/>
              </w:numPr>
              <w:overflowPunct w:val="0"/>
              <w:autoSpaceDE w:val="0"/>
              <w:autoSpaceDN w:val="0"/>
              <w:spacing w:after="0"/>
              <w:jc w:val="both"/>
              <w:rPr>
                <w:sz w:val="20"/>
              </w:rPr>
            </w:pPr>
            <w:r w:rsidRPr="00FE745B">
              <w:rPr>
                <w:strike/>
                <w:color w:val="FF0000"/>
                <w:sz w:val="20"/>
              </w:rPr>
              <w:t>[</w:t>
            </w:r>
            <w:r w:rsidRPr="00FE745B">
              <w:rPr>
                <w:sz w:val="20"/>
              </w:rPr>
              <w:t>‘11’ is reserved</w:t>
            </w:r>
            <w:r w:rsidRPr="00FE745B">
              <w:rPr>
                <w:strike/>
                <w:color w:val="FF0000"/>
                <w:sz w:val="20"/>
              </w:rPr>
              <w:t>]</w:t>
            </w:r>
          </w:p>
          <w:p w14:paraId="0DACEAE3" w14:textId="77777777" w:rsidR="00FE745B" w:rsidRPr="00FE745B" w:rsidRDefault="00FE745B" w:rsidP="003F248E">
            <w:pPr>
              <w:pStyle w:val="BodyText"/>
              <w:numPr>
                <w:ilvl w:val="2"/>
                <w:numId w:val="58"/>
              </w:numPr>
              <w:overflowPunct w:val="0"/>
              <w:autoSpaceDE w:val="0"/>
              <w:autoSpaceDN w:val="0"/>
              <w:spacing w:after="0"/>
              <w:rPr>
                <w:sz w:val="20"/>
              </w:rPr>
            </w:pPr>
            <w:r w:rsidRPr="00FE745B">
              <w:rPr>
                <w:sz w:val="20"/>
                <w:lang w:eastAsia="zh-CN"/>
              </w:rPr>
              <w:t xml:space="preserve">If </w:t>
            </w:r>
            <w:r w:rsidRPr="00FE745B">
              <w:rPr>
                <w:i/>
                <w:iCs/>
                <w:sz w:val="20"/>
              </w:rPr>
              <w:t>M</w:t>
            </w:r>
            <w:r w:rsidRPr="00FE745B">
              <w:rPr>
                <w:sz w:val="20"/>
              </w:rPr>
              <w:t xml:space="preserve"> = 2, then </w:t>
            </w:r>
          </w:p>
          <w:p w14:paraId="3DBBAE7A" w14:textId="77777777" w:rsidR="00FE745B" w:rsidRPr="00FE745B" w:rsidRDefault="00FE745B" w:rsidP="003F248E">
            <w:pPr>
              <w:pStyle w:val="BodyText"/>
              <w:numPr>
                <w:ilvl w:val="3"/>
                <w:numId w:val="58"/>
              </w:numPr>
              <w:overflowPunct w:val="0"/>
              <w:autoSpaceDE w:val="0"/>
              <w:autoSpaceDN w:val="0"/>
              <w:spacing w:after="0"/>
              <w:jc w:val="both"/>
              <w:rPr>
                <w:sz w:val="20"/>
              </w:rPr>
            </w:pPr>
            <w:r w:rsidRPr="00FE745B">
              <w:rPr>
                <w:sz w:val="20"/>
              </w:rPr>
              <w:t>‘00’ is Beh 2</w:t>
            </w:r>
          </w:p>
          <w:p w14:paraId="64215802" w14:textId="77777777" w:rsidR="00FE745B" w:rsidRPr="00FE745B" w:rsidRDefault="00FE745B" w:rsidP="003F248E">
            <w:pPr>
              <w:pStyle w:val="BodyText"/>
              <w:numPr>
                <w:ilvl w:val="3"/>
                <w:numId w:val="58"/>
              </w:numPr>
              <w:overflowPunct w:val="0"/>
              <w:autoSpaceDE w:val="0"/>
              <w:autoSpaceDN w:val="0"/>
              <w:spacing w:after="0"/>
              <w:jc w:val="both"/>
              <w:rPr>
                <w:sz w:val="20"/>
              </w:rPr>
            </w:pPr>
            <w:r w:rsidRPr="00FE745B">
              <w:rPr>
                <w:sz w:val="20"/>
              </w:rPr>
              <w:t xml:space="preserve">‘01’ is Beh 2A </w:t>
            </w:r>
          </w:p>
          <w:p w14:paraId="6E3A2ED3" w14:textId="77777777" w:rsidR="00FE745B" w:rsidRPr="00FE745B" w:rsidRDefault="00FE745B" w:rsidP="003F248E">
            <w:pPr>
              <w:pStyle w:val="BodyText"/>
              <w:numPr>
                <w:ilvl w:val="3"/>
                <w:numId w:val="58"/>
              </w:numPr>
              <w:overflowPunct w:val="0"/>
              <w:autoSpaceDE w:val="0"/>
              <w:autoSpaceDN w:val="0"/>
              <w:spacing w:after="0"/>
              <w:jc w:val="both"/>
              <w:rPr>
                <w:strike/>
                <w:color w:val="FF0000"/>
                <w:sz w:val="20"/>
              </w:rPr>
            </w:pPr>
            <w:r w:rsidRPr="00FE745B">
              <w:rPr>
                <w:sz w:val="20"/>
              </w:rPr>
              <w:t xml:space="preserve">‘10’ is Beh 1A for duration T1 </w:t>
            </w:r>
            <w:r w:rsidRPr="00FE745B">
              <w:rPr>
                <w:strike/>
                <w:color w:val="FF0000"/>
                <w:sz w:val="20"/>
              </w:rPr>
              <w:t xml:space="preserve"> (stay in current SSSG)</w:t>
            </w:r>
          </w:p>
          <w:p w14:paraId="49233649" w14:textId="77777777" w:rsidR="00FE745B" w:rsidRPr="00FE745B" w:rsidRDefault="00FE745B" w:rsidP="003F248E">
            <w:pPr>
              <w:pStyle w:val="BodyText"/>
              <w:numPr>
                <w:ilvl w:val="3"/>
                <w:numId w:val="58"/>
              </w:numPr>
              <w:overflowPunct w:val="0"/>
              <w:autoSpaceDE w:val="0"/>
              <w:autoSpaceDN w:val="0"/>
              <w:spacing w:after="0"/>
              <w:jc w:val="both"/>
              <w:rPr>
                <w:strike/>
                <w:color w:val="FF0000"/>
                <w:sz w:val="20"/>
              </w:rPr>
            </w:pPr>
            <w:r w:rsidRPr="00FE745B">
              <w:rPr>
                <w:sz w:val="20"/>
              </w:rPr>
              <w:t xml:space="preserve">‘11’ is Beh 1A for duration T2  </w:t>
            </w:r>
            <w:r w:rsidRPr="00FE745B">
              <w:rPr>
                <w:strike/>
                <w:color w:val="FF0000"/>
                <w:sz w:val="20"/>
              </w:rPr>
              <w:t>(stay in current SSSG)</w:t>
            </w:r>
          </w:p>
          <w:p w14:paraId="66E65C11" w14:textId="77777777" w:rsidR="00FE745B" w:rsidRPr="00FE745B" w:rsidRDefault="00FE745B" w:rsidP="003F248E">
            <w:pPr>
              <w:pStyle w:val="BodyText"/>
              <w:numPr>
                <w:ilvl w:val="0"/>
                <w:numId w:val="58"/>
              </w:numPr>
              <w:overflowPunct w:val="0"/>
              <w:autoSpaceDE w:val="0"/>
              <w:autoSpaceDN w:val="0"/>
              <w:spacing w:after="0"/>
              <w:rPr>
                <w:sz w:val="20"/>
              </w:rPr>
            </w:pPr>
            <w:r w:rsidRPr="00FE745B">
              <w:rPr>
                <w:sz w:val="20"/>
                <w:lang w:eastAsia="zh-CN"/>
              </w:rPr>
              <w:t>Note: for  ‘00’ and ‘01’, UE performs Beh 1(i.e., does not perform PDCCH skipping )</w:t>
            </w:r>
          </w:p>
          <w:p w14:paraId="2E66F84E" w14:textId="77777777" w:rsidR="00FE745B" w:rsidRPr="00FE745B" w:rsidRDefault="00FE745B" w:rsidP="003F248E">
            <w:pPr>
              <w:pStyle w:val="BodyText"/>
              <w:numPr>
                <w:ilvl w:val="0"/>
                <w:numId w:val="58"/>
              </w:numPr>
              <w:overflowPunct w:val="0"/>
              <w:autoSpaceDE w:val="0"/>
              <w:autoSpaceDN w:val="0"/>
              <w:spacing w:after="0"/>
              <w:rPr>
                <w:sz w:val="20"/>
              </w:rPr>
            </w:pPr>
            <w:r w:rsidRPr="00FE745B">
              <w:rPr>
                <w:sz w:val="20"/>
                <w:lang w:eastAsia="zh-CN"/>
              </w:rPr>
              <w:t>Note: By a single DCI indication, a UE is not expected to simultaneously perform two behaviors of SSSG switching and PDCCH skipping.</w:t>
            </w:r>
          </w:p>
          <w:p w14:paraId="3F50930A" w14:textId="77777777" w:rsidR="00FE745B" w:rsidRPr="00FE745B" w:rsidRDefault="00FE745B" w:rsidP="003F248E">
            <w:pPr>
              <w:pStyle w:val="BodyText"/>
              <w:numPr>
                <w:ilvl w:val="0"/>
                <w:numId w:val="58"/>
              </w:numPr>
              <w:overflowPunct w:val="0"/>
              <w:autoSpaceDE w:val="0"/>
              <w:autoSpaceDN w:val="0"/>
              <w:spacing w:after="0"/>
              <w:rPr>
                <w:sz w:val="20"/>
              </w:rPr>
            </w:pPr>
            <w:r w:rsidRPr="00FE745B">
              <w:rPr>
                <w:bCs/>
                <w:sz w:val="20"/>
                <w:lang w:eastAsia="zh-CN"/>
              </w:rPr>
              <w:t xml:space="preserve">FFS SSSG switching timer behavior, and timer value related to the value of T1/T2 </w:t>
            </w:r>
          </w:p>
          <w:p w14:paraId="1125C426" w14:textId="77777777" w:rsidR="00FE745B" w:rsidRPr="00FE745B" w:rsidRDefault="00FE745B" w:rsidP="00FE745B">
            <w:pPr>
              <w:spacing w:after="0"/>
              <w:rPr>
                <w:rFonts w:eastAsia="DengXian"/>
                <w:lang w:eastAsia="zh-CN"/>
              </w:rPr>
            </w:pPr>
          </w:p>
          <w:p w14:paraId="70E28D4A" w14:textId="77777777" w:rsidR="00FE745B" w:rsidRPr="00FE745B" w:rsidRDefault="00FE745B" w:rsidP="00FE745B">
            <w:pPr>
              <w:shd w:val="clear" w:color="auto" w:fill="FFFFFF"/>
              <w:spacing w:after="0"/>
              <w:ind w:left="864" w:hanging="864"/>
              <w:rPr>
                <w:rFonts w:eastAsia="SimSun"/>
                <w:color w:val="000000"/>
                <w:highlight w:val="green"/>
                <w:lang w:eastAsia="zh-CN"/>
              </w:rPr>
            </w:pPr>
            <w:r w:rsidRPr="00FE745B">
              <w:rPr>
                <w:rFonts w:eastAsia="SimSun"/>
                <w:color w:val="000000"/>
                <w:highlight w:val="green"/>
                <w:lang w:eastAsia="zh-CN"/>
              </w:rPr>
              <w:t>Agreement</w:t>
            </w:r>
          </w:p>
          <w:p w14:paraId="3E534585" w14:textId="77777777" w:rsidR="00FE745B" w:rsidRPr="00FE745B" w:rsidRDefault="00FE745B" w:rsidP="00FE745B">
            <w:pPr>
              <w:shd w:val="clear" w:color="auto" w:fill="FFFFFF"/>
              <w:spacing w:after="0"/>
              <w:jc w:val="both"/>
              <w:rPr>
                <w:rFonts w:eastAsia="SimSun"/>
                <w:color w:val="000000"/>
                <w:lang w:val="en-US" w:eastAsia="zh-CN"/>
              </w:rPr>
            </w:pPr>
            <w:r w:rsidRPr="00FE745B">
              <w:rPr>
                <w:rFonts w:eastAsia="SimSun"/>
                <w:color w:val="000000"/>
                <w:lang w:eastAsia="zh-CN"/>
              </w:rPr>
              <w:t>If a UE is provided with a timer value by </w:t>
            </w:r>
            <w:r w:rsidRPr="00FE745B">
              <w:rPr>
                <w:rFonts w:eastAsia="SimSun"/>
                <w:i/>
                <w:iCs/>
                <w:color w:val="000000"/>
                <w:lang w:eastAsia="zh-CN"/>
              </w:rPr>
              <w:t>searchSpaceSwitchTimer-r17</w:t>
            </w:r>
            <w:r w:rsidRPr="00FE745B">
              <w:rPr>
                <w:rFonts w:eastAsia="SimSun"/>
                <w:color w:val="000000"/>
                <w:lang w:eastAsia="zh-CN"/>
              </w:rPr>
              <w:t> for PDCCH monitoring on a serving cell and the timer is running, the UE</w:t>
            </w:r>
          </w:p>
          <w:p w14:paraId="1B9EE00D" w14:textId="77777777" w:rsidR="00FE745B" w:rsidRPr="00FE745B" w:rsidRDefault="00FE745B" w:rsidP="00FE745B">
            <w:pPr>
              <w:shd w:val="clear" w:color="auto" w:fill="FFFFFF"/>
              <w:spacing w:after="0"/>
              <w:ind w:left="704" w:hanging="420"/>
              <w:jc w:val="both"/>
              <w:rPr>
                <w:rFonts w:eastAsia="SimSun"/>
                <w:color w:val="000000"/>
                <w:lang w:val="en-US" w:eastAsia="zh-CN"/>
              </w:rPr>
            </w:pPr>
            <w:r w:rsidRPr="00FE745B">
              <w:rPr>
                <w:rFonts w:eastAsia="SimSun"/>
                <w:color w:val="000000"/>
                <w:lang w:eastAsia="zh-CN"/>
              </w:rPr>
              <w:t>-            resets the timer after a slot of the active DL BWP of the serving cell when the UE detects a DCI format in a PDCCH reception in the slot</w:t>
            </w:r>
          </w:p>
          <w:p w14:paraId="3906194E" w14:textId="77777777" w:rsidR="00FE745B" w:rsidRPr="00FE745B" w:rsidRDefault="00FE745B" w:rsidP="00FE745B">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2a: for the Type3-PDCCH CSS set or the USS set with group index of either 1 or 2</w:t>
            </w:r>
          </w:p>
          <w:p w14:paraId="3A05A339" w14:textId="77777777" w:rsidR="00FE745B" w:rsidRPr="00FE745B" w:rsidRDefault="00FE745B" w:rsidP="00FE745B">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2b: for the Type3-PDCCH CSS set or the USS set</w:t>
            </w:r>
          </w:p>
          <w:p w14:paraId="05538C0A" w14:textId="77777777" w:rsidR="00FE745B" w:rsidRPr="00FE745B" w:rsidRDefault="00FE745B" w:rsidP="00FE745B">
            <w:pPr>
              <w:shd w:val="clear" w:color="auto" w:fill="FFFFFF"/>
              <w:spacing w:after="0"/>
              <w:ind w:left="1124" w:hanging="420"/>
              <w:jc w:val="both"/>
              <w:rPr>
                <w:rFonts w:eastAsia="SimSun"/>
                <w:color w:val="000000"/>
                <w:lang w:val="en-US" w:eastAsia="zh-CN"/>
              </w:rPr>
            </w:pPr>
            <w:r w:rsidRPr="00FE745B">
              <w:rPr>
                <w:rFonts w:eastAsia="SimSun"/>
                <w:color w:val="000000"/>
                <w:lang w:eastAsia="zh-CN"/>
              </w:rPr>
              <w:t>o    Alt 2c: with CRC scrambled by C-RNTI/CS-RNTI/MCS-C-RNTI</w:t>
            </w:r>
          </w:p>
          <w:p w14:paraId="7130164D" w14:textId="77777777" w:rsidR="00FE745B" w:rsidRPr="00FE745B" w:rsidRDefault="00FE745B" w:rsidP="00FE745B">
            <w:pPr>
              <w:shd w:val="clear" w:color="auto" w:fill="FFFFFF"/>
              <w:spacing w:after="0"/>
              <w:ind w:left="704" w:hanging="420"/>
              <w:jc w:val="both"/>
              <w:rPr>
                <w:rFonts w:eastAsia="SimSun"/>
                <w:color w:val="000000"/>
                <w:lang w:val="en-US" w:eastAsia="zh-CN"/>
              </w:rPr>
            </w:pPr>
            <w:r w:rsidRPr="00FE745B">
              <w:rPr>
                <w:rFonts w:eastAsia="SimSun"/>
                <w:color w:val="000000"/>
                <w:lang w:eastAsia="zh-CN"/>
              </w:rPr>
              <w:t>-            otherwise, decrease the timer value by one after each slot.</w:t>
            </w:r>
          </w:p>
          <w:p w14:paraId="5CD46A6D" w14:textId="77777777" w:rsidR="00FE745B" w:rsidRPr="00FE745B" w:rsidRDefault="00FE745B" w:rsidP="00FE745B">
            <w:pPr>
              <w:shd w:val="clear" w:color="auto" w:fill="FFFFFF"/>
              <w:spacing w:after="0"/>
              <w:ind w:left="704" w:hanging="420"/>
              <w:jc w:val="both"/>
              <w:rPr>
                <w:rFonts w:eastAsia="SimSun"/>
                <w:color w:val="000000"/>
                <w:lang w:eastAsia="zh-CN"/>
              </w:rPr>
            </w:pPr>
            <w:r w:rsidRPr="00FE745B">
              <w:rPr>
                <w:rFonts w:eastAsia="SimSun"/>
                <w:color w:val="000000"/>
                <w:lang w:val="en-US" w:eastAsia="zh-CN"/>
              </w:rPr>
              <w:t>-            </w:t>
            </w:r>
            <w:r w:rsidRPr="00FE745B">
              <w:rPr>
                <w:rFonts w:eastAsia="SimSun"/>
                <w:color w:val="000000"/>
                <w:lang w:eastAsia="zh-CN"/>
              </w:rPr>
              <w:t>FFS: When the timer expires in a slot</w:t>
            </w:r>
          </w:p>
          <w:p w14:paraId="5C03CB83" w14:textId="77777777" w:rsidR="00FE745B" w:rsidRPr="00FE745B" w:rsidRDefault="00FE745B" w:rsidP="00FE745B">
            <w:pPr>
              <w:shd w:val="clear" w:color="auto" w:fill="FFFFFF"/>
              <w:spacing w:after="0"/>
              <w:ind w:left="704" w:hanging="420"/>
              <w:jc w:val="both"/>
              <w:rPr>
                <w:rFonts w:eastAsia="SimSun"/>
                <w:color w:val="000000"/>
                <w:lang w:val="en-US" w:eastAsia="zh-CN"/>
              </w:rPr>
            </w:pPr>
          </w:p>
          <w:p w14:paraId="18A33A5B" w14:textId="77777777" w:rsidR="00FE745B" w:rsidRPr="00FE745B" w:rsidRDefault="00FE745B" w:rsidP="00FE745B">
            <w:pPr>
              <w:shd w:val="clear" w:color="auto" w:fill="FFFFFF"/>
              <w:spacing w:after="0"/>
              <w:ind w:left="864" w:hanging="864"/>
              <w:rPr>
                <w:rFonts w:eastAsia="SimSun"/>
                <w:color w:val="000000"/>
                <w:highlight w:val="green"/>
                <w:lang w:eastAsia="zh-CN"/>
              </w:rPr>
            </w:pPr>
            <w:r w:rsidRPr="00FE745B">
              <w:rPr>
                <w:rFonts w:eastAsia="SimSun"/>
                <w:color w:val="000000"/>
                <w:highlight w:val="green"/>
                <w:lang w:eastAsia="zh-CN"/>
              </w:rPr>
              <w:t>Agreement</w:t>
            </w:r>
          </w:p>
          <w:p w14:paraId="49027FC3" w14:textId="77777777" w:rsidR="00FE745B" w:rsidRPr="00FE745B" w:rsidRDefault="00FE745B" w:rsidP="00FE745B">
            <w:pPr>
              <w:shd w:val="clear" w:color="auto" w:fill="FFFFFF"/>
              <w:spacing w:after="0"/>
              <w:ind w:left="864" w:hanging="864"/>
              <w:rPr>
                <w:rFonts w:eastAsia="SimSun"/>
                <w:color w:val="000000"/>
                <w:lang w:val="en-US" w:eastAsia="zh-CN"/>
              </w:rPr>
            </w:pPr>
            <w:r w:rsidRPr="00FE745B">
              <w:rPr>
                <w:rFonts w:eastAsia="SimSun"/>
                <w:color w:val="000000"/>
                <w:lang w:eastAsia="zh-CN"/>
              </w:rPr>
              <w:t>-            For value X in Beh 1A, candidate skipping values are</w:t>
            </w:r>
          </w:p>
          <w:p w14:paraId="7FEC3959" w14:textId="77777777" w:rsidR="00FE745B" w:rsidRPr="00FE745B" w:rsidRDefault="00FE745B" w:rsidP="00FE745B">
            <w:pPr>
              <w:shd w:val="clear" w:color="auto" w:fill="FFFFFF"/>
              <w:spacing w:after="0"/>
              <w:ind w:left="840" w:hanging="420"/>
              <w:rPr>
                <w:rFonts w:eastAsia="SimSun"/>
                <w:color w:val="000000"/>
                <w:lang w:val="en-US" w:eastAsia="zh-CN"/>
              </w:rPr>
            </w:pPr>
            <w:r w:rsidRPr="00FE745B">
              <w:rPr>
                <w:rFonts w:eastAsia="SimSun"/>
                <w:color w:val="000000"/>
                <w:lang w:eastAsia="zh-CN"/>
              </w:rPr>
              <w:t>o    Up to [100ms] length is supported,</w:t>
            </w:r>
          </w:p>
          <w:p w14:paraId="2460FF8C" w14:textId="77777777" w:rsidR="00FE745B" w:rsidRPr="00FE745B" w:rsidRDefault="00FE745B" w:rsidP="00FE745B">
            <w:pPr>
              <w:shd w:val="clear" w:color="auto" w:fill="FFFFFF"/>
              <w:spacing w:after="0"/>
              <w:ind w:left="1260" w:hanging="420"/>
              <w:rPr>
                <w:rFonts w:eastAsia="SimSun"/>
                <w:color w:val="000000"/>
                <w:lang w:val="en-US" w:eastAsia="zh-CN"/>
              </w:rPr>
            </w:pPr>
            <w:r w:rsidRPr="00FE745B">
              <w:rPr>
                <w:rFonts w:eastAsia="SimSun"/>
                <w:color w:val="000000"/>
                <w:lang w:eastAsia="zh-CN"/>
              </w:rPr>
              <w:t>o    The X is configured and indicated in the unit of slot.</w:t>
            </w:r>
          </w:p>
          <w:p w14:paraId="38386D36" w14:textId="77777777" w:rsidR="00FE745B" w:rsidRPr="00FE745B" w:rsidRDefault="00FE745B" w:rsidP="00FE745B">
            <w:pPr>
              <w:shd w:val="clear" w:color="auto" w:fill="FFFFFF"/>
              <w:spacing w:after="0"/>
              <w:ind w:left="1680" w:hanging="420"/>
              <w:rPr>
                <w:rFonts w:eastAsia="SimSun"/>
                <w:color w:val="000000"/>
                <w:lang w:val="en-US" w:eastAsia="zh-CN"/>
              </w:rPr>
            </w:pPr>
            <w:r w:rsidRPr="00FE745B">
              <w:rPr>
                <w:rFonts w:eastAsia="SimSun"/>
                <w:color w:val="000000"/>
                <w:lang w:eastAsia="zh-CN"/>
              </w:rPr>
              <w:t>o    </w:t>
            </w:r>
            <w:r w:rsidRPr="00FE745B">
              <w:rPr>
                <w:rFonts w:eastAsia="SimSun"/>
                <w:color w:val="000000"/>
                <w:highlight w:val="darkYellow"/>
                <w:shd w:val="clear" w:color="auto" w:fill="FFFF00"/>
                <w:lang w:eastAsia="zh-CN"/>
              </w:rPr>
              <w:t>Working assumption</w:t>
            </w:r>
            <w:r w:rsidRPr="00FE745B">
              <w:rPr>
                <w:rFonts w:eastAsia="SimSun"/>
                <w:color w:val="000000"/>
                <w:lang w:eastAsia="zh-CN"/>
              </w:rPr>
              <w:t> for candidate values for X</w:t>
            </w:r>
          </w:p>
          <w:p w14:paraId="67C271CD" w14:textId="77777777" w:rsidR="00FE745B" w:rsidRPr="00FE745B" w:rsidRDefault="00FE745B" w:rsidP="00FE745B">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{1,2,3,…,20,30, 40, 50, 60, 80, 100} for 15 kHz SCS,</w:t>
            </w:r>
          </w:p>
          <w:p w14:paraId="2994C6BA" w14:textId="77777777" w:rsidR="00FE745B" w:rsidRPr="00FE745B" w:rsidRDefault="00FE745B" w:rsidP="00FE745B">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{1,2,3,…,40, 60, 80, 100, 120,160,200} for 30 kHz SCS,</w:t>
            </w:r>
          </w:p>
          <w:p w14:paraId="4B988DB5" w14:textId="77777777" w:rsidR="00FE745B" w:rsidRPr="00FE745B" w:rsidRDefault="00FE745B" w:rsidP="00FE745B">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{1,2,3,…,80, 120, 160, 200, 240, 320,400} for 60kHz SCS,</w:t>
            </w:r>
          </w:p>
          <w:p w14:paraId="3681452D" w14:textId="77777777" w:rsidR="00FE745B" w:rsidRPr="00FE745B" w:rsidRDefault="00FE745B" w:rsidP="00FE745B">
            <w:pPr>
              <w:shd w:val="clear" w:color="auto" w:fill="FFFFFF"/>
              <w:spacing w:after="0"/>
              <w:ind w:left="2100" w:hanging="420"/>
              <w:rPr>
                <w:rFonts w:eastAsia="SimSun"/>
                <w:color w:val="000000"/>
                <w:lang w:val="en-US" w:eastAsia="zh-CN"/>
              </w:rPr>
            </w:pPr>
            <w:r w:rsidRPr="00FE745B">
              <w:rPr>
                <w:rFonts w:eastAsia="SimSun"/>
                <w:color w:val="000000"/>
                <w:lang w:val="en-US" w:eastAsia="zh-CN"/>
              </w:rPr>
              <w:t>o    {1,2,3,…,160, 240, 320,400, 480, 640,800} for 120kHz SCS</w:t>
            </w:r>
          </w:p>
          <w:p w14:paraId="1847A2D2" w14:textId="77777777" w:rsidR="00FE745B" w:rsidRPr="00FE745B" w:rsidRDefault="00FE745B" w:rsidP="00FE745B">
            <w:pPr>
              <w:shd w:val="clear" w:color="auto" w:fill="FFFFFF"/>
              <w:spacing w:after="0"/>
              <w:ind w:left="840" w:hanging="420"/>
              <w:rPr>
                <w:rFonts w:eastAsia="SimSun"/>
                <w:color w:val="000000"/>
                <w:lang w:val="en-US" w:eastAsia="zh-CN"/>
              </w:rPr>
            </w:pPr>
            <w:r w:rsidRPr="00FE745B">
              <w:rPr>
                <w:rFonts w:eastAsia="SimSun"/>
                <w:color w:val="000000"/>
                <w:lang w:eastAsia="zh-CN"/>
              </w:rPr>
              <w:t>o    FFS: Equal to or longer than the applicable minimum scheduling offset</w:t>
            </w:r>
          </w:p>
          <w:p w14:paraId="0F3E131B" w14:textId="77777777" w:rsidR="00FE745B" w:rsidRPr="00FE745B" w:rsidRDefault="00FE745B" w:rsidP="00FE745B">
            <w:pPr>
              <w:shd w:val="clear" w:color="auto" w:fill="FFFFFF"/>
              <w:spacing w:after="0"/>
              <w:ind w:left="840" w:hanging="420"/>
              <w:rPr>
                <w:rFonts w:eastAsia="SimSun"/>
                <w:color w:val="000000"/>
                <w:lang w:val="en-US" w:eastAsia="zh-CN"/>
              </w:rPr>
            </w:pPr>
            <w:r w:rsidRPr="00FE745B">
              <w:rPr>
                <w:rFonts w:eastAsia="SimSun"/>
                <w:color w:val="000000"/>
                <w:lang w:eastAsia="zh-CN"/>
              </w:rPr>
              <w:t>o    FFS: additional  symbol level / PDCCH monitoring period level skipping duration</w:t>
            </w:r>
          </w:p>
          <w:p w14:paraId="400521B1" w14:textId="77777777" w:rsidR="00FE745B" w:rsidRDefault="00FE745B" w:rsidP="00FE745B">
            <w:pPr>
              <w:adjustRightInd/>
              <w:spacing w:after="0"/>
              <w:contextualSpacing/>
              <w:rPr>
                <w:b/>
                <w:u w:val="single"/>
                <w:lang w:eastAsia="x-none"/>
              </w:rPr>
            </w:pPr>
          </w:p>
          <w:p w14:paraId="2CEA732C" w14:textId="40203C54" w:rsidR="00FE745B" w:rsidRPr="00FE745B" w:rsidRDefault="00FE745B" w:rsidP="00FE745B">
            <w:pPr>
              <w:adjustRightInd/>
              <w:spacing w:after="0"/>
              <w:contextualSpacing/>
              <w:rPr>
                <w:b/>
                <w:u w:val="single"/>
                <w:lang w:eastAsia="x-none"/>
              </w:rPr>
            </w:pPr>
          </w:p>
        </w:tc>
      </w:tr>
    </w:tbl>
    <w:p w14:paraId="18E806B1" w14:textId="77777777" w:rsidR="00247609" w:rsidRDefault="00247609" w:rsidP="00247609">
      <w:pPr>
        <w:rPr>
          <w:lang w:eastAsia="ja-JP"/>
        </w:rPr>
      </w:pPr>
    </w:p>
    <w:p w14:paraId="7E3B4666" w14:textId="77777777" w:rsidR="00247609" w:rsidRDefault="00247609" w:rsidP="00247609">
      <w:pPr>
        <w:rPr>
          <w:lang w:eastAsia="ja-JP"/>
        </w:rPr>
      </w:pPr>
    </w:p>
    <w:p w14:paraId="4308BD07" w14:textId="77777777" w:rsidR="00247609" w:rsidRDefault="00247609" w:rsidP="00247609">
      <w:pPr>
        <w:rPr>
          <w:lang w:eastAsia="ja-JP"/>
        </w:rPr>
      </w:pPr>
    </w:p>
    <w:p w14:paraId="414886B1" w14:textId="77777777" w:rsidR="00247609" w:rsidRDefault="00247609" w:rsidP="00247609">
      <w:pPr>
        <w:rPr>
          <w:lang w:eastAsia="ja-JP"/>
        </w:rPr>
      </w:pPr>
    </w:p>
    <w:p w14:paraId="4A639FE4" w14:textId="0D91DCDA" w:rsidR="0091421F" w:rsidRPr="0091421F" w:rsidRDefault="00701410" w:rsidP="0091421F">
      <w:pPr>
        <w:pStyle w:val="Heading4"/>
        <w:rPr>
          <w:lang w:eastAsia="ja-JP"/>
        </w:rPr>
      </w:pPr>
      <w:r>
        <w:rPr>
          <w:lang w:eastAsia="ja-JP"/>
        </w:rPr>
        <w:lastRenderedPageBreak/>
        <w:t>2.1.2</w:t>
      </w:r>
      <w:r>
        <w:rPr>
          <w:lang w:eastAsia="ja-JP"/>
        </w:rPr>
        <w:tab/>
        <w:t xml:space="preserve">Remaining </w:t>
      </w:r>
      <w:r w:rsidR="00BF78FB">
        <w:rPr>
          <w:lang w:eastAsia="ja-JP"/>
        </w:rPr>
        <w:t>o</w:t>
      </w:r>
      <w:r>
        <w:rPr>
          <w:lang w:eastAsia="ja-JP"/>
        </w:rPr>
        <w:t>pen issues</w:t>
      </w:r>
    </w:p>
    <w:p w14:paraId="7D56D261" w14:textId="6AD514A9" w:rsidR="00106BB5" w:rsidRDefault="00713428" w:rsidP="00310E01">
      <w:pPr>
        <w:contextualSpacing/>
        <w:rPr>
          <w:lang w:eastAsia="ja-JP"/>
        </w:rPr>
      </w:pPr>
      <w:r w:rsidRPr="00C81A61">
        <w:rPr>
          <w:lang w:eastAsia="ja-JP"/>
        </w:rPr>
        <w:t>RAN1 has specified designs that are sufficient for generating RRC parameters and UE feature definitions for the above scope items. RAN1 will enter maintenance phase and resolve the outstanding FFS (see above) and critical issue(s), if identified. The remaining RAN1 work is not expected to cause any blockage to the progress of any other WG.</w:t>
      </w:r>
    </w:p>
    <w:p w14:paraId="06CB05D9" w14:textId="77777777" w:rsidR="00C81A61" w:rsidRDefault="00C81A61" w:rsidP="00310E01">
      <w:pPr>
        <w:contextualSpacing/>
        <w:rPr>
          <w:lang w:eastAsia="ja-JP"/>
        </w:rPr>
      </w:pPr>
    </w:p>
    <w:p w14:paraId="35AC12C0" w14:textId="77777777" w:rsidR="00C81A61" w:rsidRPr="00C81A61" w:rsidRDefault="00C81A61" w:rsidP="00310E01">
      <w:pPr>
        <w:contextualSpacing/>
        <w:rPr>
          <w:lang w:val="en-US"/>
        </w:rPr>
      </w:pPr>
      <w:bookmarkStart w:id="0" w:name="_GoBack"/>
      <w:bookmarkEnd w:id="0"/>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77777777" w:rsidR="00614E39" w:rsidRDefault="00614E39" w:rsidP="002B58BC">
            <w:pPr>
              <w:numPr>
                <w:ilvl w:val="0"/>
                <w:numId w:val="13"/>
              </w:numPr>
              <w:adjustRightInd/>
              <w:textAlignment w:val="auto"/>
            </w:pPr>
            <w:r>
              <w:t>Specify enhancements for idle/inactive-mode UE power saving, considering system performance aspects [RAN2, RAN1]</w:t>
            </w:r>
          </w:p>
          <w:p w14:paraId="4A639FF5" w14:textId="77777777" w:rsidR="00614E39" w:rsidRDefault="00614E39" w:rsidP="002B58BC">
            <w:pPr>
              <w:numPr>
                <w:ilvl w:val="1"/>
                <w:numId w:val="13"/>
              </w:numPr>
              <w:adjustRightInd/>
              <w:textAlignment w:val="auto"/>
            </w:pPr>
            <w:r>
              <w:t>Study and specify paging enhancement(s) to reduce unnecessary UE paging receptions, subject to no impact to legacy UEs [RAN2, RAN1]</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5BF7550E" w:rsidR="0091421F" w:rsidRPr="0049707D" w:rsidRDefault="00E643FB" w:rsidP="002F52A4">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sidR="002F52A4">
              <w:rPr>
                <w:rFonts w:ascii="Times New Roman" w:hAnsi="Times New Roman"/>
                <w:szCs w:val="20"/>
                <w:u w:val="single"/>
                <w:lang w:eastAsia="zh-TW"/>
              </w:rPr>
              <w:t>6</w:t>
            </w:r>
            <w:r w:rsidRPr="0049707D">
              <w:rPr>
                <w:rFonts w:ascii="Times New Roman" w:hAnsi="Times New Roman"/>
                <w:szCs w:val="20"/>
                <w:u w:val="single"/>
                <w:lang w:eastAsia="zh-TW"/>
              </w:rPr>
              <w:t>-e Meeting</w:t>
            </w:r>
          </w:p>
          <w:p w14:paraId="6616D90F" w14:textId="77777777" w:rsidR="00106707" w:rsidRDefault="00106707" w:rsidP="002F52A4">
            <w:pPr>
              <w:pStyle w:val="Doc-title"/>
              <w:ind w:left="0" w:firstLine="0"/>
              <w:rPr>
                <w:rStyle w:val="Hyperlink"/>
              </w:rPr>
            </w:pPr>
          </w:p>
          <w:p w14:paraId="3A86D7D2" w14:textId="77777777" w:rsidR="002F52A4" w:rsidRPr="009D4D12" w:rsidRDefault="002F52A4" w:rsidP="002F52A4">
            <w:pPr>
              <w:pStyle w:val="Agreement"/>
              <w:spacing w:before="0"/>
              <w:ind w:left="1620"/>
              <w:rPr>
                <w:lang w:val="en-US"/>
              </w:rPr>
            </w:pPr>
            <w:r>
              <w:t>Assume that one subgroup indication refer to either CN assigned subgroups or UE-ID based subgroup (no overlapping)</w:t>
            </w:r>
          </w:p>
          <w:p w14:paraId="6212760B" w14:textId="77777777" w:rsidR="002F52A4" w:rsidRDefault="002F52A4" w:rsidP="002F52A4">
            <w:pPr>
              <w:pStyle w:val="Agreement"/>
              <w:spacing w:before="0"/>
              <w:ind w:left="1620"/>
            </w:pPr>
            <w:r>
              <w:t xml:space="preserve">Both UE ID based and CN based subgrouping can be supported simultaneously in a cell, it is allowed to just support one of them. </w:t>
            </w:r>
          </w:p>
          <w:p w14:paraId="79476D44" w14:textId="77777777" w:rsidR="002F52A4" w:rsidRPr="007A730B" w:rsidRDefault="002F52A4" w:rsidP="002F52A4">
            <w:pPr>
              <w:pStyle w:val="Agreement"/>
              <w:spacing w:before="0"/>
              <w:ind w:left="1620"/>
            </w:pPr>
            <w:r>
              <w:t>FFS if t</w:t>
            </w:r>
            <w:r w:rsidRPr="007A730B">
              <w:t>he total number of CN-assigned subgr</w:t>
            </w:r>
            <w:r>
              <w:t xml:space="preserve">oups is OAM configured. Max would be 8 as this is what RAN support. </w:t>
            </w:r>
          </w:p>
          <w:p w14:paraId="347C7371" w14:textId="77777777" w:rsidR="00E135E4" w:rsidRDefault="00E135E4" w:rsidP="002F52A4">
            <w:pPr>
              <w:pStyle w:val="Doc-text2"/>
              <w:ind w:left="0" w:firstLine="0"/>
            </w:pPr>
          </w:p>
          <w:p w14:paraId="786A349D" w14:textId="77777777" w:rsidR="002F52A4" w:rsidRPr="0084149A" w:rsidRDefault="002F52A4" w:rsidP="002F52A4">
            <w:pPr>
              <w:pStyle w:val="Agreement"/>
              <w:spacing w:before="0"/>
              <w:ind w:left="1620"/>
              <w:rPr>
                <w:rFonts w:eastAsiaTheme="minorEastAsia"/>
                <w:lang w:eastAsia="en-US"/>
              </w:rPr>
            </w:pPr>
            <w:r>
              <w:rPr>
                <w:lang w:eastAsia="en-US"/>
              </w:rPr>
              <w:t>The total number of CN-assigned subgroups that is used is not fixed can be configured up to 8 (e.g. by OAM)</w:t>
            </w:r>
            <w:r>
              <w:rPr>
                <w:rFonts w:eastAsiaTheme="minorEastAsia"/>
              </w:rPr>
              <w:t>. No</w:t>
            </w:r>
            <w:r w:rsidRPr="009E1ADD">
              <w:rPr>
                <w:rFonts w:eastAsiaTheme="minorEastAsia"/>
              </w:rPr>
              <w:t xml:space="preserve"> impact</w:t>
            </w:r>
            <w:r>
              <w:rPr>
                <w:rFonts w:eastAsiaTheme="minorEastAsia"/>
              </w:rPr>
              <w:t xml:space="preserve"> on signalling is assumed</w:t>
            </w:r>
            <w:r w:rsidRPr="009E1ADD">
              <w:rPr>
                <w:rFonts w:eastAsiaTheme="minorEastAsia"/>
              </w:rPr>
              <w:t>.</w:t>
            </w:r>
          </w:p>
          <w:p w14:paraId="1D716B77" w14:textId="77777777" w:rsidR="002F52A4" w:rsidRPr="009E1ADD" w:rsidRDefault="002F52A4" w:rsidP="002F52A4">
            <w:pPr>
              <w:pStyle w:val="Agreement"/>
              <w:spacing w:before="0"/>
              <w:ind w:left="1620"/>
              <w:rPr>
                <w:rFonts w:eastAsia="DengXian"/>
              </w:rPr>
            </w:pPr>
            <w:r w:rsidRPr="00CB29CF">
              <w:t xml:space="preserve">RAN </w:t>
            </w:r>
            <w:r>
              <w:t>introduces</w:t>
            </w:r>
            <w:r w:rsidRPr="00CB29CF">
              <w:t xml:space="preserve"> a </w:t>
            </w:r>
            <w:r>
              <w:t xml:space="preserve">new </w:t>
            </w:r>
            <w:r w:rsidRPr="00CB29CF">
              <w:t>parameter N</w:t>
            </w:r>
            <w:r w:rsidRPr="00CB29CF">
              <w:rPr>
                <w:vertAlign w:val="subscript"/>
              </w:rPr>
              <w:t xml:space="preserve">sg-UEID </w:t>
            </w:r>
            <w:r w:rsidRPr="00CB29CF">
              <w:t xml:space="preserve">to indicate its support </w:t>
            </w:r>
            <w:r>
              <w:t xml:space="preserve">of </w:t>
            </w:r>
            <w:r w:rsidRPr="00CB29CF">
              <w:t xml:space="preserve">UE-ID based subgrouping. </w:t>
            </w:r>
          </w:p>
          <w:p w14:paraId="23347499" w14:textId="77777777" w:rsidR="002F52A4" w:rsidRDefault="002F52A4" w:rsidP="002F52A4">
            <w:pPr>
              <w:pStyle w:val="Agreement"/>
              <w:spacing w:before="0"/>
              <w:ind w:left="1620"/>
            </w:pPr>
            <w:r w:rsidRPr="009E1ADD">
              <w:t xml:space="preserve">RAN does not support any type of subgrouping if its configuration for subgrouping is either absent or nullified (e.g. </w:t>
            </w:r>
            <w:r w:rsidRPr="009E1ADD">
              <w:rPr>
                <w:i/>
              </w:rPr>
              <w:t>subgroupsNumPerPO</w:t>
            </w:r>
            <w:r w:rsidRPr="009E1ADD">
              <w:t xml:space="preserve"> i</w:t>
            </w:r>
            <w:r>
              <w:t xml:space="preserve">s either absent or set to zero). </w:t>
            </w:r>
            <w:r w:rsidRPr="00CB29CF">
              <w:t>FFS for the signalling</w:t>
            </w:r>
            <w:r>
              <w:t xml:space="preserve"> details.</w:t>
            </w:r>
          </w:p>
          <w:p w14:paraId="2E69C62F" w14:textId="77777777" w:rsidR="002F52A4" w:rsidRDefault="002F52A4" w:rsidP="002F52A4">
            <w:pPr>
              <w:pStyle w:val="Agreement"/>
              <w:spacing w:before="0"/>
              <w:ind w:left="1620"/>
            </w:pPr>
            <w:r>
              <w:t xml:space="preserve">We assume separate indications for UE capability of CN based subgrouping and UEID based subgrouping. </w:t>
            </w:r>
          </w:p>
          <w:p w14:paraId="2AE4C02F" w14:textId="77777777" w:rsidR="002F52A4" w:rsidRDefault="002F52A4" w:rsidP="002F52A4">
            <w:pPr>
              <w:pStyle w:val="Agreement"/>
              <w:spacing w:before="0"/>
              <w:ind w:left="1620"/>
            </w:pPr>
            <w:r w:rsidRPr="00AA5660">
              <w:t xml:space="preserve">UE’s capability of supporting the UE ID based subgrouping is reported to RAN by AS UE capability signalling while </w:t>
            </w:r>
            <w:r>
              <w:t xml:space="preserve">R2 assumes that </w:t>
            </w:r>
            <w:r w:rsidRPr="00AA5660">
              <w:t>UE’s capability of sup</w:t>
            </w:r>
            <w:r w:rsidRPr="00AA5660">
              <w:rPr>
                <w:rFonts w:hint="eastAsia"/>
              </w:rPr>
              <w:t>p</w:t>
            </w:r>
            <w:r w:rsidRPr="00AA5660">
              <w:t>orting the CN-assigned subgrouping is r</w:t>
            </w:r>
            <w:r>
              <w:t>eported to CN by NAS signalling</w:t>
            </w:r>
            <w:r w:rsidRPr="00AA5660">
              <w:t>.</w:t>
            </w:r>
            <w:r>
              <w:t xml:space="preserve"> </w:t>
            </w:r>
          </w:p>
          <w:p w14:paraId="24AD8D03" w14:textId="77777777" w:rsidR="002F52A4" w:rsidRDefault="002F52A4" w:rsidP="002F52A4">
            <w:pPr>
              <w:pStyle w:val="Doc-text2"/>
            </w:pPr>
          </w:p>
          <w:p w14:paraId="31077FF0" w14:textId="77777777" w:rsidR="002F52A4" w:rsidRDefault="002F52A4" w:rsidP="002F52A4">
            <w:pPr>
              <w:pStyle w:val="Agreement"/>
              <w:spacing w:before="0"/>
              <w:ind w:left="1620"/>
            </w:pPr>
            <w:r>
              <w:t>We send an LS (short post email discussion)</w:t>
            </w:r>
          </w:p>
          <w:p w14:paraId="07C3D77C" w14:textId="77777777" w:rsidR="002F52A4" w:rsidRDefault="002F52A4" w:rsidP="002F52A4">
            <w:pPr>
              <w:pStyle w:val="Doc-text2"/>
            </w:pPr>
          </w:p>
          <w:p w14:paraId="7F2E537C" w14:textId="77777777" w:rsidR="002F52A4" w:rsidRDefault="002F52A4" w:rsidP="002F52A4">
            <w:pPr>
              <w:pStyle w:val="Doc-text2"/>
            </w:pPr>
          </w:p>
          <w:p w14:paraId="2F45B907" w14:textId="77777777" w:rsidR="002F52A4" w:rsidRDefault="002F52A4" w:rsidP="002F52A4">
            <w:pPr>
              <w:pStyle w:val="EmailDiscussion"/>
              <w:spacing w:before="0"/>
            </w:pPr>
            <w:r>
              <w:t>[Post116-e][060][ePowSav] LS out on paging subgouping and PEI (XIaomi)</w:t>
            </w:r>
          </w:p>
          <w:p w14:paraId="20D81A7C" w14:textId="77777777" w:rsidR="002F52A4" w:rsidRDefault="002F52A4" w:rsidP="002F52A4">
            <w:pPr>
              <w:pStyle w:val="EmailDiscussion2"/>
            </w:pPr>
            <w:r>
              <w:tab/>
              <w:t xml:space="preserve">Scope: LS out on RAN2 agreements on paging subgrouping and PEI, to concerned groups </w:t>
            </w:r>
          </w:p>
          <w:p w14:paraId="1D7CD1D4" w14:textId="68C20A63" w:rsidR="002F52A4" w:rsidRDefault="002F52A4" w:rsidP="002F52A4">
            <w:pPr>
              <w:pStyle w:val="EmailDiscussion2"/>
            </w:pPr>
            <w:r>
              <w:tab/>
              <w:t>Intended outcome</w:t>
            </w:r>
            <w:r w:rsidRPr="009411BA">
              <w:t>: Approved LS out</w:t>
            </w:r>
            <w:r w:rsidR="009411BA" w:rsidRPr="009411BA">
              <w:t xml:space="preserve"> (</w:t>
            </w:r>
            <w:r w:rsidR="009411BA" w:rsidRPr="009411BA">
              <w:rPr>
                <w:b/>
              </w:rPr>
              <w:t>R2-2111415</w:t>
            </w:r>
            <w:r w:rsidR="009411BA" w:rsidRPr="009411BA">
              <w:t>)</w:t>
            </w:r>
          </w:p>
          <w:p w14:paraId="588A7021" w14:textId="77777777" w:rsidR="002F52A4" w:rsidRDefault="002F52A4" w:rsidP="002F52A4">
            <w:pPr>
              <w:pStyle w:val="EmailDiscussion2"/>
            </w:pPr>
            <w:r>
              <w:tab/>
              <w:t>Deadline: Super Short (not for RP)</w:t>
            </w:r>
            <w:r w:rsidRPr="00A8008A">
              <w:t xml:space="preserve"> </w:t>
            </w:r>
          </w:p>
          <w:p w14:paraId="2EFD8965" w14:textId="77777777" w:rsidR="002F52A4" w:rsidRDefault="002F52A4" w:rsidP="002F52A4">
            <w:pPr>
              <w:pStyle w:val="Doc-text2"/>
              <w:ind w:left="0" w:firstLine="0"/>
            </w:pPr>
          </w:p>
          <w:p w14:paraId="6342EE99" w14:textId="77777777" w:rsidR="002F52A4" w:rsidRDefault="002F52A4" w:rsidP="002F52A4">
            <w:pPr>
              <w:pStyle w:val="Agreement"/>
              <w:spacing w:before="0"/>
              <w:ind w:left="1620"/>
            </w:pPr>
            <w:r>
              <w:t xml:space="preserve">RAN2 assumes that if </w:t>
            </w:r>
            <w:r w:rsidRPr="00CC497A">
              <w:t>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19C84A76" w14:textId="77777777" w:rsidR="002F52A4" w:rsidRPr="00CC497A" w:rsidRDefault="002F52A4" w:rsidP="002F52A4">
            <w:pPr>
              <w:pStyle w:val="Agreement"/>
              <w:spacing w:before="0"/>
              <w:ind w:left="1620"/>
            </w:pPr>
            <w:r w:rsidRPr="00CC497A">
              <w:t>As a baseline RAN2 has a preference to support PEI with both DRX and eDRX, but potential issues (e.g. PEI and PTW) are FFS.</w:t>
            </w:r>
          </w:p>
          <w:p w14:paraId="33DD5368" w14:textId="77777777" w:rsidR="002F52A4" w:rsidRPr="00CC497A" w:rsidRDefault="002F52A4" w:rsidP="002F52A4">
            <w:pPr>
              <w:pStyle w:val="Agreement"/>
              <w:spacing w:before="0"/>
              <w:ind w:left="1620"/>
              <w:rPr>
                <w:bCs/>
              </w:rPr>
            </w:pPr>
            <w:r w:rsidRPr="00CC497A">
              <w:t xml:space="preserve">For UE-ID based subgroups the UE identity is UE_ID = 5G-S-TMSI mod X, where X is 8192 (1024*8). </w:t>
            </w:r>
          </w:p>
          <w:p w14:paraId="4CD57BA5" w14:textId="77777777" w:rsidR="002F52A4" w:rsidRPr="00CC497A" w:rsidRDefault="002F52A4" w:rsidP="002F52A4">
            <w:pPr>
              <w:pStyle w:val="Agreement"/>
              <w:spacing w:before="0"/>
              <w:ind w:left="1620"/>
            </w:pPr>
            <w:r w:rsidRPr="00CC497A">
              <w:lastRenderedPageBreak/>
              <w:t xml:space="preserve">Introduce a </w:t>
            </w:r>
            <w:r w:rsidRPr="00CC497A">
              <w:rPr>
                <w:i/>
                <w:iCs/>
              </w:rPr>
              <w:t>UERadioPagingInfo</w:t>
            </w:r>
            <w:r w:rsidRPr="00CC497A">
              <w:t xml:space="preserve"> IE in the </w:t>
            </w:r>
            <w:r w:rsidRPr="00CC497A">
              <w:rPr>
                <w:i/>
                <w:iCs/>
              </w:rPr>
              <w:t>UECapabilityInformation</w:t>
            </w:r>
            <w:r w:rsidRPr="00CC497A">
              <w:t xml:space="preserve"> message in NR in Rel-17. </w:t>
            </w:r>
          </w:p>
          <w:p w14:paraId="34F551FE" w14:textId="77777777" w:rsidR="002F52A4" w:rsidRPr="00BA2B5C" w:rsidRDefault="002F52A4" w:rsidP="002F52A4">
            <w:pPr>
              <w:pStyle w:val="Agreement"/>
              <w:spacing w:before="0"/>
              <w:ind w:left="1620"/>
            </w:pPr>
            <w:r w:rsidRPr="00CC497A">
              <w:t>If the UE was not able to monitor the PEI occasion corresponding to its PO the UE shall</w:t>
            </w:r>
            <w:r>
              <w:t xml:space="preserve"> monitor the PO. </w:t>
            </w:r>
          </w:p>
          <w:p w14:paraId="4F8CAFD9" w14:textId="77777777" w:rsidR="002F52A4" w:rsidRDefault="002F52A4" w:rsidP="002F52A4">
            <w:pPr>
              <w:pStyle w:val="Doc-text2"/>
              <w:ind w:left="0" w:firstLine="0"/>
            </w:pPr>
          </w:p>
          <w:p w14:paraId="4A63A005" w14:textId="017EEC50" w:rsidR="005E4365" w:rsidRPr="0015573D" w:rsidRDefault="005E4365" w:rsidP="002F52A4">
            <w:pPr>
              <w:pStyle w:val="Doc-text2"/>
              <w:ind w:left="0" w:firstLine="0"/>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lastRenderedPageBreak/>
              <w:t>Relating to s</w:t>
            </w:r>
            <w:r w:rsidRPr="00F65892">
              <w:rPr>
                <w:b/>
              </w:rPr>
              <w:t>cope item 1) – b):</w:t>
            </w:r>
          </w:p>
          <w:p w14:paraId="4A63A02A" w14:textId="77777777" w:rsidR="00E643FB" w:rsidRPr="00F65892" w:rsidRDefault="00E643FB" w:rsidP="002B58BC">
            <w:pPr>
              <w:numPr>
                <w:ilvl w:val="0"/>
                <w:numId w:val="12"/>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643FB">
            <w:pPr>
              <w:numPr>
                <w:ilvl w:val="1"/>
                <w:numId w:val="7"/>
              </w:numPr>
              <w:adjustRightInd/>
              <w:textAlignment w:val="auto"/>
            </w:pPr>
            <w:r w:rsidRPr="00F65892">
              <w:t>Specify means to provide potential TRS/CSI-RS occasion(s) available in connected mode to idle/inactive-mode UEs, minimizing system overhead impact [RAN1]</w:t>
            </w:r>
          </w:p>
          <w:p w14:paraId="11EF5F00" w14:textId="77777777" w:rsidR="00E643FB" w:rsidRDefault="00E643FB" w:rsidP="00E643FB">
            <w:pPr>
              <w:numPr>
                <w:ilvl w:val="0"/>
                <w:numId w:val="6"/>
              </w:numPr>
            </w:pPr>
            <w:r w:rsidRPr="00F65892">
              <w:t>NOTE: Always-on TRS/CSI-RS transmission by gNodeB is not required</w:t>
            </w:r>
          </w:p>
          <w:p w14:paraId="4A63A02D" w14:textId="271C3A00" w:rsidR="002F52A4" w:rsidRPr="00590985" w:rsidRDefault="002F52A4" w:rsidP="002F52A4">
            <w:r>
              <w:rPr>
                <w:b/>
                <w:lang w:eastAsia="ja-JP"/>
              </w:rPr>
              <w:t>The following a</w:t>
            </w:r>
            <w:r w:rsidRPr="009829A0">
              <w:rPr>
                <w:b/>
                <w:lang w:eastAsia="ja-JP"/>
              </w:rPr>
              <w:t xml:space="preserve">greements </w:t>
            </w:r>
            <w:r>
              <w:rPr>
                <w:b/>
                <w:lang w:eastAsia="ja-JP"/>
              </w:rPr>
              <w:t>are achieved</w:t>
            </w:r>
            <w:r w:rsidRPr="009829A0">
              <w:rPr>
                <w:b/>
                <w:lang w:eastAsia="ja-JP"/>
              </w:rPr>
              <w:t>:</w:t>
            </w:r>
          </w:p>
        </w:tc>
      </w:tr>
      <w:tr w:rsidR="00590985" w:rsidRPr="009829A0" w14:paraId="653583FE" w14:textId="77777777" w:rsidTr="00590985">
        <w:tc>
          <w:tcPr>
            <w:tcW w:w="10194" w:type="dxa"/>
            <w:shd w:val="clear" w:color="auto" w:fill="auto"/>
          </w:tcPr>
          <w:p w14:paraId="3BADBA20" w14:textId="566B35FE" w:rsidR="00590985" w:rsidRPr="00630E77" w:rsidRDefault="00630E77" w:rsidP="002F52A4">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sidR="008B2B39">
              <w:rPr>
                <w:rFonts w:ascii="Times New Roman" w:hAnsi="Times New Roman"/>
                <w:szCs w:val="20"/>
                <w:u w:val="single"/>
                <w:lang w:eastAsia="zh-TW"/>
              </w:rPr>
              <w:t>6</w:t>
            </w:r>
            <w:r w:rsidRPr="0049707D">
              <w:rPr>
                <w:rFonts w:ascii="Times New Roman" w:hAnsi="Times New Roman"/>
                <w:szCs w:val="20"/>
                <w:u w:val="single"/>
                <w:lang w:eastAsia="zh-TW"/>
              </w:rPr>
              <w:t>-e Meeting</w:t>
            </w:r>
          </w:p>
          <w:p w14:paraId="5F6BB12C" w14:textId="77777777" w:rsidR="00630E77" w:rsidRDefault="00630E77" w:rsidP="002F52A4">
            <w:pPr>
              <w:pStyle w:val="Agreement"/>
              <w:numPr>
                <w:ilvl w:val="0"/>
                <w:numId w:val="0"/>
              </w:numPr>
              <w:spacing w:before="0"/>
              <w:rPr>
                <w:lang w:val="en-US"/>
              </w:rPr>
            </w:pPr>
          </w:p>
          <w:p w14:paraId="18171B31" w14:textId="77777777" w:rsidR="002F52A4" w:rsidRDefault="002F52A4" w:rsidP="002F52A4">
            <w:pPr>
              <w:pStyle w:val="Agreement"/>
              <w:spacing w:before="0"/>
            </w:pPr>
            <w:r>
              <w:t>The scope of the new SIB-X is configurable (either cell or area scope) based on NW implementation.</w:t>
            </w:r>
          </w:p>
          <w:p w14:paraId="497AED88" w14:textId="77777777" w:rsidR="002F52A4" w:rsidRDefault="002F52A4" w:rsidP="002F52A4">
            <w:pPr>
              <w:pStyle w:val="Agreement"/>
              <w:spacing w:before="0"/>
            </w:pPr>
            <w:r>
              <w:t>RAN2 to wait for additional RAN1 feedback, before finalizing aspects on SIB-X sizing, segmentation etc.</w:t>
            </w:r>
          </w:p>
          <w:p w14:paraId="0BF7663B" w14:textId="77777777" w:rsidR="002F52A4" w:rsidRDefault="002F52A4" w:rsidP="002F52A4">
            <w:pPr>
              <w:pStyle w:val="Agreement"/>
              <w:spacing w:before="0"/>
            </w:pPr>
            <w:r>
              <w:t>RAN2 to wait for further RAN1 input on whether TRS/CSI-RS configuration can be split as common and TRS specific part.</w:t>
            </w:r>
          </w:p>
          <w:p w14:paraId="2D19A786" w14:textId="77777777" w:rsidR="002F52A4" w:rsidRDefault="002F52A4" w:rsidP="002F52A4">
            <w:pPr>
              <w:pStyle w:val="Agreement"/>
              <w:spacing w:before="0"/>
            </w:pPr>
            <w:r>
              <w:t xml:space="preserve">The new SIB-X can be made on demand, and it is up to NW configuration. </w:t>
            </w:r>
          </w:p>
          <w:p w14:paraId="4C3C7B19" w14:textId="77777777" w:rsidR="002F52A4" w:rsidRDefault="002F52A4" w:rsidP="002F52A4">
            <w:pPr>
              <w:pStyle w:val="Agreement"/>
              <w:spacing w:before="0"/>
            </w:pPr>
            <w:r>
              <w:t>There are no UE side impacts due to any additional NW side restriction on on-demand SIB-X.</w:t>
            </w:r>
          </w:p>
          <w:p w14:paraId="474B497F" w14:textId="77777777" w:rsidR="002F52A4" w:rsidRDefault="002F52A4" w:rsidP="002F52A4">
            <w:pPr>
              <w:pStyle w:val="Agreement"/>
              <w:spacing w:before="0"/>
            </w:pPr>
            <w:r>
              <w:t>IDLE/INACTIVE UEs do NOT have to report any feedback on its TRS/CSI-RS resource usage.</w:t>
            </w:r>
          </w:p>
          <w:p w14:paraId="2E4F57B1" w14:textId="77777777" w:rsidR="002F52A4" w:rsidRDefault="002F52A4" w:rsidP="002F52A4">
            <w:pPr>
              <w:pStyle w:val="Agreement"/>
              <w:spacing w:before="0"/>
            </w:pPr>
            <w:r>
              <w:t>RAN2 assumes to support current RAN1 working agreement of L1 based signalling for TRS/CSI-RS availability indication. FFS whether it should be possible to enable / disable the TRS/CSI-RS L1 based availability mechanism by broadcast signalling.</w:t>
            </w:r>
          </w:p>
          <w:p w14:paraId="34E3F0E0" w14:textId="77777777" w:rsidR="002F52A4" w:rsidRDefault="002F52A4" w:rsidP="002F52A4">
            <w:pPr>
              <w:pStyle w:val="Agreement"/>
              <w:spacing w:before="0"/>
            </w:pPr>
            <w:r>
              <w:t xml:space="preserve">R2 assumes that additional TRS/CSI-RS configuration by dedicated signalling is not supported. Can revisit e.g. based on R1 provided info if needed. </w:t>
            </w:r>
          </w:p>
          <w:p w14:paraId="279C9778" w14:textId="77777777" w:rsidR="002F52A4" w:rsidRPr="001D21AD" w:rsidRDefault="002F52A4" w:rsidP="002F52A4">
            <w:pPr>
              <w:pStyle w:val="Agreement"/>
              <w:spacing w:before="0"/>
            </w:pPr>
            <w:r>
              <w:t>Postpone further discussion on TRS/CSI-RS applicability for eDRX UEs. Can consider later</w:t>
            </w:r>
          </w:p>
          <w:p w14:paraId="78B224AA" w14:textId="77777777" w:rsidR="0015573D" w:rsidRPr="0015573D" w:rsidRDefault="0015573D" w:rsidP="002F52A4">
            <w:pPr>
              <w:pStyle w:val="Doc-text2"/>
              <w:rPr>
                <w:lang w:val="en-US"/>
              </w:rPr>
            </w:pPr>
          </w:p>
        </w:tc>
      </w:tr>
      <w:tr w:rsidR="002F52A4" w:rsidRPr="009829A0" w14:paraId="52EC9189" w14:textId="77777777" w:rsidTr="002F52A4">
        <w:tc>
          <w:tcPr>
            <w:tcW w:w="10194" w:type="dxa"/>
            <w:shd w:val="clear" w:color="auto" w:fill="F2F2F2" w:themeFill="background1" w:themeFillShade="F2"/>
          </w:tcPr>
          <w:p w14:paraId="6C66FFD1" w14:textId="77777777" w:rsidR="002F52A4" w:rsidRPr="002F52A4" w:rsidRDefault="002F52A4" w:rsidP="002F52A4">
            <w:pPr>
              <w:adjustRightInd/>
              <w:textAlignment w:val="auto"/>
              <w:rPr>
                <w:b/>
              </w:rPr>
            </w:pPr>
            <w:r w:rsidRPr="002F52A4">
              <w:rPr>
                <w:b/>
              </w:rPr>
              <w:t xml:space="preserve">Relating to scope item 2) - b) </w:t>
            </w:r>
          </w:p>
          <w:p w14:paraId="4670E82A" w14:textId="77777777" w:rsidR="002F52A4" w:rsidRPr="002F52A4" w:rsidRDefault="002F52A4" w:rsidP="002F52A4">
            <w:pPr>
              <w:numPr>
                <w:ilvl w:val="0"/>
                <w:numId w:val="5"/>
              </w:numPr>
              <w:adjustRightInd/>
              <w:textAlignment w:val="auto"/>
            </w:pPr>
            <w:r w:rsidRPr="002F52A4">
              <w:t>Study and specify, if agreed, enhancements on power saving techniques for connected-mode UE, subject to minimized system performance impact [RAN1, RAN4]</w:t>
            </w:r>
          </w:p>
          <w:p w14:paraId="74877B2E" w14:textId="77777777" w:rsidR="002F52A4" w:rsidRPr="002F52A4" w:rsidRDefault="002F52A4" w:rsidP="002F52A4">
            <w:pPr>
              <w:numPr>
                <w:ilvl w:val="1"/>
                <w:numId w:val="14"/>
              </w:numPr>
              <w:adjustRightInd/>
              <w:textAlignment w:val="auto"/>
            </w:pPr>
            <w:r w:rsidRPr="002F52A4">
              <w:t>Study the feasibility and performance impact of relaxing UE measurements for RLM and/or BFD, particularly for low mobility UE with short DRX periodicity/cycle, and specify, if agreed, relaxation in the corresponding requirements [RAN4]</w:t>
            </w:r>
          </w:p>
          <w:p w14:paraId="0C8D9172" w14:textId="77777777" w:rsidR="002F52A4" w:rsidRPr="002F52A4" w:rsidRDefault="002F52A4" w:rsidP="002F52A4">
            <w:pPr>
              <w:numPr>
                <w:ilvl w:val="0"/>
                <w:numId w:val="6"/>
              </w:numPr>
            </w:pPr>
            <w:r w:rsidRPr="002F52A4">
              <w:t>NOTE: Supplementary RAN2 work, if needed, can be triggered by RAN4 LS</w:t>
            </w:r>
          </w:p>
          <w:p w14:paraId="72835A36" w14:textId="77777777" w:rsidR="002F52A4" w:rsidRPr="002F52A4" w:rsidRDefault="002F52A4" w:rsidP="002F52A4">
            <w:pPr>
              <w:pStyle w:val="Doc-text2"/>
              <w:ind w:left="0" w:firstLine="0"/>
              <w:rPr>
                <w:rFonts w:ascii="Times New Roman" w:hAnsi="Times New Roman"/>
                <w:b/>
                <w:lang w:eastAsia="ja-JP"/>
              </w:rPr>
            </w:pPr>
            <w:r w:rsidRPr="002F52A4">
              <w:rPr>
                <w:rFonts w:ascii="Times New Roman" w:hAnsi="Times New Roman"/>
                <w:b/>
                <w:lang w:eastAsia="ja-JP"/>
              </w:rPr>
              <w:t>The following agreements are achieved:</w:t>
            </w:r>
          </w:p>
          <w:p w14:paraId="65AA5786" w14:textId="3AABF92F" w:rsidR="002F52A4" w:rsidRPr="002F52A4" w:rsidRDefault="002F52A4" w:rsidP="002F52A4">
            <w:pPr>
              <w:pStyle w:val="Doc-text2"/>
              <w:ind w:left="0" w:firstLine="0"/>
              <w:rPr>
                <w:rFonts w:ascii="Times New Roman" w:hAnsi="Times New Roman"/>
                <w:lang w:eastAsia="ja-JP"/>
              </w:rPr>
            </w:pPr>
          </w:p>
        </w:tc>
      </w:tr>
      <w:tr w:rsidR="002F52A4" w:rsidRPr="009829A0" w14:paraId="5DBCF999" w14:textId="77777777" w:rsidTr="00590985">
        <w:tc>
          <w:tcPr>
            <w:tcW w:w="10194" w:type="dxa"/>
            <w:shd w:val="clear" w:color="auto" w:fill="auto"/>
          </w:tcPr>
          <w:p w14:paraId="100E0DFF" w14:textId="77777777" w:rsidR="002F52A4" w:rsidRPr="00630E77" w:rsidRDefault="002F52A4" w:rsidP="002F52A4">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6</w:t>
            </w:r>
            <w:r w:rsidRPr="0049707D">
              <w:rPr>
                <w:rFonts w:ascii="Times New Roman" w:hAnsi="Times New Roman"/>
                <w:szCs w:val="20"/>
                <w:u w:val="single"/>
                <w:lang w:eastAsia="zh-TW"/>
              </w:rPr>
              <w:t>-e Meeting</w:t>
            </w:r>
          </w:p>
          <w:p w14:paraId="063BB6AC" w14:textId="77777777" w:rsidR="002F52A4" w:rsidRDefault="002F52A4" w:rsidP="002F52A4">
            <w:pPr>
              <w:pStyle w:val="Agreement"/>
              <w:numPr>
                <w:ilvl w:val="0"/>
                <w:numId w:val="0"/>
              </w:numPr>
              <w:spacing w:before="0"/>
              <w:rPr>
                <w:lang w:val="en-US"/>
              </w:rPr>
            </w:pPr>
          </w:p>
          <w:p w14:paraId="7956594D" w14:textId="77777777" w:rsidR="002F52A4" w:rsidRDefault="002F52A4" w:rsidP="002F52A4">
            <w:pPr>
              <w:pStyle w:val="Agreement"/>
              <w:spacing w:before="0"/>
              <w:ind w:left="1620"/>
              <w:rPr>
                <w:szCs w:val="20"/>
              </w:rPr>
            </w:pPr>
            <w:r>
              <w:t xml:space="preserve">RLM/BFD relaxation criteria are configured by dedicated signalling (e.g. </w:t>
            </w:r>
            <w:r>
              <w:rPr>
                <w:i/>
                <w:iCs/>
              </w:rPr>
              <w:t>RadioLinkMonitoringConfig</w:t>
            </w:r>
            <w:r>
              <w:t xml:space="preserve">) as a baseline, if RAN4 decides to provide parameters instead of predefined or by implementation. </w:t>
            </w:r>
          </w:p>
          <w:p w14:paraId="00ACD849" w14:textId="77777777" w:rsidR="002F52A4" w:rsidRDefault="002F52A4" w:rsidP="002F52A4">
            <w:pPr>
              <w:pStyle w:val="Agreement"/>
              <w:spacing w:before="0"/>
              <w:ind w:left="1620"/>
              <w:rPr>
                <w:sz w:val="24"/>
              </w:rPr>
            </w:pPr>
            <w:r>
              <w:t xml:space="preserve">R2 assumes to use AS capability procedure to report UE capability of supporting RLM/BFD relaxation. Details FFS. </w:t>
            </w:r>
          </w:p>
          <w:p w14:paraId="01F21EFF" w14:textId="77777777" w:rsidR="002F52A4" w:rsidRPr="00A2041B" w:rsidRDefault="002F52A4" w:rsidP="002F52A4">
            <w:pPr>
              <w:pStyle w:val="Agreement"/>
              <w:spacing w:before="0"/>
              <w:ind w:left="1620"/>
            </w:pPr>
            <w:r>
              <w:t>RAN2 wait for RAN4 progress on the designing of low mobility criterion.</w:t>
            </w:r>
          </w:p>
          <w:p w14:paraId="409BD223" w14:textId="77777777" w:rsidR="002F52A4" w:rsidRPr="002E7A96" w:rsidRDefault="002F52A4" w:rsidP="002F52A4">
            <w:pPr>
              <w:pStyle w:val="Agreement"/>
              <w:spacing w:before="0"/>
              <w:ind w:left="1620"/>
            </w:pPr>
            <w:r>
              <w:t>RAN2 assumes the presence/absence of configuration for RLM/BFD relaxation criteria in signalling indicates to the UE whether the UE can/should evaluate the criteria.</w:t>
            </w:r>
          </w:p>
          <w:p w14:paraId="58981726" w14:textId="77777777" w:rsidR="002F52A4" w:rsidRPr="0049707D" w:rsidRDefault="002F52A4" w:rsidP="002F52A4">
            <w:pPr>
              <w:pStyle w:val="Agreement"/>
              <w:numPr>
                <w:ilvl w:val="0"/>
                <w:numId w:val="0"/>
              </w:numPr>
              <w:spacing w:before="0"/>
              <w:contextualSpacing/>
              <w:rPr>
                <w:rFonts w:ascii="Times New Roman" w:hAnsi="Times New Roman"/>
                <w:szCs w:val="20"/>
                <w:u w:val="single"/>
                <w:lang w:eastAsia="zh-TW"/>
              </w:rPr>
            </w:pPr>
          </w:p>
        </w:tc>
      </w:tr>
    </w:tbl>
    <w:p w14:paraId="4A63A041" w14:textId="77777777" w:rsidR="00614E39" w:rsidRDefault="00614E39" w:rsidP="00A26CB2">
      <w:pPr>
        <w:rPr>
          <w:lang w:eastAsia="ja-JP"/>
        </w:rPr>
      </w:pPr>
    </w:p>
    <w:p w14:paraId="4A63A042" w14:textId="77777777" w:rsidR="00C21339" w:rsidRDefault="00701410" w:rsidP="00A86AB5">
      <w:pPr>
        <w:pStyle w:val="Heading4"/>
        <w:rPr>
          <w:lang w:eastAsia="ja-JP"/>
        </w:rPr>
      </w:pPr>
      <w:r>
        <w:rPr>
          <w:lang w:eastAsia="ja-JP"/>
        </w:rPr>
        <w:lastRenderedPageBreak/>
        <w:t>2.2.2</w:t>
      </w:r>
      <w:r>
        <w:rPr>
          <w:lang w:eastAsia="ja-JP"/>
        </w:rPr>
        <w:tab/>
        <w:t xml:space="preserve">Remaining </w:t>
      </w:r>
      <w:r w:rsidR="00BF78FB">
        <w:rPr>
          <w:lang w:eastAsia="ja-JP"/>
        </w:rPr>
        <w:t>o</w:t>
      </w:r>
      <w:r>
        <w:rPr>
          <w:lang w:eastAsia="ja-JP"/>
        </w:rPr>
        <w:t xml:space="preserve">pen issues </w:t>
      </w:r>
    </w:p>
    <w:p w14:paraId="4A63A043" w14:textId="77777777" w:rsidR="005A6A9A" w:rsidRDefault="005A6A9A" w:rsidP="005615F5">
      <w:pPr>
        <w:spacing w:after="0"/>
        <w:rPr>
          <w:lang w:eastAsia="ja-JP"/>
        </w:rPr>
      </w:pPr>
      <w:r w:rsidRPr="00ED7F60">
        <w:rPr>
          <w:lang w:eastAsia="ja-JP"/>
        </w:rPr>
        <w:t xml:space="preserve">With the above, the following are </w:t>
      </w:r>
      <w:r>
        <w:rPr>
          <w:lang w:eastAsia="ja-JP"/>
        </w:rPr>
        <w:t xml:space="preserve">remaining </w:t>
      </w:r>
      <w:r w:rsidRPr="00ED7F60">
        <w:rPr>
          <w:lang w:eastAsia="ja-JP"/>
        </w:rPr>
        <w:t>issues for</w:t>
      </w:r>
      <w:r>
        <w:rPr>
          <w:lang w:eastAsia="ja-JP"/>
        </w:rPr>
        <w:t xml:space="preserve"> idle-mode power saving enhancements in RAN2:</w:t>
      </w:r>
    </w:p>
    <w:p w14:paraId="4F5C1B05" w14:textId="0148A854" w:rsidR="005615F5" w:rsidRPr="005615F5" w:rsidRDefault="005615F5" w:rsidP="003F248E">
      <w:pPr>
        <w:pStyle w:val="ListParagraph"/>
        <w:widowControl/>
        <w:numPr>
          <w:ilvl w:val="0"/>
          <w:numId w:val="16"/>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a)</w:t>
      </w:r>
      <w:r>
        <w:rPr>
          <w:rFonts w:ascii="Times New Roman" w:hAnsi="Times New Roman"/>
          <w:sz w:val="20"/>
          <w:szCs w:val="20"/>
          <w:lang w:val="en-GB"/>
        </w:rPr>
        <w:t>:</w:t>
      </w:r>
    </w:p>
    <w:p w14:paraId="644076E1" w14:textId="7670E3A6" w:rsidR="009411BA" w:rsidRPr="009411BA" w:rsidRDefault="009411BA" w:rsidP="003F248E">
      <w:pPr>
        <w:pStyle w:val="ListParagraph"/>
        <w:numPr>
          <w:ilvl w:val="1"/>
          <w:numId w:val="16"/>
        </w:numPr>
        <w:ind w:leftChars="0"/>
        <w:contextualSpacing/>
        <w:rPr>
          <w:rFonts w:ascii="Times New Roman" w:hAnsi="Times New Roman"/>
          <w:sz w:val="20"/>
          <w:szCs w:val="20"/>
          <w:lang w:val="en-GB"/>
        </w:rPr>
      </w:pPr>
      <w:r w:rsidRPr="009411BA">
        <w:rPr>
          <w:rFonts w:ascii="Times New Roman" w:hAnsi="Times New Roman"/>
          <w:sz w:val="20"/>
          <w:szCs w:val="20"/>
          <w:lang w:val="en-GB"/>
        </w:rPr>
        <w:t>Signa</w:t>
      </w:r>
      <w:r w:rsidR="00F32C33">
        <w:rPr>
          <w:rFonts w:ascii="Times New Roman" w:hAnsi="Times New Roman"/>
          <w:sz w:val="20"/>
          <w:szCs w:val="20"/>
          <w:lang w:val="en-GB"/>
        </w:rPr>
        <w:t>l</w:t>
      </w:r>
      <w:r w:rsidRPr="009411BA">
        <w:rPr>
          <w:rFonts w:ascii="Times New Roman" w:hAnsi="Times New Roman"/>
          <w:sz w:val="20"/>
          <w:szCs w:val="20"/>
          <w:lang w:val="en-GB"/>
        </w:rPr>
        <w:t>ling details</w:t>
      </w:r>
      <w:r w:rsidR="004E20A6">
        <w:rPr>
          <w:rFonts w:ascii="Times New Roman" w:hAnsi="Times New Roman"/>
          <w:sz w:val="20"/>
          <w:szCs w:val="20"/>
          <w:lang w:val="en-GB"/>
        </w:rPr>
        <w:t xml:space="preserve"> for PEI</w:t>
      </w:r>
      <w:r>
        <w:rPr>
          <w:rFonts w:ascii="Times New Roman" w:hAnsi="Times New Roman"/>
          <w:sz w:val="20"/>
          <w:szCs w:val="20"/>
          <w:lang w:val="en-GB"/>
        </w:rPr>
        <w:t xml:space="preserve"> </w:t>
      </w:r>
      <w:r w:rsidR="004E20A6">
        <w:rPr>
          <w:rFonts w:ascii="Times New Roman" w:hAnsi="Times New Roman"/>
          <w:sz w:val="20"/>
          <w:szCs w:val="20"/>
          <w:lang w:val="en-GB"/>
        </w:rPr>
        <w:t xml:space="preserve">configuration, </w:t>
      </w:r>
      <w:r>
        <w:rPr>
          <w:rFonts w:ascii="Times New Roman" w:hAnsi="Times New Roman"/>
          <w:sz w:val="20"/>
          <w:szCs w:val="20"/>
          <w:lang w:val="en-GB"/>
        </w:rPr>
        <w:t xml:space="preserve">based on RAN1 LS on </w:t>
      </w:r>
      <w:r w:rsidR="004E20A6">
        <w:rPr>
          <w:rFonts w:ascii="Times New Roman" w:hAnsi="Times New Roman"/>
          <w:sz w:val="20"/>
          <w:szCs w:val="20"/>
          <w:lang w:val="en-GB"/>
        </w:rPr>
        <w:t xml:space="preserve">Rel-17 </w:t>
      </w:r>
      <w:r>
        <w:rPr>
          <w:rFonts w:ascii="Times New Roman" w:hAnsi="Times New Roman"/>
          <w:sz w:val="20"/>
          <w:szCs w:val="20"/>
          <w:lang w:val="en-GB"/>
        </w:rPr>
        <w:t xml:space="preserve"> RRC parameters </w:t>
      </w:r>
      <w:r w:rsidR="004E20A6">
        <w:rPr>
          <w:rFonts w:ascii="Times New Roman" w:hAnsi="Times New Roman"/>
          <w:sz w:val="20"/>
          <w:szCs w:val="20"/>
          <w:lang w:val="en-GB"/>
        </w:rPr>
        <w:t>post</w:t>
      </w:r>
      <w:r>
        <w:rPr>
          <w:rFonts w:ascii="Times New Roman" w:hAnsi="Times New Roman"/>
          <w:sz w:val="20"/>
          <w:szCs w:val="20"/>
          <w:lang w:val="en-GB"/>
        </w:rPr>
        <w:t xml:space="preserve"> RAN1#107-e</w:t>
      </w:r>
    </w:p>
    <w:p w14:paraId="181D9259" w14:textId="6D0C86F1" w:rsidR="009411BA" w:rsidRPr="009411BA" w:rsidRDefault="009411BA" w:rsidP="003F248E">
      <w:pPr>
        <w:pStyle w:val="ListParagraph"/>
        <w:numPr>
          <w:ilvl w:val="1"/>
          <w:numId w:val="16"/>
        </w:numPr>
        <w:ind w:leftChars="0"/>
        <w:contextualSpacing/>
        <w:rPr>
          <w:rFonts w:ascii="Times New Roman" w:hAnsi="Times New Roman"/>
          <w:sz w:val="20"/>
          <w:szCs w:val="20"/>
          <w:lang w:val="en-GB"/>
        </w:rPr>
      </w:pPr>
      <w:r w:rsidRPr="009411BA">
        <w:rPr>
          <w:rFonts w:ascii="Times New Roman" w:hAnsi="Times New Roman"/>
          <w:sz w:val="20"/>
          <w:szCs w:val="20"/>
          <w:lang w:val="en-GB"/>
        </w:rPr>
        <w:t xml:space="preserve">Descriptions of PEI </w:t>
      </w:r>
      <w:r>
        <w:rPr>
          <w:rFonts w:ascii="Times New Roman" w:hAnsi="Times New Roman"/>
          <w:sz w:val="20"/>
          <w:szCs w:val="20"/>
          <w:lang w:val="en-GB"/>
        </w:rPr>
        <w:t>occasion and</w:t>
      </w:r>
      <w:r w:rsidR="00E66AC9">
        <w:rPr>
          <w:rFonts w:ascii="Times New Roman" w:hAnsi="Times New Roman"/>
          <w:sz w:val="20"/>
          <w:szCs w:val="20"/>
          <w:lang w:val="en-GB"/>
        </w:rPr>
        <w:t xml:space="preserve"> UE</w:t>
      </w:r>
      <w:r>
        <w:rPr>
          <w:rFonts w:ascii="Times New Roman" w:hAnsi="Times New Roman"/>
          <w:sz w:val="20"/>
          <w:szCs w:val="20"/>
          <w:lang w:val="en-GB"/>
        </w:rPr>
        <w:t xml:space="preserve"> </w:t>
      </w:r>
      <w:r w:rsidRPr="009411BA">
        <w:rPr>
          <w:rFonts w:ascii="Times New Roman" w:hAnsi="Times New Roman"/>
          <w:sz w:val="20"/>
          <w:szCs w:val="20"/>
          <w:lang w:val="en-GB"/>
        </w:rPr>
        <w:t xml:space="preserve">monitoring behavior </w:t>
      </w:r>
      <w:r w:rsidR="004E20A6">
        <w:rPr>
          <w:rFonts w:ascii="Times New Roman" w:hAnsi="Times New Roman"/>
          <w:sz w:val="20"/>
          <w:szCs w:val="20"/>
          <w:lang w:val="en-GB"/>
        </w:rPr>
        <w:t xml:space="preserve">in </w:t>
      </w:r>
      <w:r w:rsidRPr="009411BA">
        <w:rPr>
          <w:rFonts w:ascii="Times New Roman" w:hAnsi="Times New Roman"/>
          <w:sz w:val="20"/>
          <w:szCs w:val="20"/>
          <w:lang w:val="en-GB"/>
        </w:rPr>
        <w:t>TS 38.304</w:t>
      </w:r>
      <w:r w:rsidR="00F32C33">
        <w:rPr>
          <w:rFonts w:ascii="Times New Roman" w:hAnsi="Times New Roman"/>
          <w:sz w:val="20"/>
          <w:szCs w:val="20"/>
          <w:lang w:val="en-GB"/>
        </w:rPr>
        <w:t xml:space="preserve">, </w:t>
      </w:r>
      <w:r w:rsidR="004E20A6">
        <w:rPr>
          <w:rFonts w:ascii="Times New Roman" w:hAnsi="Times New Roman"/>
          <w:sz w:val="20"/>
          <w:szCs w:val="20"/>
          <w:lang w:val="en-GB"/>
        </w:rPr>
        <w:t>taking into account</w:t>
      </w:r>
      <w:r>
        <w:rPr>
          <w:rFonts w:ascii="Times New Roman" w:hAnsi="Times New Roman"/>
          <w:sz w:val="20"/>
          <w:szCs w:val="20"/>
          <w:lang w:val="en-GB"/>
        </w:rPr>
        <w:t xml:space="preserve"> RAN1 agreements i</w:t>
      </w:r>
      <w:r w:rsidR="004E20A6">
        <w:rPr>
          <w:rFonts w:ascii="Times New Roman" w:hAnsi="Times New Roman"/>
          <w:sz w:val="20"/>
          <w:szCs w:val="20"/>
          <w:lang w:val="en-GB"/>
        </w:rPr>
        <w:t>n RAN1#106-bis-e and RAN1#107-e</w:t>
      </w:r>
    </w:p>
    <w:p w14:paraId="4184166E" w14:textId="77777777" w:rsidR="009411BA" w:rsidRPr="004F6664" w:rsidRDefault="009411BA" w:rsidP="003F248E">
      <w:pPr>
        <w:pStyle w:val="ListParagraph"/>
        <w:numPr>
          <w:ilvl w:val="1"/>
          <w:numId w:val="16"/>
        </w:numPr>
        <w:ind w:leftChars="0"/>
        <w:contextualSpacing/>
        <w:rPr>
          <w:rFonts w:ascii="Times New Roman" w:hAnsi="Times New Roman"/>
          <w:sz w:val="20"/>
          <w:szCs w:val="20"/>
          <w:lang w:val="en-GB"/>
        </w:rPr>
      </w:pPr>
      <w:r w:rsidRPr="004F6664">
        <w:rPr>
          <w:rFonts w:ascii="Times New Roman" w:hAnsi="Times New Roman"/>
          <w:sz w:val="20"/>
          <w:szCs w:val="20"/>
          <w:lang w:val="en-GB"/>
        </w:rPr>
        <w:t>Details for PEI support with eDRX (e.g. PTW)</w:t>
      </w:r>
    </w:p>
    <w:p w14:paraId="035D5959" w14:textId="12426902" w:rsidR="009411BA" w:rsidRPr="004F6664" w:rsidRDefault="009411BA" w:rsidP="003F248E">
      <w:pPr>
        <w:pStyle w:val="ListParagraph"/>
        <w:numPr>
          <w:ilvl w:val="1"/>
          <w:numId w:val="16"/>
        </w:numPr>
        <w:ind w:leftChars="0"/>
        <w:contextualSpacing/>
        <w:rPr>
          <w:rFonts w:ascii="Times New Roman" w:hAnsi="Times New Roman"/>
          <w:sz w:val="20"/>
          <w:szCs w:val="20"/>
          <w:lang w:val="en-GB"/>
        </w:rPr>
      </w:pPr>
      <w:r w:rsidRPr="004F6664">
        <w:rPr>
          <w:rFonts w:ascii="Times New Roman" w:hAnsi="Times New Roman"/>
          <w:sz w:val="20"/>
          <w:szCs w:val="20"/>
          <w:lang w:val="en-GB"/>
        </w:rPr>
        <w:t>Whether PEI is sent only in last serving cell</w:t>
      </w:r>
    </w:p>
    <w:p w14:paraId="5E3F18B9" w14:textId="5B6E5B95" w:rsidR="005615F5" w:rsidRPr="005615F5" w:rsidRDefault="005615F5" w:rsidP="003F248E">
      <w:pPr>
        <w:pStyle w:val="ListParagraph"/>
        <w:widowControl/>
        <w:numPr>
          <w:ilvl w:val="0"/>
          <w:numId w:val="16"/>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b)</w:t>
      </w:r>
      <w:r>
        <w:rPr>
          <w:rFonts w:ascii="Times New Roman" w:hAnsi="Times New Roman"/>
          <w:sz w:val="20"/>
          <w:szCs w:val="20"/>
          <w:lang w:val="en-GB"/>
        </w:rPr>
        <w:t>:</w:t>
      </w:r>
      <w:r w:rsidRPr="005615F5">
        <w:rPr>
          <w:rFonts w:ascii="Times New Roman" w:hAnsi="Times New Roman"/>
          <w:sz w:val="20"/>
          <w:szCs w:val="20"/>
          <w:lang w:val="en-GB"/>
        </w:rPr>
        <w:t xml:space="preserve"> </w:t>
      </w:r>
    </w:p>
    <w:p w14:paraId="1F33602C" w14:textId="0FDB985D" w:rsidR="004E20A6" w:rsidRDefault="004E20A6" w:rsidP="004E20A6">
      <w:pPr>
        <w:pStyle w:val="ListParagraph"/>
        <w:numPr>
          <w:ilvl w:val="1"/>
          <w:numId w:val="16"/>
        </w:numPr>
        <w:ind w:leftChars="0"/>
        <w:contextualSpacing/>
        <w:rPr>
          <w:rFonts w:ascii="Times New Roman" w:hAnsi="Times New Roman"/>
          <w:sz w:val="20"/>
          <w:szCs w:val="20"/>
          <w:lang w:val="en-GB"/>
        </w:rPr>
      </w:pPr>
      <w:r>
        <w:rPr>
          <w:rFonts w:ascii="Times New Roman" w:hAnsi="Times New Roman"/>
          <w:sz w:val="20"/>
          <w:szCs w:val="20"/>
          <w:lang w:val="en-GB"/>
        </w:rPr>
        <w:t xml:space="preserve">Signalling details for </w:t>
      </w:r>
      <w:r w:rsidRPr="004E20A6">
        <w:rPr>
          <w:rFonts w:ascii="Times New Roman" w:hAnsi="Times New Roman"/>
          <w:sz w:val="20"/>
          <w:szCs w:val="20"/>
          <w:lang w:val="en-GB"/>
        </w:rPr>
        <w:t>TRS</w:t>
      </w:r>
      <w:r>
        <w:rPr>
          <w:rFonts w:ascii="Times New Roman" w:hAnsi="Times New Roman"/>
          <w:sz w:val="20"/>
          <w:szCs w:val="20"/>
          <w:lang w:val="en-GB"/>
        </w:rPr>
        <w:t>/</w:t>
      </w:r>
      <w:r w:rsidRPr="004E20A6">
        <w:rPr>
          <w:rFonts w:ascii="Times New Roman" w:hAnsi="Times New Roman"/>
          <w:sz w:val="20"/>
          <w:szCs w:val="20"/>
          <w:lang w:val="en-GB"/>
        </w:rPr>
        <w:t>CSI-RS configuration for Idle and Inactive</w:t>
      </w:r>
      <w:r>
        <w:rPr>
          <w:rFonts w:ascii="Times New Roman" w:hAnsi="Times New Roman"/>
          <w:sz w:val="20"/>
          <w:szCs w:val="20"/>
          <w:lang w:val="en-GB"/>
        </w:rPr>
        <w:t>, based on RAN1 LS on Rel-17  RRC parameters post RAN1#107-e</w:t>
      </w:r>
    </w:p>
    <w:p w14:paraId="16447E89" w14:textId="16CDC7B1" w:rsidR="009411BA" w:rsidRDefault="009411BA" w:rsidP="003F248E">
      <w:pPr>
        <w:pStyle w:val="ListParagraph"/>
        <w:numPr>
          <w:ilvl w:val="1"/>
          <w:numId w:val="16"/>
        </w:numPr>
        <w:ind w:leftChars="0"/>
        <w:contextualSpacing/>
        <w:rPr>
          <w:rFonts w:ascii="Times New Roman" w:hAnsi="Times New Roman"/>
          <w:sz w:val="20"/>
          <w:szCs w:val="20"/>
          <w:lang w:val="en-GB"/>
        </w:rPr>
      </w:pPr>
      <w:r w:rsidRPr="009411BA">
        <w:rPr>
          <w:rFonts w:ascii="Times New Roman" w:hAnsi="Times New Roman"/>
          <w:sz w:val="20"/>
          <w:szCs w:val="20"/>
          <w:lang w:val="en-GB"/>
        </w:rPr>
        <w:t>Configurations, e.g., SIB-X size, segmentation, whether to split into common and TRS</w:t>
      </w:r>
    </w:p>
    <w:p w14:paraId="20CAA6E7" w14:textId="134C9332" w:rsidR="009411BA" w:rsidRPr="005615F5" w:rsidRDefault="009411BA" w:rsidP="003F248E">
      <w:pPr>
        <w:pStyle w:val="ListParagraph"/>
        <w:widowControl/>
        <w:numPr>
          <w:ilvl w:val="0"/>
          <w:numId w:val="16"/>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w:t>
      </w:r>
      <w:r>
        <w:rPr>
          <w:rFonts w:ascii="Times New Roman" w:hAnsi="Times New Roman"/>
          <w:sz w:val="20"/>
          <w:szCs w:val="20"/>
          <w:lang w:val="en-GB"/>
        </w:rPr>
        <w:t>m 2</w:t>
      </w:r>
      <w:r w:rsidRPr="005615F5">
        <w:rPr>
          <w:rFonts w:ascii="Times New Roman" w:hAnsi="Times New Roman"/>
          <w:sz w:val="20"/>
          <w:szCs w:val="20"/>
          <w:lang w:val="en-GB"/>
        </w:rPr>
        <w:t>) – b)</w:t>
      </w:r>
      <w:r>
        <w:rPr>
          <w:rFonts w:ascii="Times New Roman" w:hAnsi="Times New Roman"/>
          <w:sz w:val="20"/>
          <w:szCs w:val="20"/>
          <w:lang w:val="en-GB"/>
        </w:rPr>
        <w:t>:</w:t>
      </w:r>
      <w:r w:rsidRPr="005615F5">
        <w:rPr>
          <w:rFonts w:ascii="Times New Roman" w:hAnsi="Times New Roman"/>
          <w:sz w:val="20"/>
          <w:szCs w:val="20"/>
          <w:lang w:val="en-GB"/>
        </w:rPr>
        <w:t xml:space="preserve"> </w:t>
      </w:r>
    </w:p>
    <w:p w14:paraId="76038DC8" w14:textId="190DC0BC" w:rsidR="009411BA" w:rsidRPr="009411BA" w:rsidRDefault="00F32C33" w:rsidP="003F248E">
      <w:pPr>
        <w:pStyle w:val="ListParagraph"/>
        <w:numPr>
          <w:ilvl w:val="1"/>
          <w:numId w:val="16"/>
        </w:numPr>
        <w:ind w:leftChars="0"/>
        <w:contextualSpacing/>
        <w:rPr>
          <w:rFonts w:ascii="Times New Roman" w:hAnsi="Times New Roman"/>
          <w:sz w:val="20"/>
          <w:szCs w:val="20"/>
          <w:lang w:val="en-GB"/>
        </w:rPr>
      </w:pPr>
      <w:r>
        <w:rPr>
          <w:rFonts w:ascii="Times New Roman" w:hAnsi="Times New Roman"/>
          <w:sz w:val="20"/>
          <w:szCs w:val="20"/>
          <w:lang w:val="en-GB"/>
        </w:rPr>
        <w:t>Signalling</w:t>
      </w:r>
      <w:r w:rsidR="009411BA" w:rsidRPr="009411BA">
        <w:rPr>
          <w:rFonts w:ascii="Times New Roman" w:hAnsi="Times New Roman"/>
          <w:sz w:val="20"/>
          <w:szCs w:val="20"/>
          <w:lang w:val="en-GB"/>
        </w:rPr>
        <w:t xml:space="preserve"> </w:t>
      </w:r>
      <w:r w:rsidR="004E20A6">
        <w:rPr>
          <w:rFonts w:ascii="Times New Roman" w:hAnsi="Times New Roman"/>
          <w:sz w:val="20"/>
          <w:szCs w:val="20"/>
          <w:lang w:val="en-GB"/>
        </w:rPr>
        <w:t>details for</w:t>
      </w:r>
      <w:r>
        <w:rPr>
          <w:rFonts w:ascii="Times New Roman" w:hAnsi="Times New Roman"/>
          <w:sz w:val="20"/>
          <w:szCs w:val="20"/>
          <w:lang w:val="en-GB"/>
        </w:rPr>
        <w:t xml:space="preserve"> low mobility criterion, based on RAN4 LS</w:t>
      </w:r>
      <w:r w:rsidR="004E20A6">
        <w:rPr>
          <w:rFonts w:ascii="Times New Roman" w:hAnsi="Times New Roman"/>
          <w:sz w:val="20"/>
          <w:szCs w:val="20"/>
          <w:lang w:val="en-GB"/>
        </w:rPr>
        <w:t xml:space="preserve"> on RLM/BFD relaxation post RAN4#101-e</w:t>
      </w:r>
    </w:p>
    <w:p w14:paraId="2B524612" w14:textId="77777777" w:rsidR="00375307" w:rsidRDefault="00375307" w:rsidP="00375307">
      <w:pPr>
        <w:contextualSpacing/>
      </w:pPr>
    </w:p>
    <w:p w14:paraId="1ADC9400" w14:textId="77777777" w:rsidR="00143B4B" w:rsidRPr="00375307" w:rsidRDefault="00143B4B" w:rsidP="00375307">
      <w:pPr>
        <w:contextualSpacing/>
      </w:pPr>
    </w:p>
    <w:p w14:paraId="4A63A04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63A04D" w14:textId="11C5F371"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w:t>
      </w:r>
      <w:r w:rsidR="008B37D1">
        <w:rPr>
          <w:lang w:eastAsia="ja-JP"/>
        </w:rPr>
        <w:t xml:space="preserve"> </w:t>
      </w:r>
      <w:r w:rsidR="00190187">
        <w:rPr>
          <w:lang w:eastAsia="ja-JP"/>
        </w:rPr>
        <w:t xml:space="preserve">(Normative work </w:t>
      </w:r>
      <w:r w:rsidR="002845C4">
        <w:rPr>
          <w:lang w:eastAsia="ja-JP"/>
        </w:rPr>
        <w:t xml:space="preserve">is </w:t>
      </w:r>
      <w:r w:rsidR="00E7230B">
        <w:rPr>
          <w:lang w:eastAsia="ja-JP"/>
        </w:rPr>
        <w:t>not yet</w:t>
      </w:r>
      <w:r w:rsidR="00190187">
        <w:rPr>
          <w:lang w:eastAsia="ja-JP"/>
        </w:rPr>
        <w:t xml:space="preserve"> started)</w:t>
      </w:r>
    </w:p>
    <w:p w14:paraId="4A63A04E" w14:textId="77777777"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14:paraId="70B59C28" w14:textId="6E69F6BE" w:rsidR="009411BA" w:rsidRPr="009411BA" w:rsidRDefault="00291892" w:rsidP="009411BA">
      <w:pPr>
        <w:spacing w:after="0"/>
        <w:rPr>
          <w:lang w:eastAsia="ja-JP"/>
        </w:rPr>
      </w:pPr>
      <w:r>
        <w:rPr>
          <w:lang w:eastAsia="ja-JP"/>
        </w:rPr>
        <w:t xml:space="preserve">From </w:t>
      </w:r>
      <w:r w:rsidRPr="009411BA">
        <w:rPr>
          <w:lang w:eastAsia="ja-JP"/>
        </w:rPr>
        <w:t>RAN2 LS to RAN3 (</w:t>
      </w:r>
      <w:r w:rsidR="009411BA" w:rsidRPr="009411BA">
        <w:rPr>
          <w:lang w:eastAsia="ja-JP"/>
        </w:rPr>
        <w:t>R2-2111415</w:t>
      </w:r>
      <w:r w:rsidRPr="009411BA">
        <w:rPr>
          <w:lang w:eastAsia="ja-JP"/>
        </w:rPr>
        <w:t xml:space="preserve">), the following is the </w:t>
      </w:r>
      <w:r w:rsidR="00D04E91" w:rsidRPr="009411BA">
        <w:rPr>
          <w:lang w:eastAsia="ja-JP"/>
        </w:rPr>
        <w:t xml:space="preserve">identified </w:t>
      </w:r>
      <w:r w:rsidRPr="009411BA">
        <w:rPr>
          <w:lang w:eastAsia="ja-JP"/>
        </w:rPr>
        <w:t>open issue related to UE sub-grouping enhancement:</w:t>
      </w:r>
    </w:p>
    <w:p w14:paraId="4A63A04F" w14:textId="023497B5" w:rsidR="00FC4D9F" w:rsidRDefault="009411BA" w:rsidP="003F248E">
      <w:pPr>
        <w:pStyle w:val="ListParagraph"/>
        <w:numPr>
          <w:ilvl w:val="0"/>
          <w:numId w:val="62"/>
        </w:numPr>
        <w:ind w:leftChars="0"/>
        <w:rPr>
          <w:rFonts w:ascii="Times New Roman" w:hAnsi="Times New Roman"/>
          <w:sz w:val="20"/>
          <w:szCs w:val="20"/>
        </w:rPr>
      </w:pPr>
      <w:r w:rsidRPr="009411BA">
        <w:rPr>
          <w:rFonts w:ascii="Times New Roman" w:hAnsi="Times New Roman"/>
          <w:sz w:val="20"/>
          <w:szCs w:val="20"/>
        </w:rPr>
        <w:t>Signalling between AMF and gNB(s) to inform gNB(s) about the related subgroup information for paging a UE in RRC_IDLE/RRC_INACTIVE, e.g., to convey Subgroup ID, UE capability, etc.</w:t>
      </w:r>
    </w:p>
    <w:p w14:paraId="506F7DDA" w14:textId="77777777" w:rsidR="008C6299" w:rsidRDefault="008C6299" w:rsidP="009411BA"/>
    <w:p w14:paraId="2AEE8121" w14:textId="77777777" w:rsidR="00143B4B" w:rsidRPr="009411BA" w:rsidRDefault="00143B4B" w:rsidP="009411BA"/>
    <w:p w14:paraId="4A63A05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2B58BC">
            <w:pPr>
              <w:numPr>
                <w:ilvl w:val="1"/>
                <w:numId w:val="14"/>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A92EED" w:rsidRPr="000537CE" w14:paraId="4A63A0D9" w14:textId="77777777" w:rsidTr="00603F3A">
        <w:tc>
          <w:tcPr>
            <w:tcW w:w="10194" w:type="dxa"/>
          </w:tcPr>
          <w:p w14:paraId="18417440" w14:textId="2FAC686E" w:rsidR="00A92EED" w:rsidRPr="00375307" w:rsidRDefault="00A92EED" w:rsidP="00375307">
            <w:pPr>
              <w:pStyle w:val="EmailDiscussion2"/>
              <w:ind w:left="0" w:firstLine="0"/>
              <w:contextualSpacing/>
              <w:jc w:val="center"/>
              <w:rPr>
                <w:rFonts w:ascii="Times New Roman" w:hAnsi="Times New Roman"/>
                <w:b/>
                <w:szCs w:val="20"/>
                <w:u w:val="single"/>
              </w:rPr>
            </w:pPr>
            <w:r w:rsidRPr="00375307">
              <w:rPr>
                <w:rFonts w:ascii="Times New Roman" w:hAnsi="Times New Roman"/>
                <w:b/>
                <w:szCs w:val="20"/>
                <w:u w:val="single"/>
              </w:rPr>
              <w:t>RAN4 #</w:t>
            </w:r>
            <w:r w:rsidR="009411BA" w:rsidRPr="00375307">
              <w:rPr>
                <w:rFonts w:ascii="Times New Roman" w:hAnsi="Times New Roman"/>
                <w:b/>
                <w:szCs w:val="20"/>
                <w:u w:val="single"/>
              </w:rPr>
              <w:t>101</w:t>
            </w:r>
            <w:r w:rsidRPr="00375307">
              <w:rPr>
                <w:rFonts w:ascii="Times New Roman" w:hAnsi="Times New Roman"/>
                <w:b/>
                <w:szCs w:val="20"/>
                <w:u w:val="single"/>
              </w:rPr>
              <w:t>-e Meeting</w:t>
            </w:r>
          </w:p>
          <w:p w14:paraId="2215758C" w14:textId="77777777" w:rsidR="00A92EED" w:rsidRPr="00375307" w:rsidRDefault="00A92EED" w:rsidP="00375307">
            <w:pPr>
              <w:pStyle w:val="EmailDiscussion2"/>
              <w:ind w:left="0" w:firstLine="0"/>
              <w:contextualSpacing/>
              <w:rPr>
                <w:rFonts w:ascii="Times New Roman" w:hAnsi="Times New Roman"/>
                <w:b/>
                <w:szCs w:val="20"/>
                <w:u w:val="single"/>
              </w:rPr>
            </w:pPr>
          </w:p>
          <w:p w14:paraId="2C4B3B7A" w14:textId="295C99B0" w:rsidR="00A92EED" w:rsidRPr="00CC5063" w:rsidRDefault="00A92EED" w:rsidP="00375307">
            <w:pPr>
              <w:pStyle w:val="EmailDiscussion2"/>
              <w:ind w:left="363"/>
              <w:contextualSpacing/>
              <w:rPr>
                <w:rFonts w:ascii="Times New Roman" w:hAnsi="Times New Roman"/>
                <w:b/>
                <w:sz w:val="22"/>
                <w:szCs w:val="20"/>
                <w:u w:val="single"/>
              </w:rPr>
            </w:pPr>
            <w:r w:rsidRPr="00CC5063">
              <w:rPr>
                <w:rFonts w:ascii="Times New Roman" w:hAnsi="Times New Roman"/>
                <w:b/>
                <w:sz w:val="22"/>
                <w:szCs w:val="20"/>
                <w:u w:val="single"/>
              </w:rPr>
              <w:t xml:space="preserve">Approved: WF on </w:t>
            </w:r>
            <w:r w:rsidR="00375307" w:rsidRPr="00CC5063">
              <w:rPr>
                <w:rFonts w:ascii="Times New Roman" w:hAnsi="Times New Roman"/>
                <w:b/>
                <w:sz w:val="22"/>
                <w:szCs w:val="20"/>
                <w:u w:val="single"/>
              </w:rPr>
              <w:t>RLM/BFD relaxation for UE Power Saving enhancements</w:t>
            </w:r>
            <w:r w:rsidRPr="00CC5063">
              <w:rPr>
                <w:rFonts w:ascii="Times New Roman" w:hAnsi="Times New Roman"/>
                <w:b/>
                <w:sz w:val="22"/>
                <w:szCs w:val="20"/>
                <w:u w:val="single"/>
              </w:rPr>
              <w:t xml:space="preserve"> (</w:t>
            </w:r>
            <w:r w:rsidR="00375307" w:rsidRPr="00CC5063">
              <w:rPr>
                <w:rFonts w:ascii="Times New Roman" w:hAnsi="Times New Roman"/>
                <w:b/>
                <w:sz w:val="22"/>
                <w:szCs w:val="20"/>
                <w:u w:val="single"/>
              </w:rPr>
              <w:t>R4-2120313</w:t>
            </w:r>
            <w:r w:rsidRPr="00CC5063">
              <w:rPr>
                <w:rFonts w:ascii="Times New Roman" w:hAnsi="Times New Roman"/>
                <w:b/>
                <w:sz w:val="22"/>
                <w:szCs w:val="20"/>
                <w:u w:val="single"/>
              </w:rPr>
              <w:t>):</w:t>
            </w:r>
          </w:p>
          <w:p w14:paraId="5D3572F6" w14:textId="77777777" w:rsidR="00A92EED" w:rsidRDefault="00A92EED" w:rsidP="00375307">
            <w:pPr>
              <w:pStyle w:val="EmailDiscussion2"/>
              <w:ind w:left="0" w:firstLine="0"/>
              <w:contextualSpacing/>
              <w:rPr>
                <w:rFonts w:ascii="Times New Roman" w:hAnsi="Times New Roman"/>
                <w:b/>
                <w:szCs w:val="20"/>
                <w:u w:val="single"/>
              </w:rPr>
            </w:pPr>
          </w:p>
          <w:p w14:paraId="1B2682A5" w14:textId="77777777" w:rsidR="00143B4B" w:rsidRDefault="00143B4B" w:rsidP="00375307">
            <w:pPr>
              <w:pStyle w:val="Heading2"/>
              <w:overflowPunct/>
              <w:autoSpaceDE/>
              <w:autoSpaceDN/>
              <w:adjustRightInd/>
              <w:spacing w:before="0" w:after="0" w:line="259" w:lineRule="auto"/>
              <w:textAlignment w:val="auto"/>
              <w:rPr>
                <w:rFonts w:cs="Arial"/>
                <w:b/>
                <w:sz w:val="22"/>
              </w:rPr>
            </w:pPr>
          </w:p>
          <w:p w14:paraId="0767FACF" w14:textId="34EED00D" w:rsidR="00375307" w:rsidRPr="00375307" w:rsidRDefault="00A92EED" w:rsidP="00375307">
            <w:pPr>
              <w:pStyle w:val="Heading2"/>
              <w:overflowPunct/>
              <w:autoSpaceDE/>
              <w:autoSpaceDN/>
              <w:adjustRightInd/>
              <w:spacing w:before="0" w:after="0" w:line="259" w:lineRule="auto"/>
              <w:textAlignment w:val="auto"/>
              <w:rPr>
                <w:rFonts w:cs="Arial"/>
                <w:b/>
                <w:sz w:val="22"/>
              </w:rPr>
            </w:pPr>
            <w:r w:rsidRPr="00375307">
              <w:rPr>
                <w:rFonts w:cs="Arial"/>
                <w:b/>
                <w:sz w:val="22"/>
              </w:rPr>
              <w:t xml:space="preserve">Sub-topic </w:t>
            </w:r>
            <w:r w:rsidR="00375307" w:rsidRPr="00375307">
              <w:rPr>
                <w:rFonts w:cs="Arial"/>
                <w:b/>
                <w:sz w:val="22"/>
              </w:rPr>
              <w:t>0</w:t>
            </w:r>
            <w:r w:rsidRPr="00375307">
              <w:rPr>
                <w:rFonts w:cs="Arial"/>
                <w:b/>
                <w:sz w:val="22"/>
              </w:rPr>
              <w:t xml:space="preserve"> </w:t>
            </w:r>
            <w:r w:rsidR="00375307" w:rsidRPr="00375307">
              <w:rPr>
                <w:rFonts w:cs="Arial"/>
                <w:b/>
                <w:sz w:val="22"/>
              </w:rPr>
              <w:t>Specification structure and work split</w:t>
            </w:r>
          </w:p>
          <w:p w14:paraId="3B0D7ACA" w14:textId="77777777" w:rsidR="00375307" w:rsidRPr="00375307" w:rsidRDefault="00375307" w:rsidP="00375307">
            <w:pPr>
              <w:pStyle w:val="Heading4"/>
              <w:spacing w:before="0" w:after="0"/>
              <w:ind w:left="0" w:firstLine="0"/>
              <w:rPr>
                <w:rFonts w:ascii="Times New Roman" w:hAnsi="Times New Roman"/>
                <w:sz w:val="20"/>
                <w:u w:val="single"/>
              </w:rPr>
            </w:pPr>
            <w:r w:rsidRPr="00375307">
              <w:rPr>
                <w:rFonts w:ascii="Times New Roman" w:hAnsi="Times New Roman"/>
                <w:sz w:val="20"/>
                <w:u w:val="single"/>
                <w:lang w:val="en-US"/>
              </w:rPr>
              <w:t>Issue 1-1: Specification structure</w:t>
            </w:r>
          </w:p>
          <w:p w14:paraId="0F2C7BF1"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p w14:paraId="389B76E3" w14:textId="77777777" w:rsidR="00375307" w:rsidRPr="00375307" w:rsidRDefault="00375307" w:rsidP="00375307">
            <w:pPr>
              <w:spacing w:after="0"/>
              <w:rPr>
                <w:rFonts w:eastAsiaTheme="minorEastAsia"/>
                <w:bCs/>
              </w:rPr>
            </w:pPr>
            <w:r w:rsidRPr="00375307">
              <w:rPr>
                <w:rFonts w:eastAsiaTheme="minorEastAsia"/>
                <w:bCs/>
              </w:rPr>
              <w:t>The relaxed RLM/BFD requirements is introduced in new subsections within the existing RLM/BFD sections TS 38.133</w:t>
            </w:r>
          </w:p>
          <w:p w14:paraId="3F2CADFE" w14:textId="77777777" w:rsidR="00375307" w:rsidRPr="00375307" w:rsidRDefault="00375307" w:rsidP="00375307">
            <w:pPr>
              <w:spacing w:after="0"/>
            </w:pPr>
          </w:p>
          <w:p w14:paraId="301BC6B6" w14:textId="77777777" w:rsidR="00375307" w:rsidRPr="00375307" w:rsidRDefault="00375307" w:rsidP="00375307">
            <w:pPr>
              <w:pStyle w:val="Heading4"/>
              <w:spacing w:before="0" w:after="0"/>
              <w:ind w:left="0" w:firstLine="0"/>
              <w:rPr>
                <w:rFonts w:ascii="Times New Roman" w:hAnsi="Times New Roman"/>
                <w:sz w:val="20"/>
                <w:u w:val="single"/>
                <w:lang w:val="en-US"/>
              </w:rPr>
            </w:pPr>
            <w:r w:rsidRPr="00375307">
              <w:rPr>
                <w:rFonts w:ascii="Times New Roman" w:hAnsi="Times New Roman"/>
                <w:sz w:val="20"/>
                <w:u w:val="single"/>
                <w:lang w:val="en-US"/>
              </w:rPr>
              <w:t>Issue 1-2: Work split an</w:t>
            </w:r>
            <w:r w:rsidRPr="00375307">
              <w:rPr>
                <w:rFonts w:ascii="Times New Roman" w:eastAsia="PMingLiU" w:hAnsi="Times New Roman"/>
                <w:sz w:val="20"/>
                <w:u w:val="single"/>
                <w:lang w:val="en-US" w:eastAsia="zh-TW"/>
              </w:rPr>
              <w:t xml:space="preserve">d </w:t>
            </w:r>
            <w:r w:rsidRPr="00375307">
              <w:rPr>
                <w:rFonts w:ascii="Times New Roman" w:hAnsi="Times New Roman"/>
                <w:sz w:val="20"/>
                <w:u w:val="single"/>
                <w:lang w:val="en-US"/>
              </w:rPr>
              <w:t>specification changes</w:t>
            </w:r>
          </w:p>
          <w:p w14:paraId="34A2FB00"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tbl>
            <w:tblPr>
              <w:tblStyle w:val="TableGrid"/>
              <w:tblW w:w="0" w:type="auto"/>
              <w:jc w:val="center"/>
              <w:tblLook w:val="04A0" w:firstRow="1" w:lastRow="0" w:firstColumn="1" w:lastColumn="0" w:noHBand="0" w:noVBand="1"/>
            </w:tblPr>
            <w:tblGrid>
              <w:gridCol w:w="2482"/>
              <w:gridCol w:w="2490"/>
              <w:gridCol w:w="1863"/>
              <w:gridCol w:w="1440"/>
            </w:tblGrid>
            <w:tr w:rsidR="00375307" w:rsidRPr="00375307" w14:paraId="7B05ADA3"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hideMark/>
                </w:tcPr>
                <w:p w14:paraId="6B840265" w14:textId="77777777" w:rsidR="00375307" w:rsidRPr="00375307" w:rsidRDefault="00375307" w:rsidP="00375307">
                  <w:pPr>
                    <w:spacing w:after="0"/>
                    <w:rPr>
                      <w:rFonts w:eastAsiaTheme="minorEastAsia"/>
                      <w:b/>
                      <w:u w:val="single"/>
                    </w:rPr>
                  </w:pPr>
                  <w:r w:rsidRPr="00375307">
                    <w:rPr>
                      <w:b/>
                    </w:rPr>
                    <w:t>RRM requirement</w:t>
                  </w:r>
                </w:p>
              </w:tc>
              <w:tc>
                <w:tcPr>
                  <w:tcW w:w="2490" w:type="dxa"/>
                  <w:tcBorders>
                    <w:top w:val="single" w:sz="4" w:space="0" w:color="auto"/>
                    <w:left w:val="single" w:sz="4" w:space="0" w:color="auto"/>
                    <w:bottom w:val="single" w:sz="4" w:space="0" w:color="auto"/>
                    <w:right w:val="single" w:sz="4" w:space="0" w:color="auto"/>
                  </w:tcBorders>
                  <w:hideMark/>
                </w:tcPr>
                <w:p w14:paraId="425CBCE6" w14:textId="77777777" w:rsidR="00375307" w:rsidRPr="00375307" w:rsidRDefault="00375307" w:rsidP="00375307">
                  <w:pPr>
                    <w:spacing w:after="0"/>
                    <w:rPr>
                      <w:rFonts w:eastAsiaTheme="minorEastAsia"/>
                      <w:b/>
                      <w:u w:val="single"/>
                    </w:rPr>
                  </w:pPr>
                  <w:r w:rsidRPr="00375307">
                    <w:rPr>
                      <w:b/>
                    </w:rPr>
                    <w:t>Expected impact</w:t>
                  </w:r>
                </w:p>
              </w:tc>
              <w:tc>
                <w:tcPr>
                  <w:tcW w:w="1863" w:type="dxa"/>
                  <w:tcBorders>
                    <w:top w:val="single" w:sz="4" w:space="0" w:color="auto"/>
                    <w:left w:val="single" w:sz="4" w:space="0" w:color="auto"/>
                    <w:bottom w:val="single" w:sz="4" w:space="0" w:color="auto"/>
                    <w:right w:val="single" w:sz="4" w:space="0" w:color="auto"/>
                  </w:tcBorders>
                  <w:hideMark/>
                </w:tcPr>
                <w:p w14:paraId="7AC7A615" w14:textId="77777777" w:rsidR="00375307" w:rsidRPr="00375307" w:rsidRDefault="00375307" w:rsidP="00375307">
                  <w:pPr>
                    <w:spacing w:after="0"/>
                    <w:rPr>
                      <w:rFonts w:eastAsiaTheme="minorEastAsia"/>
                      <w:b/>
                      <w:u w:val="single"/>
                    </w:rPr>
                  </w:pPr>
                  <w:r w:rsidRPr="00375307">
                    <w:rPr>
                      <w:b/>
                    </w:rPr>
                    <w:t>Section in 38.133</w:t>
                  </w:r>
                </w:p>
              </w:tc>
              <w:tc>
                <w:tcPr>
                  <w:tcW w:w="1440" w:type="dxa"/>
                  <w:tcBorders>
                    <w:top w:val="single" w:sz="4" w:space="0" w:color="auto"/>
                    <w:left w:val="single" w:sz="4" w:space="0" w:color="auto"/>
                    <w:bottom w:val="single" w:sz="4" w:space="0" w:color="auto"/>
                    <w:right w:val="single" w:sz="4" w:space="0" w:color="auto"/>
                  </w:tcBorders>
                </w:tcPr>
                <w:p w14:paraId="583B6E5C" w14:textId="77777777" w:rsidR="00375307" w:rsidRPr="00375307" w:rsidRDefault="00375307" w:rsidP="00375307">
                  <w:pPr>
                    <w:spacing w:after="0"/>
                    <w:rPr>
                      <w:rFonts w:eastAsia="PMingLiU"/>
                      <w:b/>
                      <w:lang w:eastAsia="zh-TW"/>
                    </w:rPr>
                  </w:pPr>
                  <w:r w:rsidRPr="00375307">
                    <w:rPr>
                      <w:rFonts w:eastAsia="PMingLiU"/>
                      <w:b/>
                      <w:lang w:eastAsia="zh-TW"/>
                    </w:rPr>
                    <w:t>Volunteer</w:t>
                  </w:r>
                </w:p>
              </w:tc>
            </w:tr>
            <w:tr w:rsidR="00375307" w:rsidRPr="00375307" w14:paraId="7FE1C2FC"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tcPr>
                <w:p w14:paraId="23E34DD6" w14:textId="77777777" w:rsidR="00375307" w:rsidRPr="00375307" w:rsidRDefault="00375307" w:rsidP="00375307">
                  <w:pPr>
                    <w:spacing w:after="0"/>
                    <w:rPr>
                      <w:rFonts w:eastAsia="PMingLiU"/>
                      <w:lang w:eastAsia="zh-TW"/>
                    </w:rPr>
                  </w:pPr>
                  <w:r w:rsidRPr="00375307">
                    <w:rPr>
                      <w:rFonts w:eastAsia="PMingLiU"/>
                      <w:lang w:eastAsia="zh-TW"/>
                    </w:rPr>
                    <w:lastRenderedPageBreak/>
                    <w:t>General of RLM</w:t>
                  </w:r>
                </w:p>
              </w:tc>
              <w:tc>
                <w:tcPr>
                  <w:tcW w:w="2490" w:type="dxa"/>
                  <w:tcBorders>
                    <w:top w:val="single" w:sz="4" w:space="0" w:color="auto"/>
                    <w:left w:val="single" w:sz="4" w:space="0" w:color="auto"/>
                    <w:bottom w:val="single" w:sz="4" w:space="0" w:color="auto"/>
                    <w:right w:val="single" w:sz="4" w:space="0" w:color="auto"/>
                  </w:tcBorders>
                </w:tcPr>
                <w:p w14:paraId="622DDBE3" w14:textId="77777777" w:rsidR="00375307" w:rsidRPr="00375307" w:rsidRDefault="00375307" w:rsidP="00375307">
                  <w:pPr>
                    <w:spacing w:after="0"/>
                  </w:pPr>
                  <w:r w:rsidRPr="00375307">
                    <w:t>applicability of the relaxed requirements</w:t>
                  </w:r>
                </w:p>
              </w:tc>
              <w:tc>
                <w:tcPr>
                  <w:tcW w:w="1863" w:type="dxa"/>
                  <w:tcBorders>
                    <w:top w:val="single" w:sz="4" w:space="0" w:color="auto"/>
                    <w:left w:val="single" w:sz="4" w:space="0" w:color="auto"/>
                    <w:bottom w:val="single" w:sz="4" w:space="0" w:color="auto"/>
                    <w:right w:val="single" w:sz="4" w:space="0" w:color="auto"/>
                  </w:tcBorders>
                </w:tcPr>
                <w:p w14:paraId="145988CE" w14:textId="77777777" w:rsidR="00375307" w:rsidRPr="00375307" w:rsidRDefault="00375307" w:rsidP="00375307">
                  <w:pPr>
                    <w:spacing w:after="0"/>
                    <w:rPr>
                      <w:rFonts w:eastAsia="PMingLiU"/>
                      <w:lang w:eastAsia="zh-TW"/>
                    </w:rPr>
                  </w:pPr>
                  <w:r w:rsidRPr="00375307">
                    <w:rPr>
                      <w:rFonts w:eastAsia="PMingLiU"/>
                      <w:lang w:eastAsia="zh-TW"/>
                    </w:rPr>
                    <w:t>8.1.1</w:t>
                  </w:r>
                </w:p>
              </w:tc>
              <w:tc>
                <w:tcPr>
                  <w:tcW w:w="1440" w:type="dxa"/>
                  <w:tcBorders>
                    <w:top w:val="single" w:sz="4" w:space="0" w:color="auto"/>
                    <w:left w:val="single" w:sz="4" w:space="0" w:color="auto"/>
                    <w:bottom w:val="single" w:sz="4" w:space="0" w:color="auto"/>
                    <w:right w:val="single" w:sz="4" w:space="0" w:color="auto"/>
                  </w:tcBorders>
                </w:tcPr>
                <w:p w14:paraId="49E20B8B" w14:textId="77777777" w:rsidR="00375307" w:rsidRPr="00375307" w:rsidRDefault="00375307" w:rsidP="00375307">
                  <w:pPr>
                    <w:spacing w:after="0"/>
                    <w:rPr>
                      <w:rFonts w:eastAsia="PMingLiU"/>
                      <w:lang w:eastAsia="zh-TW"/>
                    </w:rPr>
                  </w:pPr>
                  <w:r w:rsidRPr="00375307">
                    <w:rPr>
                      <w:rFonts w:eastAsia="PMingLiU"/>
                      <w:lang w:eastAsia="zh-TW"/>
                    </w:rPr>
                    <w:t>MediaTek</w:t>
                  </w:r>
                </w:p>
              </w:tc>
            </w:tr>
            <w:tr w:rsidR="00375307" w:rsidRPr="00375307" w14:paraId="61C66DC9"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hideMark/>
                </w:tcPr>
                <w:p w14:paraId="1302488B" w14:textId="77777777" w:rsidR="00375307" w:rsidRPr="00375307" w:rsidRDefault="00375307" w:rsidP="00375307">
                  <w:pPr>
                    <w:spacing w:after="0"/>
                    <w:rPr>
                      <w:rFonts w:eastAsiaTheme="minorEastAsia"/>
                      <w:b/>
                      <w:u w:val="single"/>
                    </w:rPr>
                  </w:pPr>
                  <w:r w:rsidRPr="00375307">
                    <w:t>Minimum requirement for SSB based radio link monitoring for UE configured with relaxed measurement criterion</w:t>
                  </w:r>
                </w:p>
              </w:tc>
              <w:tc>
                <w:tcPr>
                  <w:tcW w:w="2490" w:type="dxa"/>
                  <w:tcBorders>
                    <w:top w:val="single" w:sz="4" w:space="0" w:color="auto"/>
                    <w:left w:val="single" w:sz="4" w:space="0" w:color="auto"/>
                    <w:bottom w:val="single" w:sz="4" w:space="0" w:color="auto"/>
                    <w:right w:val="single" w:sz="4" w:space="0" w:color="auto"/>
                  </w:tcBorders>
                  <w:hideMark/>
                </w:tcPr>
                <w:p w14:paraId="59A5ADDF" w14:textId="77777777" w:rsidR="00375307" w:rsidRPr="00375307" w:rsidRDefault="00375307" w:rsidP="00375307">
                  <w:pPr>
                    <w:spacing w:after="0"/>
                    <w:rPr>
                      <w:rFonts w:eastAsiaTheme="minorEastAsia"/>
                      <w:b/>
                      <w:u w:val="single"/>
                    </w:rPr>
                  </w:pPr>
                  <w:r w:rsidRPr="00375307">
                    <w:t>fulfilled conditions and the corresponding relaxed minimum requirement</w:t>
                  </w:r>
                </w:p>
              </w:tc>
              <w:tc>
                <w:tcPr>
                  <w:tcW w:w="1863" w:type="dxa"/>
                  <w:tcBorders>
                    <w:top w:val="single" w:sz="4" w:space="0" w:color="auto"/>
                    <w:left w:val="single" w:sz="4" w:space="0" w:color="auto"/>
                    <w:bottom w:val="single" w:sz="4" w:space="0" w:color="auto"/>
                    <w:right w:val="single" w:sz="4" w:space="0" w:color="auto"/>
                  </w:tcBorders>
                  <w:hideMark/>
                </w:tcPr>
                <w:p w14:paraId="440C38C0" w14:textId="77777777" w:rsidR="00375307" w:rsidRPr="00375307" w:rsidRDefault="00375307" w:rsidP="00375307">
                  <w:pPr>
                    <w:spacing w:after="0"/>
                    <w:rPr>
                      <w:rFonts w:eastAsiaTheme="minorEastAsia"/>
                      <w:b/>
                      <w:u w:val="single"/>
                    </w:rPr>
                  </w:pPr>
                  <w:r w:rsidRPr="00375307">
                    <w:t>8.1.2.X</w:t>
                  </w:r>
                </w:p>
              </w:tc>
              <w:tc>
                <w:tcPr>
                  <w:tcW w:w="1440" w:type="dxa"/>
                  <w:tcBorders>
                    <w:top w:val="single" w:sz="4" w:space="0" w:color="auto"/>
                    <w:left w:val="single" w:sz="4" w:space="0" w:color="auto"/>
                    <w:bottom w:val="single" w:sz="4" w:space="0" w:color="auto"/>
                    <w:right w:val="single" w:sz="4" w:space="0" w:color="auto"/>
                  </w:tcBorders>
                </w:tcPr>
                <w:p w14:paraId="23E9F771" w14:textId="77777777" w:rsidR="00375307" w:rsidRPr="00375307" w:rsidRDefault="00375307" w:rsidP="00375307">
                  <w:pPr>
                    <w:spacing w:after="0"/>
                    <w:rPr>
                      <w:rFonts w:eastAsiaTheme="minorEastAsia"/>
                      <w:lang w:eastAsia="zh-CN"/>
                    </w:rPr>
                  </w:pPr>
                  <w:r w:rsidRPr="00375307">
                    <w:rPr>
                      <w:rFonts w:eastAsiaTheme="minorEastAsia"/>
                      <w:lang w:eastAsia="zh-CN"/>
                    </w:rPr>
                    <w:t>Huawei</w:t>
                  </w:r>
                </w:p>
              </w:tc>
            </w:tr>
            <w:tr w:rsidR="00375307" w:rsidRPr="00375307" w14:paraId="462345A1"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hideMark/>
                </w:tcPr>
                <w:p w14:paraId="146E99A7" w14:textId="77777777" w:rsidR="00375307" w:rsidRPr="00375307" w:rsidRDefault="00375307" w:rsidP="00375307">
                  <w:pPr>
                    <w:spacing w:after="0"/>
                    <w:rPr>
                      <w:rFonts w:eastAsiaTheme="minorEastAsia"/>
                      <w:b/>
                      <w:u w:val="single"/>
                    </w:rPr>
                  </w:pPr>
                  <w:r w:rsidRPr="00375307">
                    <w:t>Minimum requirement for CSI-RS based radio link monitoring for UE configured with relaxed measurement criterion</w:t>
                  </w:r>
                </w:p>
              </w:tc>
              <w:tc>
                <w:tcPr>
                  <w:tcW w:w="2490" w:type="dxa"/>
                  <w:tcBorders>
                    <w:top w:val="single" w:sz="4" w:space="0" w:color="auto"/>
                    <w:left w:val="single" w:sz="4" w:space="0" w:color="auto"/>
                    <w:bottom w:val="single" w:sz="4" w:space="0" w:color="auto"/>
                    <w:right w:val="single" w:sz="4" w:space="0" w:color="auto"/>
                  </w:tcBorders>
                  <w:hideMark/>
                </w:tcPr>
                <w:p w14:paraId="72096924" w14:textId="77777777" w:rsidR="00375307" w:rsidRPr="00375307" w:rsidRDefault="00375307" w:rsidP="00375307">
                  <w:pPr>
                    <w:spacing w:after="0"/>
                    <w:rPr>
                      <w:rFonts w:eastAsiaTheme="minorEastAsia"/>
                      <w:b/>
                      <w:u w:val="single"/>
                    </w:rPr>
                  </w:pPr>
                  <w:r w:rsidRPr="00375307">
                    <w:t>fulfilled conditions and the corresponding relaxed minimum requirement</w:t>
                  </w:r>
                </w:p>
              </w:tc>
              <w:tc>
                <w:tcPr>
                  <w:tcW w:w="1863" w:type="dxa"/>
                  <w:tcBorders>
                    <w:top w:val="single" w:sz="4" w:space="0" w:color="auto"/>
                    <w:left w:val="single" w:sz="4" w:space="0" w:color="auto"/>
                    <w:bottom w:val="single" w:sz="4" w:space="0" w:color="auto"/>
                    <w:right w:val="single" w:sz="4" w:space="0" w:color="auto"/>
                  </w:tcBorders>
                  <w:hideMark/>
                </w:tcPr>
                <w:p w14:paraId="6E13833C" w14:textId="77777777" w:rsidR="00375307" w:rsidRPr="00375307" w:rsidRDefault="00375307" w:rsidP="00375307">
                  <w:pPr>
                    <w:spacing w:after="0"/>
                    <w:rPr>
                      <w:rFonts w:eastAsiaTheme="minorEastAsia"/>
                      <w:b/>
                      <w:u w:val="single"/>
                    </w:rPr>
                  </w:pPr>
                  <w:r w:rsidRPr="00375307">
                    <w:t>8.1.3.X</w:t>
                  </w:r>
                  <w:r w:rsidRPr="00375307">
                    <w:tab/>
                  </w:r>
                </w:p>
              </w:tc>
              <w:tc>
                <w:tcPr>
                  <w:tcW w:w="1440" w:type="dxa"/>
                  <w:tcBorders>
                    <w:top w:val="single" w:sz="4" w:space="0" w:color="auto"/>
                    <w:left w:val="single" w:sz="4" w:space="0" w:color="auto"/>
                    <w:bottom w:val="single" w:sz="4" w:space="0" w:color="auto"/>
                    <w:right w:val="single" w:sz="4" w:space="0" w:color="auto"/>
                  </w:tcBorders>
                </w:tcPr>
                <w:p w14:paraId="7D9E8A0E" w14:textId="77777777" w:rsidR="00375307" w:rsidRPr="00375307" w:rsidRDefault="00375307" w:rsidP="00375307">
                  <w:pPr>
                    <w:spacing w:after="0"/>
                  </w:pPr>
                  <w:r w:rsidRPr="00375307">
                    <w:rPr>
                      <w:color w:val="000000"/>
                      <w:lang w:val="sv-SE"/>
                    </w:rPr>
                    <w:t> Vivo</w:t>
                  </w:r>
                </w:p>
              </w:tc>
            </w:tr>
            <w:tr w:rsidR="00375307" w:rsidRPr="00375307" w14:paraId="4F9118F8"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hideMark/>
                </w:tcPr>
                <w:p w14:paraId="523305C8" w14:textId="77777777" w:rsidR="00375307" w:rsidRPr="00375307" w:rsidRDefault="00375307" w:rsidP="00375307">
                  <w:pPr>
                    <w:spacing w:after="0"/>
                    <w:rPr>
                      <w:rFonts w:eastAsiaTheme="minorEastAsia"/>
                      <w:b/>
                      <w:u w:val="single"/>
                    </w:rPr>
                  </w:pPr>
                  <w:r w:rsidRPr="00375307">
                    <w:rPr>
                      <w:rFonts w:eastAsiaTheme="minorEastAsia"/>
                    </w:rPr>
                    <w:t>[Relaxed measurement criteria for RLM]</w:t>
                  </w:r>
                </w:p>
              </w:tc>
              <w:tc>
                <w:tcPr>
                  <w:tcW w:w="2490" w:type="dxa"/>
                  <w:tcBorders>
                    <w:top w:val="single" w:sz="4" w:space="0" w:color="auto"/>
                    <w:left w:val="single" w:sz="4" w:space="0" w:color="auto"/>
                    <w:bottom w:val="single" w:sz="4" w:space="0" w:color="auto"/>
                    <w:right w:val="single" w:sz="4" w:space="0" w:color="auto"/>
                  </w:tcBorders>
                  <w:hideMark/>
                </w:tcPr>
                <w:p w14:paraId="0A71B0C3" w14:textId="77777777" w:rsidR="00375307" w:rsidRPr="00375307" w:rsidRDefault="00375307" w:rsidP="00375307">
                  <w:pPr>
                    <w:spacing w:after="0"/>
                    <w:rPr>
                      <w:rFonts w:eastAsiaTheme="minorEastAsia"/>
                      <w:b/>
                      <w:u w:val="single"/>
                    </w:rPr>
                  </w:pPr>
                  <w:r w:rsidRPr="00375307">
                    <w:t>Criterion</w:t>
                  </w:r>
                </w:p>
              </w:tc>
              <w:tc>
                <w:tcPr>
                  <w:tcW w:w="1863" w:type="dxa"/>
                  <w:tcBorders>
                    <w:top w:val="single" w:sz="4" w:space="0" w:color="auto"/>
                    <w:left w:val="single" w:sz="4" w:space="0" w:color="auto"/>
                    <w:bottom w:val="single" w:sz="4" w:space="0" w:color="auto"/>
                    <w:right w:val="single" w:sz="4" w:space="0" w:color="auto"/>
                  </w:tcBorders>
                  <w:hideMark/>
                </w:tcPr>
                <w:p w14:paraId="4696D9EB" w14:textId="77777777" w:rsidR="00375307" w:rsidRPr="00375307" w:rsidRDefault="00375307" w:rsidP="00375307">
                  <w:pPr>
                    <w:spacing w:after="0"/>
                    <w:rPr>
                      <w:rFonts w:eastAsiaTheme="minorEastAsia"/>
                      <w:b/>
                      <w:u w:val="single"/>
                    </w:rPr>
                  </w:pPr>
                  <w:r w:rsidRPr="00375307">
                    <w:t>8.1.Y1</w:t>
                  </w:r>
                </w:p>
              </w:tc>
              <w:tc>
                <w:tcPr>
                  <w:tcW w:w="1440" w:type="dxa"/>
                  <w:tcBorders>
                    <w:top w:val="single" w:sz="4" w:space="0" w:color="auto"/>
                    <w:left w:val="single" w:sz="4" w:space="0" w:color="auto"/>
                    <w:bottom w:val="single" w:sz="4" w:space="0" w:color="auto"/>
                    <w:right w:val="single" w:sz="4" w:space="0" w:color="auto"/>
                  </w:tcBorders>
                </w:tcPr>
                <w:p w14:paraId="2432E53D" w14:textId="77777777" w:rsidR="00375307" w:rsidRPr="00375307" w:rsidRDefault="00375307" w:rsidP="00375307">
                  <w:pPr>
                    <w:spacing w:after="0"/>
                  </w:pPr>
                  <w:r w:rsidRPr="00375307">
                    <w:rPr>
                      <w:rFonts w:eastAsia="PMingLiU"/>
                      <w:lang w:eastAsia="zh-TW"/>
                    </w:rPr>
                    <w:t>Nokia</w:t>
                  </w:r>
                </w:p>
              </w:tc>
            </w:tr>
            <w:tr w:rsidR="00375307" w:rsidRPr="00375307" w14:paraId="71D7A182"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tcPr>
                <w:p w14:paraId="0C77CAB2" w14:textId="77777777" w:rsidR="00375307" w:rsidRPr="00375307" w:rsidRDefault="00375307" w:rsidP="00375307">
                  <w:pPr>
                    <w:spacing w:after="0"/>
                  </w:pPr>
                  <w:r w:rsidRPr="00375307">
                    <w:rPr>
                      <w:rFonts w:eastAsia="PMingLiU"/>
                      <w:lang w:eastAsia="zh-TW"/>
                    </w:rPr>
                    <w:t>General of BFD</w:t>
                  </w:r>
                </w:p>
              </w:tc>
              <w:tc>
                <w:tcPr>
                  <w:tcW w:w="2490" w:type="dxa"/>
                  <w:tcBorders>
                    <w:top w:val="single" w:sz="4" w:space="0" w:color="auto"/>
                    <w:left w:val="single" w:sz="4" w:space="0" w:color="auto"/>
                    <w:bottom w:val="single" w:sz="4" w:space="0" w:color="auto"/>
                    <w:right w:val="single" w:sz="4" w:space="0" w:color="auto"/>
                  </w:tcBorders>
                </w:tcPr>
                <w:p w14:paraId="6AA7D804" w14:textId="77777777" w:rsidR="00375307" w:rsidRPr="00375307" w:rsidRDefault="00375307" w:rsidP="00375307">
                  <w:pPr>
                    <w:spacing w:after="0"/>
                  </w:pPr>
                  <w:r w:rsidRPr="00375307">
                    <w:t>applicability of the relaxed requirements</w:t>
                  </w:r>
                </w:p>
              </w:tc>
              <w:tc>
                <w:tcPr>
                  <w:tcW w:w="1863" w:type="dxa"/>
                  <w:tcBorders>
                    <w:top w:val="single" w:sz="4" w:space="0" w:color="auto"/>
                    <w:left w:val="single" w:sz="4" w:space="0" w:color="auto"/>
                    <w:bottom w:val="single" w:sz="4" w:space="0" w:color="auto"/>
                    <w:right w:val="single" w:sz="4" w:space="0" w:color="auto"/>
                  </w:tcBorders>
                </w:tcPr>
                <w:p w14:paraId="44170AFD" w14:textId="77777777" w:rsidR="00375307" w:rsidRPr="00375307" w:rsidRDefault="00375307" w:rsidP="00375307">
                  <w:pPr>
                    <w:spacing w:after="0"/>
                    <w:rPr>
                      <w:rFonts w:eastAsia="PMingLiU"/>
                      <w:lang w:eastAsia="zh-TW"/>
                    </w:rPr>
                  </w:pPr>
                  <w:r w:rsidRPr="00375307">
                    <w:rPr>
                      <w:rFonts w:eastAsia="PMingLiU"/>
                      <w:lang w:eastAsia="zh-TW"/>
                    </w:rPr>
                    <w:t>8.1.5</w:t>
                  </w:r>
                </w:p>
              </w:tc>
              <w:tc>
                <w:tcPr>
                  <w:tcW w:w="1440" w:type="dxa"/>
                  <w:tcBorders>
                    <w:top w:val="single" w:sz="4" w:space="0" w:color="auto"/>
                    <w:left w:val="single" w:sz="4" w:space="0" w:color="auto"/>
                    <w:bottom w:val="single" w:sz="4" w:space="0" w:color="auto"/>
                    <w:right w:val="single" w:sz="4" w:space="0" w:color="auto"/>
                  </w:tcBorders>
                </w:tcPr>
                <w:p w14:paraId="430D5737" w14:textId="77777777" w:rsidR="00375307" w:rsidRPr="00375307" w:rsidRDefault="00375307" w:rsidP="00375307">
                  <w:pPr>
                    <w:spacing w:after="0"/>
                    <w:rPr>
                      <w:rFonts w:eastAsia="PMingLiU"/>
                      <w:lang w:eastAsia="zh-TW"/>
                    </w:rPr>
                  </w:pPr>
                  <w:r w:rsidRPr="00375307">
                    <w:rPr>
                      <w:rFonts w:eastAsia="PMingLiU"/>
                      <w:lang w:eastAsia="zh-TW"/>
                    </w:rPr>
                    <w:t>Ericsson</w:t>
                  </w:r>
                </w:p>
              </w:tc>
            </w:tr>
            <w:tr w:rsidR="00375307" w:rsidRPr="00375307" w14:paraId="2369F3FF"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hideMark/>
                </w:tcPr>
                <w:p w14:paraId="785BF1D5" w14:textId="77777777" w:rsidR="00375307" w:rsidRPr="00375307" w:rsidRDefault="00375307" w:rsidP="00375307">
                  <w:pPr>
                    <w:spacing w:after="0"/>
                    <w:rPr>
                      <w:rFonts w:eastAsiaTheme="minorEastAsia"/>
                      <w:b/>
                      <w:u w:val="single"/>
                    </w:rPr>
                  </w:pPr>
                  <w:r w:rsidRPr="00375307">
                    <w:t>Minimum requirement for SSB based beam failure detection for UE configured with relaxed measurement criterion</w:t>
                  </w:r>
                </w:p>
              </w:tc>
              <w:tc>
                <w:tcPr>
                  <w:tcW w:w="2490" w:type="dxa"/>
                  <w:tcBorders>
                    <w:top w:val="single" w:sz="4" w:space="0" w:color="auto"/>
                    <w:left w:val="single" w:sz="4" w:space="0" w:color="auto"/>
                    <w:bottom w:val="single" w:sz="4" w:space="0" w:color="auto"/>
                    <w:right w:val="single" w:sz="4" w:space="0" w:color="auto"/>
                  </w:tcBorders>
                  <w:hideMark/>
                </w:tcPr>
                <w:p w14:paraId="7A597116" w14:textId="77777777" w:rsidR="00375307" w:rsidRPr="00375307" w:rsidRDefault="00375307" w:rsidP="00375307">
                  <w:pPr>
                    <w:spacing w:after="0"/>
                    <w:rPr>
                      <w:rFonts w:eastAsiaTheme="minorEastAsia"/>
                      <w:b/>
                      <w:u w:val="single"/>
                    </w:rPr>
                  </w:pPr>
                  <w:r w:rsidRPr="00375307">
                    <w:t>fulfilled conditions and the corresponding relaxed minimum requirement</w:t>
                  </w:r>
                </w:p>
              </w:tc>
              <w:tc>
                <w:tcPr>
                  <w:tcW w:w="1863" w:type="dxa"/>
                  <w:tcBorders>
                    <w:top w:val="single" w:sz="4" w:space="0" w:color="auto"/>
                    <w:left w:val="single" w:sz="4" w:space="0" w:color="auto"/>
                    <w:bottom w:val="single" w:sz="4" w:space="0" w:color="auto"/>
                    <w:right w:val="single" w:sz="4" w:space="0" w:color="auto"/>
                  </w:tcBorders>
                  <w:hideMark/>
                </w:tcPr>
                <w:p w14:paraId="54544ACF" w14:textId="77777777" w:rsidR="00375307" w:rsidRPr="00375307" w:rsidRDefault="00375307" w:rsidP="00375307">
                  <w:pPr>
                    <w:spacing w:after="0"/>
                    <w:rPr>
                      <w:rFonts w:eastAsiaTheme="minorEastAsia"/>
                      <w:b/>
                      <w:u w:val="single"/>
                    </w:rPr>
                  </w:pPr>
                  <w:r w:rsidRPr="00375307">
                    <w:t>8.5.2.X</w:t>
                  </w:r>
                  <w:r w:rsidRPr="00375307">
                    <w:tab/>
                  </w:r>
                </w:p>
              </w:tc>
              <w:tc>
                <w:tcPr>
                  <w:tcW w:w="1440" w:type="dxa"/>
                  <w:tcBorders>
                    <w:top w:val="single" w:sz="4" w:space="0" w:color="auto"/>
                    <w:left w:val="single" w:sz="4" w:space="0" w:color="auto"/>
                    <w:bottom w:val="single" w:sz="4" w:space="0" w:color="auto"/>
                    <w:right w:val="single" w:sz="4" w:space="0" w:color="auto"/>
                  </w:tcBorders>
                </w:tcPr>
                <w:p w14:paraId="40C6BDBE" w14:textId="77777777" w:rsidR="00375307" w:rsidRPr="00375307" w:rsidRDefault="00375307" w:rsidP="00375307">
                  <w:pPr>
                    <w:spacing w:after="0"/>
                    <w:rPr>
                      <w:rFonts w:eastAsiaTheme="minorEastAsia"/>
                      <w:lang w:eastAsia="zh-CN"/>
                    </w:rPr>
                  </w:pPr>
                  <w:r w:rsidRPr="00375307">
                    <w:rPr>
                      <w:rFonts w:eastAsiaTheme="minorEastAsia"/>
                      <w:lang w:eastAsia="zh-CN"/>
                    </w:rPr>
                    <w:t>CMCC</w:t>
                  </w:r>
                </w:p>
              </w:tc>
            </w:tr>
            <w:tr w:rsidR="00375307" w:rsidRPr="00375307" w14:paraId="16B4FB94"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hideMark/>
                </w:tcPr>
                <w:p w14:paraId="32C24C8A" w14:textId="77777777" w:rsidR="00375307" w:rsidRPr="00375307" w:rsidRDefault="00375307" w:rsidP="00375307">
                  <w:pPr>
                    <w:spacing w:after="0"/>
                    <w:rPr>
                      <w:rFonts w:eastAsiaTheme="minorEastAsia"/>
                      <w:b/>
                      <w:u w:val="single"/>
                    </w:rPr>
                  </w:pPr>
                  <w:r w:rsidRPr="00375307">
                    <w:t>Minimum requirement for CSI-RS based beam failure detection for UE configured with relaxed measurement criterion</w:t>
                  </w:r>
                </w:p>
              </w:tc>
              <w:tc>
                <w:tcPr>
                  <w:tcW w:w="2490" w:type="dxa"/>
                  <w:tcBorders>
                    <w:top w:val="single" w:sz="4" w:space="0" w:color="auto"/>
                    <w:left w:val="single" w:sz="4" w:space="0" w:color="auto"/>
                    <w:bottom w:val="single" w:sz="4" w:space="0" w:color="auto"/>
                    <w:right w:val="single" w:sz="4" w:space="0" w:color="auto"/>
                  </w:tcBorders>
                  <w:hideMark/>
                </w:tcPr>
                <w:p w14:paraId="62FF07DF" w14:textId="77777777" w:rsidR="00375307" w:rsidRPr="00375307" w:rsidRDefault="00375307" w:rsidP="00375307">
                  <w:pPr>
                    <w:spacing w:after="0"/>
                    <w:rPr>
                      <w:rFonts w:eastAsiaTheme="minorEastAsia"/>
                      <w:b/>
                      <w:u w:val="single"/>
                    </w:rPr>
                  </w:pPr>
                  <w:r w:rsidRPr="00375307">
                    <w:t>fulfilled conditions and the corresponding relaxed minimum requirement</w:t>
                  </w:r>
                </w:p>
              </w:tc>
              <w:tc>
                <w:tcPr>
                  <w:tcW w:w="1863" w:type="dxa"/>
                  <w:tcBorders>
                    <w:top w:val="single" w:sz="4" w:space="0" w:color="auto"/>
                    <w:left w:val="single" w:sz="4" w:space="0" w:color="auto"/>
                    <w:bottom w:val="single" w:sz="4" w:space="0" w:color="auto"/>
                    <w:right w:val="single" w:sz="4" w:space="0" w:color="auto"/>
                  </w:tcBorders>
                  <w:hideMark/>
                </w:tcPr>
                <w:p w14:paraId="6CDDE9A0" w14:textId="77777777" w:rsidR="00375307" w:rsidRPr="00375307" w:rsidRDefault="00375307" w:rsidP="00375307">
                  <w:pPr>
                    <w:spacing w:after="0"/>
                    <w:rPr>
                      <w:rFonts w:eastAsiaTheme="minorEastAsia"/>
                      <w:b/>
                      <w:u w:val="single"/>
                    </w:rPr>
                  </w:pPr>
                  <w:r w:rsidRPr="00375307">
                    <w:t>8.5.3.X</w:t>
                  </w:r>
                  <w:r w:rsidRPr="00375307">
                    <w:tab/>
                  </w:r>
                </w:p>
              </w:tc>
              <w:tc>
                <w:tcPr>
                  <w:tcW w:w="1440" w:type="dxa"/>
                  <w:tcBorders>
                    <w:top w:val="single" w:sz="4" w:space="0" w:color="auto"/>
                    <w:left w:val="single" w:sz="4" w:space="0" w:color="auto"/>
                    <w:bottom w:val="single" w:sz="4" w:space="0" w:color="auto"/>
                    <w:right w:val="single" w:sz="4" w:space="0" w:color="auto"/>
                  </w:tcBorders>
                </w:tcPr>
                <w:p w14:paraId="18588362" w14:textId="77777777" w:rsidR="00375307" w:rsidRPr="00375307" w:rsidRDefault="00375307" w:rsidP="00375307">
                  <w:pPr>
                    <w:spacing w:after="0"/>
                    <w:rPr>
                      <w:rFonts w:eastAsia="PMingLiU"/>
                      <w:lang w:eastAsia="zh-TW"/>
                    </w:rPr>
                  </w:pPr>
                  <w:r w:rsidRPr="00375307">
                    <w:rPr>
                      <w:rFonts w:eastAsia="PMingLiU"/>
                      <w:lang w:eastAsia="zh-TW"/>
                    </w:rPr>
                    <w:t>Xiaomi</w:t>
                  </w:r>
                </w:p>
              </w:tc>
            </w:tr>
            <w:tr w:rsidR="00375307" w:rsidRPr="00375307" w14:paraId="002363BA" w14:textId="77777777" w:rsidTr="00DE72CC">
              <w:trPr>
                <w:jc w:val="center"/>
              </w:trPr>
              <w:tc>
                <w:tcPr>
                  <w:tcW w:w="2482" w:type="dxa"/>
                  <w:tcBorders>
                    <w:top w:val="single" w:sz="4" w:space="0" w:color="auto"/>
                    <w:left w:val="single" w:sz="4" w:space="0" w:color="auto"/>
                    <w:bottom w:val="single" w:sz="4" w:space="0" w:color="auto"/>
                    <w:right w:val="single" w:sz="4" w:space="0" w:color="auto"/>
                  </w:tcBorders>
                  <w:hideMark/>
                </w:tcPr>
                <w:p w14:paraId="3824205A" w14:textId="77777777" w:rsidR="00375307" w:rsidRPr="00375307" w:rsidRDefault="00375307" w:rsidP="00375307">
                  <w:pPr>
                    <w:spacing w:after="0"/>
                    <w:rPr>
                      <w:rFonts w:eastAsiaTheme="minorEastAsia"/>
                      <w:b/>
                      <w:u w:val="single"/>
                    </w:rPr>
                  </w:pPr>
                  <w:r w:rsidRPr="00375307">
                    <w:rPr>
                      <w:rFonts w:eastAsiaTheme="minorEastAsia"/>
                    </w:rPr>
                    <w:t>[Relaxed measurement criteria for BFD]</w:t>
                  </w:r>
                </w:p>
              </w:tc>
              <w:tc>
                <w:tcPr>
                  <w:tcW w:w="2490" w:type="dxa"/>
                  <w:tcBorders>
                    <w:top w:val="single" w:sz="4" w:space="0" w:color="auto"/>
                    <w:left w:val="single" w:sz="4" w:space="0" w:color="auto"/>
                    <w:bottom w:val="single" w:sz="4" w:space="0" w:color="auto"/>
                    <w:right w:val="single" w:sz="4" w:space="0" w:color="auto"/>
                  </w:tcBorders>
                  <w:hideMark/>
                </w:tcPr>
                <w:p w14:paraId="5CF9F064" w14:textId="77777777" w:rsidR="00375307" w:rsidRPr="00375307" w:rsidRDefault="00375307" w:rsidP="00375307">
                  <w:pPr>
                    <w:spacing w:after="0"/>
                    <w:rPr>
                      <w:rFonts w:eastAsiaTheme="minorEastAsia"/>
                      <w:b/>
                      <w:u w:val="single"/>
                    </w:rPr>
                  </w:pPr>
                  <w:r w:rsidRPr="00375307">
                    <w:t>Criterion</w:t>
                  </w:r>
                </w:p>
              </w:tc>
              <w:tc>
                <w:tcPr>
                  <w:tcW w:w="1863" w:type="dxa"/>
                  <w:tcBorders>
                    <w:top w:val="single" w:sz="4" w:space="0" w:color="auto"/>
                    <w:left w:val="single" w:sz="4" w:space="0" w:color="auto"/>
                    <w:bottom w:val="single" w:sz="4" w:space="0" w:color="auto"/>
                    <w:right w:val="single" w:sz="4" w:space="0" w:color="auto"/>
                  </w:tcBorders>
                  <w:hideMark/>
                </w:tcPr>
                <w:p w14:paraId="7B88020B" w14:textId="77777777" w:rsidR="00375307" w:rsidRPr="00375307" w:rsidRDefault="00375307" w:rsidP="00375307">
                  <w:pPr>
                    <w:spacing w:after="0"/>
                    <w:rPr>
                      <w:rFonts w:eastAsiaTheme="minorEastAsia"/>
                      <w:b/>
                      <w:u w:val="single"/>
                    </w:rPr>
                  </w:pPr>
                  <w:r w:rsidRPr="00375307">
                    <w:t>8.5.Y2</w:t>
                  </w:r>
                </w:p>
              </w:tc>
              <w:tc>
                <w:tcPr>
                  <w:tcW w:w="1440" w:type="dxa"/>
                  <w:tcBorders>
                    <w:top w:val="single" w:sz="4" w:space="0" w:color="auto"/>
                    <w:left w:val="single" w:sz="4" w:space="0" w:color="auto"/>
                    <w:bottom w:val="single" w:sz="4" w:space="0" w:color="auto"/>
                    <w:right w:val="single" w:sz="4" w:space="0" w:color="auto"/>
                  </w:tcBorders>
                </w:tcPr>
                <w:p w14:paraId="2BC35868" w14:textId="77777777" w:rsidR="00375307" w:rsidRPr="00375307" w:rsidRDefault="00375307" w:rsidP="00375307">
                  <w:pPr>
                    <w:spacing w:after="0"/>
                    <w:rPr>
                      <w:rFonts w:eastAsia="PMingLiU"/>
                      <w:lang w:eastAsia="zh-TW"/>
                    </w:rPr>
                  </w:pPr>
                  <w:r w:rsidRPr="00375307">
                    <w:rPr>
                      <w:rFonts w:eastAsia="PMingLiU"/>
                      <w:lang w:eastAsia="zh-TW"/>
                    </w:rPr>
                    <w:t>CATT</w:t>
                  </w:r>
                </w:p>
              </w:tc>
            </w:tr>
          </w:tbl>
          <w:p w14:paraId="68B59728" w14:textId="77777777" w:rsidR="00375307" w:rsidRPr="00375307" w:rsidRDefault="00375307" w:rsidP="00375307">
            <w:pPr>
              <w:spacing w:after="0"/>
            </w:pPr>
            <w:r w:rsidRPr="00375307">
              <w:rPr>
                <w:lang w:eastAsia="zh-CN"/>
              </w:rPr>
              <w:t>Note: If sections in square brackets are to be merged with other sections based on RAN4 decision, then CR is not needed.</w:t>
            </w:r>
          </w:p>
          <w:p w14:paraId="6B163807" w14:textId="46E2D73C" w:rsidR="00A92EED" w:rsidRDefault="00A92EED" w:rsidP="00375307">
            <w:pPr>
              <w:spacing w:after="0"/>
              <w:rPr>
                <w:lang w:eastAsia="zh-CN"/>
              </w:rPr>
            </w:pPr>
          </w:p>
          <w:p w14:paraId="11BBAEF1" w14:textId="77777777" w:rsidR="00375307" w:rsidRPr="00375307" w:rsidRDefault="00375307" w:rsidP="00375307">
            <w:pPr>
              <w:spacing w:after="0"/>
              <w:rPr>
                <w:lang w:eastAsia="zh-CN"/>
              </w:rPr>
            </w:pPr>
          </w:p>
          <w:p w14:paraId="206DC823" w14:textId="32677FC7" w:rsidR="00375307" w:rsidRPr="00375307" w:rsidRDefault="00375307" w:rsidP="00375307">
            <w:pPr>
              <w:pStyle w:val="Heading2"/>
              <w:overflowPunct/>
              <w:autoSpaceDE/>
              <w:autoSpaceDN/>
              <w:adjustRightInd/>
              <w:spacing w:before="0" w:after="0" w:line="259" w:lineRule="auto"/>
              <w:textAlignment w:val="auto"/>
              <w:rPr>
                <w:rFonts w:cs="Arial"/>
                <w:b/>
                <w:sz w:val="22"/>
              </w:rPr>
            </w:pPr>
            <w:r w:rsidRPr="00375307">
              <w:rPr>
                <w:rFonts w:cs="Arial"/>
                <w:b/>
                <w:sz w:val="22"/>
              </w:rPr>
              <w:t>Sub-topic 1</w:t>
            </w:r>
            <w:r w:rsidR="00A92EED" w:rsidRPr="00375307">
              <w:rPr>
                <w:rFonts w:cs="Arial"/>
                <w:b/>
                <w:sz w:val="22"/>
              </w:rPr>
              <w:t xml:space="preserve"> </w:t>
            </w:r>
            <w:r w:rsidRPr="00375307">
              <w:rPr>
                <w:rFonts w:cs="Arial"/>
                <w:b/>
                <w:sz w:val="22"/>
              </w:rPr>
              <w:t>Relaxation applicability</w:t>
            </w:r>
          </w:p>
          <w:p w14:paraId="2EA3B2D8" w14:textId="77777777" w:rsidR="00375307" w:rsidRPr="00375307" w:rsidRDefault="00375307" w:rsidP="00375307">
            <w:pPr>
              <w:pStyle w:val="Heading5"/>
              <w:spacing w:before="0" w:after="0"/>
              <w:ind w:left="1008" w:hanging="1008"/>
              <w:rPr>
                <w:rFonts w:ascii="Times New Roman" w:hAnsi="Times New Roman"/>
                <w:sz w:val="20"/>
                <w:u w:val="single"/>
                <w:lang w:val="en-US"/>
              </w:rPr>
            </w:pPr>
            <w:r w:rsidRPr="00375307">
              <w:rPr>
                <w:rFonts w:ascii="Times New Roman" w:hAnsi="Times New Roman"/>
                <w:sz w:val="20"/>
                <w:u w:val="single"/>
                <w:lang w:val="en-US"/>
              </w:rPr>
              <w:t>Issue 1-1-2: UE capability for low mobility criteria?</w:t>
            </w:r>
          </w:p>
          <w:p w14:paraId="5910D0EC" w14:textId="77777777" w:rsidR="00375307" w:rsidRPr="00375307" w:rsidRDefault="00375307" w:rsidP="00375307">
            <w:pPr>
              <w:tabs>
                <w:tab w:val="left" w:pos="720"/>
              </w:tabs>
              <w:spacing w:after="0"/>
              <w:rPr>
                <w:rFonts w:eastAsia="PMingLiU"/>
                <w:lang w:val="en-US" w:eastAsia="zh-TW"/>
              </w:rPr>
            </w:pPr>
            <w:r w:rsidRPr="00375307">
              <w:t>Proposals</w:t>
            </w:r>
          </w:p>
          <w:p w14:paraId="752BE05F" w14:textId="77777777" w:rsidR="00375307" w:rsidRPr="00375307" w:rsidRDefault="00375307" w:rsidP="003F248E">
            <w:pPr>
              <w:pStyle w:val="ListParagraph"/>
              <w:widowControl/>
              <w:numPr>
                <w:ilvl w:val="0"/>
                <w:numId w:val="66"/>
              </w:numPr>
              <w:tabs>
                <w:tab w:val="left" w:pos="720"/>
              </w:tabs>
              <w:ind w:leftChars="0"/>
              <w:jc w:val="left"/>
              <w:rPr>
                <w:rFonts w:ascii="Times New Roman" w:hAnsi="Times New Roman"/>
                <w:bCs/>
                <w:sz w:val="20"/>
                <w:szCs w:val="20"/>
              </w:rPr>
            </w:pPr>
            <w:r w:rsidRPr="00375307">
              <w:rPr>
                <w:rFonts w:ascii="Times New Roman" w:hAnsi="Times New Roman"/>
                <w:bCs/>
                <w:sz w:val="20"/>
                <w:szCs w:val="20"/>
              </w:rPr>
              <w:t xml:space="preserve">Option 1: RAN4 to introduce an UE capability on supporting low mobility criterion in Rel-17 power saving </w:t>
            </w:r>
          </w:p>
          <w:p w14:paraId="2F4B9945" w14:textId="77777777" w:rsidR="00375307" w:rsidRPr="00375307" w:rsidRDefault="00375307" w:rsidP="003F248E">
            <w:pPr>
              <w:pStyle w:val="ListParagraph"/>
              <w:widowControl/>
              <w:numPr>
                <w:ilvl w:val="0"/>
                <w:numId w:val="66"/>
              </w:numPr>
              <w:tabs>
                <w:tab w:val="left" w:pos="720"/>
              </w:tabs>
              <w:ind w:leftChars="0"/>
              <w:jc w:val="left"/>
              <w:rPr>
                <w:rFonts w:ascii="Times New Roman" w:hAnsi="Times New Roman"/>
                <w:bCs/>
                <w:sz w:val="20"/>
                <w:szCs w:val="20"/>
              </w:rPr>
            </w:pPr>
            <w:r w:rsidRPr="00375307">
              <w:rPr>
                <w:rFonts w:ascii="Times New Roman" w:hAnsi="Times New Roman"/>
                <w:bCs/>
                <w:sz w:val="20"/>
                <w:szCs w:val="20"/>
              </w:rPr>
              <w:t>Option 2: No need to introduce an UE capability on supporting low mobility criterion in Rel-17 power saving</w:t>
            </w:r>
          </w:p>
          <w:p w14:paraId="0243B02E" w14:textId="77777777" w:rsidR="00375307" w:rsidRPr="00375307" w:rsidRDefault="00375307" w:rsidP="003F248E">
            <w:pPr>
              <w:pStyle w:val="ListParagraph"/>
              <w:widowControl/>
              <w:numPr>
                <w:ilvl w:val="0"/>
                <w:numId w:val="66"/>
              </w:numPr>
              <w:tabs>
                <w:tab w:val="left" w:pos="720"/>
              </w:tabs>
              <w:ind w:leftChars="0"/>
              <w:jc w:val="left"/>
              <w:rPr>
                <w:rFonts w:ascii="Times New Roman" w:hAnsi="Times New Roman"/>
                <w:bCs/>
                <w:sz w:val="20"/>
                <w:szCs w:val="20"/>
              </w:rPr>
            </w:pPr>
            <w:r w:rsidRPr="00375307">
              <w:rPr>
                <w:rFonts w:ascii="Times New Roman" w:hAnsi="Times New Roman"/>
                <w:bCs/>
                <w:sz w:val="20"/>
                <w:szCs w:val="20"/>
              </w:rPr>
              <w:t>Other options are not precluded.</w:t>
            </w:r>
          </w:p>
          <w:p w14:paraId="79CA8C74" w14:textId="77777777" w:rsidR="00375307" w:rsidRPr="00375307" w:rsidRDefault="00375307" w:rsidP="00375307">
            <w:pPr>
              <w:spacing w:after="0"/>
            </w:pPr>
          </w:p>
          <w:p w14:paraId="6A7B43BD" w14:textId="77777777" w:rsidR="00375307" w:rsidRPr="00375307" w:rsidRDefault="00375307" w:rsidP="00375307">
            <w:pPr>
              <w:pStyle w:val="Heading5"/>
              <w:spacing w:before="0" w:after="0"/>
              <w:ind w:left="0" w:firstLine="0"/>
              <w:rPr>
                <w:rFonts w:ascii="Times New Roman" w:hAnsi="Times New Roman"/>
                <w:color w:val="000000"/>
                <w:sz w:val="20"/>
                <w:lang w:val="en-US" w:eastAsia="zh-TW"/>
              </w:rPr>
            </w:pPr>
            <w:r w:rsidRPr="00375307">
              <w:rPr>
                <w:rFonts w:ascii="Times New Roman" w:hAnsi="Times New Roman"/>
                <w:sz w:val="20"/>
                <w:u w:val="single"/>
                <w:lang w:val="en-US"/>
              </w:rPr>
              <w:t>Issue</w:t>
            </w:r>
            <w:r w:rsidRPr="00375307">
              <w:rPr>
                <w:rFonts w:ascii="Times New Roman" w:hAnsi="Times New Roman"/>
                <w:color w:val="000000"/>
                <w:sz w:val="20"/>
                <w:u w:val="single"/>
              </w:rPr>
              <w:t xml:space="preserve"> 1-1-B: whether the low mobility criterion is mandatory to be configured, when network would like to enable RLM/BFD relaxation?</w:t>
            </w:r>
          </w:p>
          <w:p w14:paraId="15E29556" w14:textId="77777777" w:rsidR="00375307" w:rsidRPr="00375307" w:rsidRDefault="00375307" w:rsidP="003F248E">
            <w:pPr>
              <w:numPr>
                <w:ilvl w:val="0"/>
                <w:numId w:val="67"/>
              </w:numPr>
              <w:overflowPunct/>
              <w:autoSpaceDE/>
              <w:autoSpaceDN/>
              <w:adjustRightInd/>
              <w:spacing w:after="0"/>
              <w:ind w:left="540"/>
              <w:textAlignment w:val="center"/>
              <w:rPr>
                <w:color w:val="000000"/>
              </w:rPr>
            </w:pPr>
            <w:r w:rsidRPr="00375307">
              <w:rPr>
                <w:color w:val="000000"/>
              </w:rPr>
              <w:t xml:space="preserve">Conclusion: No. The criterion is NOT mandatory to be configured to enable RLM/BFD relaxation </w:t>
            </w:r>
          </w:p>
          <w:p w14:paraId="61B9BE5A" w14:textId="77777777" w:rsidR="00375307" w:rsidRPr="00375307" w:rsidRDefault="00375307" w:rsidP="003F248E">
            <w:pPr>
              <w:numPr>
                <w:ilvl w:val="2"/>
                <w:numId w:val="67"/>
              </w:numPr>
              <w:overflowPunct/>
              <w:autoSpaceDE/>
              <w:autoSpaceDN/>
              <w:adjustRightInd/>
              <w:spacing w:after="0"/>
              <w:ind w:left="1620"/>
              <w:textAlignment w:val="center"/>
              <w:rPr>
                <w:color w:val="000000"/>
              </w:rPr>
            </w:pPr>
            <w:r w:rsidRPr="00375307">
              <w:rPr>
                <w:color w:val="000000"/>
              </w:rPr>
              <w:t xml:space="preserve">Note: UE shall evaluate the low mobility criterion if it is configured. </w:t>
            </w:r>
          </w:p>
          <w:p w14:paraId="2DC85D5C" w14:textId="77777777" w:rsidR="00375307" w:rsidRPr="00375307" w:rsidRDefault="00375307" w:rsidP="00375307">
            <w:pPr>
              <w:spacing w:after="0"/>
              <w:rPr>
                <w:color w:val="0070C0"/>
                <w:lang w:eastAsia="zh-CN"/>
              </w:rPr>
            </w:pPr>
          </w:p>
          <w:p w14:paraId="7AB26404" w14:textId="77777777" w:rsidR="00375307" w:rsidRPr="00375307" w:rsidRDefault="00375307" w:rsidP="00375307">
            <w:pPr>
              <w:pStyle w:val="NormalWeb"/>
              <w:spacing w:before="0" w:beforeAutospacing="0" w:after="0" w:afterAutospacing="0"/>
              <w:rPr>
                <w:rFonts w:ascii="Times New Roman" w:hAnsi="Times New Roman" w:cs="Times New Roman"/>
                <w:color w:val="000000"/>
                <w:sz w:val="20"/>
                <w:szCs w:val="20"/>
              </w:rPr>
            </w:pPr>
          </w:p>
          <w:p w14:paraId="28B3E63D" w14:textId="77777777" w:rsidR="00375307" w:rsidRPr="00375307" w:rsidRDefault="00375307" w:rsidP="00375307">
            <w:pPr>
              <w:pStyle w:val="Heading5"/>
              <w:spacing w:before="0" w:after="0"/>
              <w:ind w:left="0" w:firstLine="0"/>
              <w:rPr>
                <w:rFonts w:ascii="Times New Roman" w:hAnsi="Times New Roman"/>
                <w:color w:val="000000"/>
                <w:sz w:val="20"/>
              </w:rPr>
            </w:pPr>
            <w:r w:rsidRPr="00375307">
              <w:rPr>
                <w:rFonts w:ascii="Times New Roman" w:hAnsi="Times New Roman"/>
                <w:sz w:val="20"/>
                <w:u w:val="single"/>
                <w:lang w:val="en-US"/>
              </w:rPr>
              <w:t>Issue</w:t>
            </w:r>
            <w:r w:rsidRPr="00375307">
              <w:rPr>
                <w:rFonts w:ascii="Times New Roman" w:hAnsi="Times New Roman"/>
                <w:color w:val="000000"/>
                <w:sz w:val="20"/>
                <w:u w:val="single"/>
              </w:rPr>
              <w:t xml:space="preserve"> 1-2-B: whether the good serving cell quality criterion is mandatory to be configured, when network would like to enable RLM/BFD relaxation, assuming the </w:t>
            </w:r>
            <w:r w:rsidRPr="00375307">
              <w:rPr>
                <w:rFonts w:ascii="Times New Roman" w:hAnsi="Times New Roman"/>
                <w:sz w:val="20"/>
                <w:u w:val="single"/>
                <w:lang w:val="en-US"/>
              </w:rPr>
              <w:t>good serving cell quality</w:t>
            </w:r>
            <w:r w:rsidRPr="00375307">
              <w:rPr>
                <w:rFonts w:ascii="Times New Roman" w:hAnsi="Times New Roman"/>
                <w:color w:val="000000"/>
                <w:sz w:val="20"/>
                <w:u w:val="single"/>
              </w:rPr>
              <w:t xml:space="preserve"> criterion is </w:t>
            </w:r>
            <w:r w:rsidRPr="00375307">
              <w:rPr>
                <w:rFonts w:ascii="Times New Roman" w:hAnsi="Times New Roman"/>
                <w:b/>
                <w:color w:val="000000"/>
                <w:sz w:val="20"/>
                <w:u w:val="single"/>
              </w:rPr>
              <w:t>configurable</w:t>
            </w:r>
            <w:r w:rsidRPr="00375307">
              <w:rPr>
                <w:rFonts w:ascii="Times New Roman" w:hAnsi="Times New Roman"/>
                <w:color w:val="000000"/>
                <w:sz w:val="20"/>
                <w:u w:val="single"/>
              </w:rPr>
              <w:t>?</w:t>
            </w:r>
          </w:p>
          <w:p w14:paraId="18948482" w14:textId="77777777" w:rsidR="00375307" w:rsidRPr="00375307" w:rsidRDefault="00375307" w:rsidP="003F248E">
            <w:pPr>
              <w:numPr>
                <w:ilvl w:val="0"/>
                <w:numId w:val="68"/>
              </w:numPr>
              <w:overflowPunct/>
              <w:autoSpaceDE/>
              <w:autoSpaceDN/>
              <w:adjustRightInd/>
              <w:spacing w:after="0"/>
              <w:ind w:left="540"/>
              <w:textAlignment w:val="center"/>
              <w:rPr>
                <w:color w:val="000000"/>
              </w:rPr>
            </w:pPr>
            <w:r w:rsidRPr="00375307">
              <w:rPr>
                <w:color w:val="000000"/>
              </w:rPr>
              <w:t xml:space="preserve">Note: UE shall evaluate the good serving cell criterion if it is configured. </w:t>
            </w:r>
          </w:p>
          <w:p w14:paraId="14AC3A9B" w14:textId="77777777" w:rsidR="00375307" w:rsidRPr="00375307" w:rsidRDefault="00375307" w:rsidP="003F248E">
            <w:pPr>
              <w:numPr>
                <w:ilvl w:val="0"/>
                <w:numId w:val="67"/>
              </w:numPr>
              <w:overflowPunct/>
              <w:autoSpaceDE/>
              <w:autoSpaceDN/>
              <w:adjustRightInd/>
              <w:spacing w:after="0"/>
              <w:ind w:left="540"/>
              <w:textAlignment w:val="center"/>
              <w:rPr>
                <w:color w:val="000000"/>
              </w:rPr>
            </w:pPr>
            <w:r w:rsidRPr="00375307">
              <w:rPr>
                <w:color w:val="000000"/>
              </w:rPr>
              <w:t>Options</w:t>
            </w:r>
            <w:r w:rsidRPr="00375307">
              <w:rPr>
                <w:rFonts w:eastAsia="PMingLiU"/>
                <w:color w:val="000000"/>
                <w:lang w:eastAsia="zh-TW"/>
              </w:rPr>
              <w:t xml:space="preserve">: </w:t>
            </w:r>
          </w:p>
          <w:p w14:paraId="2E511BCF" w14:textId="0C21E49F" w:rsidR="00375307" w:rsidRPr="00375307" w:rsidRDefault="00375307" w:rsidP="003F248E">
            <w:pPr>
              <w:numPr>
                <w:ilvl w:val="1"/>
                <w:numId w:val="68"/>
              </w:numPr>
              <w:overflowPunct/>
              <w:autoSpaceDE/>
              <w:autoSpaceDN/>
              <w:adjustRightInd/>
              <w:spacing w:after="0"/>
              <w:ind w:left="1080"/>
              <w:textAlignment w:val="center"/>
              <w:rPr>
                <w:color w:val="000000"/>
              </w:rPr>
            </w:pPr>
            <w:r w:rsidRPr="00375307">
              <w:rPr>
                <w:color w:val="000000"/>
              </w:rPr>
              <w:t>Option 1: No. The criterion is NOT mandatory to be configured to enable RLM/BFD relaxation (OPPO, [Nokia], ZTE, Ericsson</w:t>
            </w:r>
            <w:r w:rsidRPr="00375307">
              <w:rPr>
                <w:rFonts w:eastAsia="PMingLiU"/>
                <w:lang w:eastAsia="zh-TW"/>
              </w:rPr>
              <w:t>, Nokia, Ericsson, Apple</w:t>
            </w:r>
            <w:r w:rsidRPr="00375307">
              <w:rPr>
                <w:color w:val="000000"/>
              </w:rPr>
              <w:t>)</w:t>
            </w:r>
          </w:p>
          <w:p w14:paraId="5F1A79CC" w14:textId="0B4C6E0C" w:rsidR="00375307" w:rsidRPr="00375307" w:rsidRDefault="00375307" w:rsidP="003F248E">
            <w:pPr>
              <w:numPr>
                <w:ilvl w:val="2"/>
                <w:numId w:val="68"/>
              </w:numPr>
              <w:overflowPunct/>
              <w:autoSpaceDE/>
              <w:autoSpaceDN/>
              <w:adjustRightInd/>
              <w:spacing w:after="0"/>
              <w:ind w:left="1620"/>
              <w:textAlignment w:val="center"/>
              <w:rPr>
                <w:color w:val="000000"/>
              </w:rPr>
            </w:pPr>
            <w:r w:rsidRPr="00375307">
              <w:rPr>
                <w:color w:val="000000"/>
              </w:rPr>
              <w:t>Note: if the criteria is not configured, the good serving cell quality state can be determined by network implementation</w:t>
            </w:r>
          </w:p>
          <w:p w14:paraId="6BFC84AB" w14:textId="0E268460" w:rsidR="00375307" w:rsidRPr="00375307" w:rsidRDefault="00375307" w:rsidP="003F248E">
            <w:pPr>
              <w:numPr>
                <w:ilvl w:val="1"/>
                <w:numId w:val="68"/>
              </w:numPr>
              <w:overflowPunct/>
              <w:autoSpaceDE/>
              <w:autoSpaceDN/>
              <w:adjustRightInd/>
              <w:spacing w:after="0"/>
              <w:ind w:left="1080"/>
              <w:textAlignment w:val="center"/>
              <w:rPr>
                <w:rFonts w:eastAsia="SimSun"/>
                <w:color w:val="000000"/>
              </w:rPr>
            </w:pPr>
            <w:r w:rsidRPr="00375307">
              <w:rPr>
                <w:rFonts w:eastAsia="SimSun"/>
                <w:color w:val="000000"/>
              </w:rPr>
              <w:t xml:space="preserve">Option 2: Yes. The criterion is mandatory to be configured to enable RLM/BFD relaxation. (CATT, MTK, Huawei, Intel, CMCC, </w:t>
            </w:r>
            <w:r w:rsidRPr="00375307">
              <w:rPr>
                <w:rFonts w:eastAsia="PMingLiU"/>
                <w:lang w:eastAsia="zh-TW"/>
              </w:rPr>
              <w:t>Qualcomm, vivo, Xiaomi</w:t>
            </w:r>
            <w:r w:rsidRPr="00375307">
              <w:rPr>
                <w:rFonts w:eastAsia="SimSun"/>
                <w:color w:val="000000"/>
              </w:rPr>
              <w:t>)</w:t>
            </w:r>
          </w:p>
          <w:p w14:paraId="5294EBFA" w14:textId="77777777" w:rsidR="00375307" w:rsidRDefault="00375307" w:rsidP="00375307">
            <w:pPr>
              <w:pStyle w:val="Heading5"/>
              <w:spacing w:before="0" w:after="0"/>
              <w:ind w:left="0" w:firstLine="0"/>
              <w:rPr>
                <w:rFonts w:ascii="Times New Roman" w:hAnsi="Times New Roman"/>
                <w:sz w:val="20"/>
                <w:u w:val="single"/>
                <w:lang w:val="en-US"/>
              </w:rPr>
            </w:pPr>
          </w:p>
          <w:p w14:paraId="517A86FC" w14:textId="77777777" w:rsidR="00375307" w:rsidRPr="00375307" w:rsidRDefault="00375307" w:rsidP="00375307">
            <w:pPr>
              <w:pStyle w:val="Heading5"/>
              <w:spacing w:before="0" w:after="0"/>
              <w:ind w:left="0" w:firstLine="0"/>
              <w:rPr>
                <w:rFonts w:ascii="Times New Roman" w:hAnsi="Times New Roman"/>
                <w:sz w:val="20"/>
                <w:u w:val="single"/>
                <w:lang w:val="en-US"/>
              </w:rPr>
            </w:pPr>
            <w:r w:rsidRPr="00375307">
              <w:rPr>
                <w:rFonts w:ascii="Times New Roman" w:hAnsi="Times New Roman"/>
                <w:sz w:val="20"/>
                <w:u w:val="single"/>
                <w:lang w:val="en-US"/>
              </w:rPr>
              <w:t xml:space="preserve">Issue 1-2-C: whether to have an explicit indication to enable RLM/BFD relaxation, assuming the good serving cell quality criterion is </w:t>
            </w:r>
            <w:r w:rsidRPr="00375307">
              <w:rPr>
                <w:rFonts w:ascii="Times New Roman" w:hAnsi="Times New Roman"/>
                <w:b/>
                <w:sz w:val="20"/>
                <w:u w:val="single"/>
                <w:lang w:val="en-US"/>
              </w:rPr>
              <w:t>predefined</w:t>
            </w:r>
            <w:r w:rsidRPr="00375307">
              <w:rPr>
                <w:rFonts w:ascii="Times New Roman" w:hAnsi="Times New Roman"/>
                <w:sz w:val="20"/>
                <w:u w:val="single"/>
                <w:lang w:val="en-US"/>
              </w:rPr>
              <w:t>?</w:t>
            </w:r>
          </w:p>
          <w:p w14:paraId="64995CEB" w14:textId="77777777" w:rsidR="00375307" w:rsidRPr="00375307" w:rsidRDefault="00375307" w:rsidP="003F248E">
            <w:pPr>
              <w:numPr>
                <w:ilvl w:val="0"/>
                <w:numId w:val="69"/>
              </w:numPr>
              <w:overflowPunct/>
              <w:autoSpaceDE/>
              <w:autoSpaceDN/>
              <w:adjustRightInd/>
              <w:spacing w:after="0"/>
              <w:ind w:left="540"/>
              <w:textAlignment w:val="center"/>
              <w:rPr>
                <w:color w:val="000000"/>
              </w:rPr>
            </w:pPr>
            <w:r w:rsidRPr="00375307">
              <w:rPr>
                <w:color w:val="000000"/>
              </w:rPr>
              <w:t>Option 1: Yes. An explicit indication to indicate the good serving cell quality criterion shall be evaluated</w:t>
            </w:r>
          </w:p>
          <w:p w14:paraId="6A8E885F" w14:textId="77777777" w:rsidR="00375307" w:rsidRPr="00375307" w:rsidRDefault="00375307" w:rsidP="003F248E">
            <w:pPr>
              <w:numPr>
                <w:ilvl w:val="0"/>
                <w:numId w:val="69"/>
              </w:numPr>
              <w:overflowPunct/>
              <w:autoSpaceDE/>
              <w:autoSpaceDN/>
              <w:adjustRightInd/>
              <w:spacing w:after="0"/>
              <w:ind w:left="540"/>
              <w:textAlignment w:val="center"/>
              <w:rPr>
                <w:color w:val="000000"/>
              </w:rPr>
            </w:pPr>
            <w:r w:rsidRPr="00375307">
              <w:rPr>
                <w:color w:val="000000"/>
              </w:rPr>
              <w:t xml:space="preserve">Option 2: No. UE shall evaluate the predefined criterion. </w:t>
            </w:r>
          </w:p>
          <w:p w14:paraId="79129F04" w14:textId="77777777" w:rsidR="00375307" w:rsidRPr="00375307" w:rsidRDefault="00375307" w:rsidP="003F248E">
            <w:pPr>
              <w:numPr>
                <w:ilvl w:val="1"/>
                <w:numId w:val="69"/>
              </w:numPr>
              <w:overflowPunct/>
              <w:autoSpaceDE/>
              <w:autoSpaceDN/>
              <w:adjustRightInd/>
              <w:spacing w:after="0"/>
              <w:ind w:left="1080"/>
              <w:textAlignment w:val="center"/>
              <w:rPr>
                <w:color w:val="000000"/>
              </w:rPr>
            </w:pPr>
            <w:r w:rsidRPr="00375307">
              <w:rPr>
                <w:color w:val="000000"/>
              </w:rPr>
              <w:t>Note: Whether UE can enter the relaxation mode depends on the outcome of Issue 1-1-B, regarding whether the low mobility criterion is mandatory to be configured</w:t>
            </w:r>
          </w:p>
          <w:p w14:paraId="63B48C04" w14:textId="77777777" w:rsidR="00375307" w:rsidRPr="00375307" w:rsidRDefault="00375307" w:rsidP="00375307">
            <w:pPr>
              <w:pStyle w:val="ListParagraph"/>
              <w:ind w:left="800"/>
              <w:rPr>
                <w:rFonts w:ascii="Times New Roman" w:eastAsia="SimSun" w:hAnsi="Times New Roman"/>
                <w:sz w:val="20"/>
                <w:szCs w:val="20"/>
              </w:rPr>
            </w:pPr>
          </w:p>
          <w:p w14:paraId="206C5B82" w14:textId="77777777" w:rsidR="00375307" w:rsidRPr="00375307" w:rsidRDefault="00375307" w:rsidP="00375307">
            <w:pPr>
              <w:pStyle w:val="Heading5"/>
              <w:spacing w:before="0" w:after="0"/>
              <w:ind w:left="0" w:firstLine="0"/>
              <w:rPr>
                <w:rFonts w:ascii="Times New Roman" w:eastAsia="Malgun Gothic" w:hAnsi="Times New Roman"/>
                <w:b/>
                <w:sz w:val="20"/>
                <w:u w:val="single"/>
                <w:lang w:val="en-US" w:eastAsia="ko-KR"/>
              </w:rPr>
            </w:pPr>
            <w:r w:rsidRPr="00375307">
              <w:rPr>
                <w:rFonts w:ascii="Times New Roman" w:hAnsi="Times New Roman"/>
                <w:b/>
                <w:sz w:val="20"/>
                <w:u w:val="single"/>
                <w:lang w:val="en-US"/>
              </w:rPr>
              <w:t>Issue 1-3: dedicated signaling to indicate the UE when it is allowed to relax the RLM/BFD measurements</w:t>
            </w:r>
          </w:p>
          <w:p w14:paraId="77FF4CD6" w14:textId="77777777" w:rsidR="00375307" w:rsidRPr="00375307" w:rsidRDefault="00375307" w:rsidP="00375307">
            <w:pPr>
              <w:tabs>
                <w:tab w:val="left" w:pos="720"/>
              </w:tabs>
              <w:spacing w:after="0"/>
              <w:rPr>
                <w:rFonts w:eastAsia="PMingLiU"/>
                <w:lang w:eastAsia="zh-TW"/>
              </w:rPr>
            </w:pPr>
            <w:r w:rsidRPr="00375307">
              <w:t>Proposals</w:t>
            </w:r>
          </w:p>
          <w:p w14:paraId="183399F1" w14:textId="77777777" w:rsidR="00375307" w:rsidRPr="00375307" w:rsidRDefault="00375307" w:rsidP="003F248E">
            <w:pPr>
              <w:pStyle w:val="ListParagraph"/>
              <w:widowControl/>
              <w:numPr>
                <w:ilvl w:val="0"/>
                <w:numId w:val="29"/>
              </w:numPr>
              <w:tabs>
                <w:tab w:val="left" w:pos="720"/>
              </w:tabs>
              <w:ind w:leftChars="0"/>
              <w:jc w:val="left"/>
              <w:rPr>
                <w:rFonts w:ascii="Times New Roman" w:eastAsia="SimSun" w:hAnsi="Times New Roman"/>
                <w:sz w:val="20"/>
                <w:szCs w:val="20"/>
              </w:rPr>
            </w:pPr>
            <w:r w:rsidRPr="00375307">
              <w:rPr>
                <w:rFonts w:ascii="Times New Roman" w:eastAsia="SimSun" w:hAnsi="Times New Roman"/>
                <w:sz w:val="20"/>
                <w:szCs w:val="20"/>
              </w:rPr>
              <w:lastRenderedPageBreak/>
              <w:t xml:space="preserve">Option 1: Allow explicit relaxation indication to the UE when it is allowed to relax the RLM/BFD measurements irrespective of the relaxation criteria configuration </w:t>
            </w:r>
          </w:p>
          <w:p w14:paraId="0EA5711F" w14:textId="77777777" w:rsidR="00375307" w:rsidRPr="00375307" w:rsidRDefault="00375307" w:rsidP="003F248E">
            <w:pPr>
              <w:pStyle w:val="ListParagraph"/>
              <w:widowControl/>
              <w:numPr>
                <w:ilvl w:val="0"/>
                <w:numId w:val="29"/>
              </w:numPr>
              <w:tabs>
                <w:tab w:val="left" w:pos="720"/>
              </w:tabs>
              <w:ind w:leftChars="0"/>
              <w:jc w:val="left"/>
              <w:rPr>
                <w:rFonts w:ascii="Times New Roman" w:eastAsia="SimSun" w:hAnsi="Times New Roman"/>
                <w:sz w:val="20"/>
                <w:szCs w:val="20"/>
                <w:lang w:eastAsia="zh-CN"/>
              </w:rPr>
            </w:pPr>
            <w:r w:rsidRPr="00375307">
              <w:rPr>
                <w:rFonts w:ascii="Times New Roman" w:eastAsia="SimSun" w:hAnsi="Times New Roman"/>
                <w:sz w:val="20"/>
                <w:szCs w:val="20"/>
              </w:rPr>
              <w:t xml:space="preserve">Option 2: No </w:t>
            </w:r>
          </w:p>
          <w:p w14:paraId="7BF15912" w14:textId="77777777" w:rsidR="00375307" w:rsidRPr="00375307" w:rsidRDefault="00375307" w:rsidP="00375307">
            <w:pPr>
              <w:spacing w:after="0"/>
              <w:rPr>
                <w:rFonts w:eastAsia="PMingLiU"/>
                <w:b/>
                <w:bCs/>
                <w:color w:val="000000"/>
                <w:lang w:eastAsia="zh-TW"/>
              </w:rPr>
            </w:pPr>
          </w:p>
          <w:p w14:paraId="2B010FD3"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1-4: Relaxation when both serving cell quality criteria and low mobility criteria are configured</w:t>
            </w:r>
          </w:p>
          <w:p w14:paraId="62C8CDF8"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p w14:paraId="4C928566" w14:textId="77777777" w:rsidR="00375307" w:rsidRPr="00375307" w:rsidRDefault="00375307" w:rsidP="003F248E">
            <w:pPr>
              <w:pStyle w:val="ListParagraph"/>
              <w:widowControl/>
              <w:numPr>
                <w:ilvl w:val="1"/>
                <w:numId w:val="29"/>
              </w:numPr>
              <w:ind w:leftChars="255" w:left="870"/>
              <w:jc w:val="left"/>
              <w:rPr>
                <w:rFonts w:ascii="Times New Roman" w:eastAsia="SimSun" w:hAnsi="Times New Roman"/>
                <w:sz w:val="20"/>
                <w:szCs w:val="20"/>
              </w:rPr>
            </w:pPr>
            <w:r w:rsidRPr="00375307">
              <w:rPr>
                <w:rFonts w:ascii="Times New Roman" w:eastAsia="PMingLiU" w:hAnsi="Times New Roman"/>
                <w:sz w:val="20"/>
                <w:szCs w:val="20"/>
                <w:lang w:eastAsia="zh-TW"/>
              </w:rPr>
              <w:t xml:space="preserve">Option 1: both </w:t>
            </w:r>
            <w:r w:rsidRPr="00375307">
              <w:rPr>
                <w:rFonts w:ascii="Times New Roman" w:eastAsia="SimSun" w:hAnsi="Times New Roman"/>
                <w:sz w:val="20"/>
                <w:szCs w:val="20"/>
              </w:rPr>
              <w:t>criteria</w:t>
            </w:r>
            <w:r w:rsidRPr="00375307">
              <w:rPr>
                <w:rFonts w:ascii="Times New Roman" w:eastAsia="PMingLiU" w:hAnsi="Times New Roman"/>
                <w:sz w:val="20"/>
                <w:szCs w:val="20"/>
                <w:lang w:eastAsia="zh-TW"/>
              </w:rPr>
              <w:t xml:space="preserve"> are </w:t>
            </w:r>
            <w:r w:rsidRPr="00375307">
              <w:rPr>
                <w:rFonts w:ascii="Times New Roman" w:eastAsia="SimSun" w:hAnsi="Times New Roman"/>
                <w:sz w:val="20"/>
                <w:szCs w:val="20"/>
              </w:rPr>
              <w:t xml:space="preserve">fulfilled. </w:t>
            </w:r>
          </w:p>
          <w:p w14:paraId="2C147FE2" w14:textId="77777777" w:rsidR="00375307" w:rsidRDefault="00375307" w:rsidP="00375307">
            <w:pPr>
              <w:spacing w:after="0"/>
              <w:rPr>
                <w:i/>
                <w:color w:val="0070C0"/>
              </w:rPr>
            </w:pPr>
          </w:p>
          <w:p w14:paraId="362DAFBD" w14:textId="77777777" w:rsidR="00375307" w:rsidRPr="00375307" w:rsidRDefault="00375307" w:rsidP="00375307">
            <w:pPr>
              <w:spacing w:after="0"/>
              <w:rPr>
                <w:i/>
                <w:color w:val="0070C0"/>
              </w:rPr>
            </w:pPr>
          </w:p>
          <w:p w14:paraId="297AD52C" w14:textId="77777777" w:rsidR="00375307" w:rsidRPr="00375307" w:rsidRDefault="00375307" w:rsidP="00375307">
            <w:pPr>
              <w:pStyle w:val="Heading4"/>
              <w:overflowPunct/>
              <w:autoSpaceDE/>
              <w:autoSpaceDN/>
              <w:adjustRightInd/>
              <w:spacing w:before="0" w:after="0" w:line="259" w:lineRule="auto"/>
              <w:textAlignment w:val="auto"/>
              <w:rPr>
                <w:rFonts w:cs="Arial"/>
                <w:b/>
                <w:sz w:val="22"/>
              </w:rPr>
            </w:pPr>
            <w:r w:rsidRPr="00375307">
              <w:rPr>
                <w:rFonts w:cs="Arial"/>
                <w:b/>
                <w:sz w:val="22"/>
              </w:rPr>
              <w:t xml:space="preserve">Sub-topic 2 Low motility criteria </w:t>
            </w:r>
          </w:p>
          <w:p w14:paraId="6850CB2E" w14:textId="77777777" w:rsidR="00375307" w:rsidRPr="00375307" w:rsidRDefault="00375307" w:rsidP="00375307">
            <w:pPr>
              <w:pStyle w:val="Heading5"/>
              <w:spacing w:before="0" w:after="0"/>
              <w:ind w:left="1008" w:hanging="1008"/>
              <w:rPr>
                <w:rFonts w:ascii="Times New Roman" w:hAnsi="Times New Roman"/>
                <w:b/>
                <w:sz w:val="20"/>
                <w:u w:val="single"/>
                <w:lang w:val="en-US" w:eastAsia="ko-KR"/>
              </w:rPr>
            </w:pPr>
            <w:r w:rsidRPr="00375307">
              <w:rPr>
                <w:rFonts w:ascii="Times New Roman" w:hAnsi="Times New Roman"/>
                <w:b/>
                <w:sz w:val="20"/>
                <w:u w:val="single"/>
                <w:lang w:val="en-US"/>
              </w:rPr>
              <w:t xml:space="preserve">Issue 2-1-1: RS for L3 RSRP in Low mobility criteria </w:t>
            </w:r>
          </w:p>
          <w:p w14:paraId="7E8F8783"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p w14:paraId="634EAAB1" w14:textId="77777777" w:rsidR="00375307" w:rsidRPr="00375307" w:rsidRDefault="00375307" w:rsidP="00375307">
            <w:pPr>
              <w:spacing w:after="0"/>
              <w:rPr>
                <w:rFonts w:eastAsia="PMingLiU"/>
                <w:i/>
                <w:lang w:eastAsia="zh-TW"/>
              </w:rPr>
            </w:pPr>
            <w:r w:rsidRPr="00375307">
              <w:rPr>
                <w:rFonts w:eastAsia="PMingLiU"/>
                <w:i/>
                <w:lang w:eastAsia="zh-TW"/>
              </w:rPr>
              <w:t xml:space="preserve">Intra-frequency L3 RSRP measurement of serving cell based on </w:t>
            </w:r>
            <w:r w:rsidRPr="00375307">
              <w:rPr>
                <w:rFonts w:eastAsia="PMingLiU"/>
                <w:i/>
                <w:u w:val="single"/>
                <w:lang w:eastAsia="zh-TW"/>
              </w:rPr>
              <w:t>SSB</w:t>
            </w:r>
            <w:r w:rsidRPr="00375307">
              <w:rPr>
                <w:rFonts w:eastAsia="PMingLiU"/>
                <w:i/>
                <w:lang w:eastAsia="zh-TW"/>
              </w:rPr>
              <w:t xml:space="preserve"> is used for low mobility criteria evaluation.</w:t>
            </w:r>
          </w:p>
          <w:p w14:paraId="5BF73D1D" w14:textId="77777777" w:rsidR="00375307" w:rsidRPr="00375307" w:rsidRDefault="00375307" w:rsidP="003F248E">
            <w:pPr>
              <w:pStyle w:val="ListParagraph"/>
              <w:widowControl/>
              <w:numPr>
                <w:ilvl w:val="0"/>
                <w:numId w:val="64"/>
              </w:numPr>
              <w:overflowPunct w:val="0"/>
              <w:autoSpaceDE w:val="0"/>
              <w:autoSpaceDN w:val="0"/>
              <w:adjustRightInd w:val="0"/>
              <w:ind w:leftChars="0"/>
              <w:jc w:val="left"/>
              <w:textAlignment w:val="baseline"/>
              <w:rPr>
                <w:rFonts w:ascii="Times New Roman" w:eastAsia="Malgun Gothic" w:hAnsi="Times New Roman"/>
                <w:b/>
                <w:i/>
                <w:sz w:val="20"/>
                <w:szCs w:val="20"/>
                <w:u w:val="single"/>
                <w:shd w:val="pct10" w:color="auto" w:fill="FFFFFF"/>
                <w:lang w:eastAsia="ko-KR"/>
              </w:rPr>
            </w:pPr>
            <w:r w:rsidRPr="00375307">
              <w:rPr>
                <w:rFonts w:ascii="Times New Roman" w:eastAsia="PMingLiU" w:hAnsi="Times New Roman"/>
                <w:i/>
                <w:sz w:val="20"/>
                <w:szCs w:val="20"/>
                <w:lang w:eastAsia="zh-TW"/>
              </w:rPr>
              <w:t>FFS: L3 CSI-RS</w:t>
            </w:r>
          </w:p>
          <w:p w14:paraId="36F06232" w14:textId="77777777" w:rsidR="00375307" w:rsidRPr="00375307" w:rsidRDefault="00375307" w:rsidP="003F248E">
            <w:pPr>
              <w:pStyle w:val="ListParagraph"/>
              <w:widowControl/>
              <w:numPr>
                <w:ilvl w:val="0"/>
                <w:numId w:val="64"/>
              </w:numPr>
              <w:overflowPunct w:val="0"/>
              <w:autoSpaceDE w:val="0"/>
              <w:autoSpaceDN w:val="0"/>
              <w:adjustRightInd w:val="0"/>
              <w:ind w:leftChars="0"/>
              <w:jc w:val="left"/>
              <w:textAlignment w:val="baseline"/>
              <w:rPr>
                <w:rFonts w:ascii="Times New Roman" w:eastAsia="Malgun Gothic" w:hAnsi="Times New Roman"/>
                <w:b/>
                <w:i/>
                <w:sz w:val="20"/>
                <w:szCs w:val="20"/>
                <w:u w:val="single"/>
                <w:shd w:val="pct10" w:color="auto" w:fill="FFFFFF"/>
                <w:lang w:eastAsia="ko-KR"/>
              </w:rPr>
            </w:pPr>
            <w:r w:rsidRPr="00375307">
              <w:rPr>
                <w:rFonts w:ascii="Times New Roman" w:eastAsia="PMingLiU" w:hAnsi="Times New Roman"/>
                <w:i/>
                <w:sz w:val="20"/>
                <w:szCs w:val="20"/>
                <w:lang w:eastAsia="zh-TW"/>
              </w:rPr>
              <w:t>FFS support beam-level low mobility criterion at least for UE configured with BFD</w:t>
            </w:r>
          </w:p>
          <w:p w14:paraId="3EF3D7C7" w14:textId="77777777" w:rsidR="00375307" w:rsidRPr="00375307" w:rsidRDefault="00375307" w:rsidP="00375307">
            <w:pPr>
              <w:spacing w:after="0"/>
              <w:rPr>
                <w:rFonts w:eastAsia="Malgun Gothic"/>
                <w:b/>
                <w:u w:val="single"/>
                <w:shd w:val="pct10" w:color="auto" w:fill="FFFFFF"/>
                <w:lang w:eastAsia="ko-KR"/>
              </w:rPr>
            </w:pPr>
          </w:p>
          <w:p w14:paraId="2BA9CF4D"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2-1-2: Accuracy requirements for low mobility criteria</w:t>
            </w:r>
          </w:p>
          <w:p w14:paraId="2C8286EE" w14:textId="77777777" w:rsidR="00375307" w:rsidRPr="00375307" w:rsidRDefault="00375307" w:rsidP="003F248E">
            <w:pPr>
              <w:pStyle w:val="ListParagraph"/>
              <w:widowControl/>
              <w:numPr>
                <w:ilvl w:val="0"/>
                <w:numId w:val="29"/>
              </w:numPr>
              <w:ind w:leftChars="0" w:left="567" w:hanging="368"/>
              <w:jc w:val="left"/>
              <w:rPr>
                <w:rFonts w:ascii="Times New Roman" w:eastAsia="SimSun" w:hAnsi="Times New Roman"/>
                <w:sz w:val="20"/>
                <w:szCs w:val="20"/>
              </w:rPr>
            </w:pPr>
            <w:r w:rsidRPr="00375307">
              <w:rPr>
                <w:rFonts w:ascii="Times New Roman" w:eastAsia="SimSun" w:hAnsi="Times New Roman"/>
                <w:sz w:val="20"/>
                <w:szCs w:val="20"/>
              </w:rPr>
              <w:t>Proposals</w:t>
            </w:r>
          </w:p>
          <w:p w14:paraId="267F16A7"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eastAsia="PMingLiU" w:hAnsi="Times New Roman"/>
                <w:sz w:val="20"/>
                <w:szCs w:val="20"/>
                <w:lang w:eastAsia="zh-TW"/>
              </w:rPr>
              <w:t>Option 1:</w:t>
            </w:r>
            <w:r w:rsidRPr="00375307">
              <w:rPr>
                <w:rFonts w:ascii="Times New Roman" w:hAnsi="Times New Roman"/>
                <w:sz w:val="20"/>
                <w:szCs w:val="20"/>
              </w:rPr>
              <w:t xml:space="preserve"> </w:t>
            </w:r>
            <w:r w:rsidRPr="00375307">
              <w:rPr>
                <w:rFonts w:ascii="Times New Roman" w:eastAsia="PMingLiU" w:hAnsi="Times New Roman"/>
                <w:sz w:val="20"/>
                <w:szCs w:val="20"/>
                <w:lang w:eastAsia="zh-TW"/>
              </w:rPr>
              <w:t xml:space="preserve">The RRM measurements used for low mobility evaluation shall fulfill the accuracy requirements defined in TS 38.133 section 10. </w:t>
            </w:r>
            <w:r w:rsidRPr="00375307">
              <w:rPr>
                <w:rFonts w:ascii="Times New Roman" w:hAnsi="Times New Roman"/>
                <w:bCs/>
                <w:sz w:val="20"/>
                <w:szCs w:val="20"/>
              </w:rPr>
              <w:t>(Nokia, Intel, Ericsson)</w:t>
            </w:r>
          </w:p>
          <w:p w14:paraId="7494D55D" w14:textId="77777777" w:rsidR="00375307" w:rsidRPr="00375307" w:rsidRDefault="00375307" w:rsidP="003F248E">
            <w:pPr>
              <w:pStyle w:val="ListParagraph"/>
              <w:widowControl/>
              <w:numPr>
                <w:ilvl w:val="1"/>
                <w:numId w:val="29"/>
              </w:numPr>
              <w:overflowPunct w:val="0"/>
              <w:autoSpaceDE w:val="0"/>
              <w:autoSpaceDN w:val="0"/>
              <w:adjustRightInd w:val="0"/>
              <w:spacing w:line="259" w:lineRule="auto"/>
              <w:ind w:leftChars="0"/>
              <w:jc w:val="left"/>
              <w:textAlignment w:val="baseline"/>
              <w:rPr>
                <w:rFonts w:ascii="Times New Roman" w:eastAsia="SimSun" w:hAnsi="Times New Roman"/>
                <w:sz w:val="20"/>
                <w:szCs w:val="20"/>
              </w:rPr>
            </w:pPr>
            <w:r w:rsidRPr="00375307">
              <w:rPr>
                <w:rFonts w:ascii="Times New Roman" w:eastAsia="SimSun" w:hAnsi="Times New Roman"/>
                <w:sz w:val="20"/>
                <w:szCs w:val="20"/>
              </w:rPr>
              <w:t>Other options are not precluded.</w:t>
            </w:r>
          </w:p>
          <w:p w14:paraId="466CC448" w14:textId="77777777" w:rsidR="00375307" w:rsidRPr="00375307" w:rsidRDefault="00375307" w:rsidP="00375307">
            <w:pPr>
              <w:spacing w:after="0"/>
              <w:rPr>
                <w:rFonts w:eastAsia="Malgun Gothic"/>
                <w:b/>
                <w:u w:val="single"/>
                <w:shd w:val="pct10" w:color="auto" w:fill="FFFFFF"/>
                <w:lang w:eastAsia="ko-KR"/>
              </w:rPr>
            </w:pPr>
          </w:p>
          <w:p w14:paraId="55B2EB67"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2-1-3: thresholds for R17 low mobility criteria</w:t>
            </w:r>
          </w:p>
          <w:p w14:paraId="4BFDA1D0"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p w14:paraId="5C3588C5" w14:textId="77777777" w:rsidR="00375307" w:rsidRPr="00375307" w:rsidRDefault="00375307" w:rsidP="00375307">
            <w:pPr>
              <w:spacing w:after="0"/>
              <w:rPr>
                <w:i/>
              </w:rPr>
            </w:pPr>
            <w:r w:rsidRPr="00375307">
              <w:rPr>
                <w:i/>
              </w:rPr>
              <w:t>For low mobility criterion, the threshold on RSRP variation and the time period over which the RSRP variation is evaluated for relaxed RLM/BFD measurement are configured by network.</w:t>
            </w:r>
          </w:p>
          <w:p w14:paraId="0CCCD01A" w14:textId="77777777" w:rsidR="00375307" w:rsidRPr="00375307" w:rsidRDefault="00375307" w:rsidP="003F248E">
            <w:pPr>
              <w:pStyle w:val="ListParagraph"/>
              <w:widowControl/>
              <w:numPr>
                <w:ilvl w:val="0"/>
                <w:numId w:val="65"/>
              </w:numPr>
              <w:overflowPunct w:val="0"/>
              <w:autoSpaceDE w:val="0"/>
              <w:autoSpaceDN w:val="0"/>
              <w:adjustRightInd w:val="0"/>
              <w:ind w:leftChars="0"/>
              <w:jc w:val="left"/>
              <w:textAlignment w:val="baseline"/>
              <w:rPr>
                <w:rFonts w:ascii="Times New Roman" w:eastAsia="Malgun Gothic" w:hAnsi="Times New Roman"/>
                <w:b/>
                <w:sz w:val="20"/>
                <w:szCs w:val="20"/>
                <w:u w:val="single"/>
                <w:shd w:val="pct10" w:color="auto" w:fill="FFFFFF"/>
                <w:lang w:eastAsia="ko-KR"/>
              </w:rPr>
            </w:pPr>
            <w:r w:rsidRPr="00375307">
              <w:rPr>
                <w:rFonts w:ascii="Times New Roman" w:hAnsi="Times New Roman"/>
                <w:i/>
                <w:sz w:val="20"/>
                <w:szCs w:val="20"/>
              </w:rPr>
              <w:t>Thresholds for R16 low mobility criterion and R17 low mobility criterion can be configured separately.</w:t>
            </w:r>
          </w:p>
          <w:p w14:paraId="5854E0D9" w14:textId="77777777" w:rsidR="00375307" w:rsidRPr="00375307" w:rsidRDefault="00375307" w:rsidP="00375307">
            <w:pPr>
              <w:spacing w:after="0"/>
              <w:rPr>
                <w:rFonts w:eastAsia="Malgun Gothic"/>
                <w:b/>
                <w:u w:val="single"/>
                <w:shd w:val="pct10" w:color="auto" w:fill="FFFFFF"/>
                <w:lang w:eastAsia="ko-KR"/>
              </w:rPr>
            </w:pPr>
          </w:p>
          <w:p w14:paraId="4B42B827" w14:textId="77777777" w:rsidR="00375307" w:rsidRPr="00375307" w:rsidRDefault="00375307" w:rsidP="00375307">
            <w:pPr>
              <w:pStyle w:val="Heading5"/>
              <w:spacing w:before="0" w:after="0"/>
              <w:ind w:left="1008" w:hanging="1008"/>
              <w:rPr>
                <w:rFonts w:ascii="Times New Roman" w:hAnsi="Times New Roman"/>
                <w:b/>
                <w:sz w:val="20"/>
                <w:u w:val="single"/>
              </w:rPr>
            </w:pPr>
            <w:r w:rsidRPr="00375307">
              <w:rPr>
                <w:rFonts w:ascii="Times New Roman" w:hAnsi="Times New Roman"/>
                <w:b/>
                <w:sz w:val="20"/>
                <w:u w:val="single"/>
              </w:rPr>
              <w:t>Issue 2-1-4: Additional Low mobility criteria</w:t>
            </w:r>
          </w:p>
          <w:p w14:paraId="599F8968" w14:textId="77777777" w:rsidR="00375307" w:rsidRPr="00375307" w:rsidRDefault="00375307" w:rsidP="003F248E">
            <w:pPr>
              <w:pStyle w:val="ListParagraph"/>
              <w:widowControl/>
              <w:numPr>
                <w:ilvl w:val="0"/>
                <w:numId w:val="29"/>
              </w:numPr>
              <w:ind w:leftChars="0" w:left="567" w:hanging="368"/>
              <w:jc w:val="left"/>
              <w:rPr>
                <w:rFonts w:ascii="Times New Roman" w:eastAsia="SimSun" w:hAnsi="Times New Roman"/>
                <w:sz w:val="20"/>
                <w:szCs w:val="20"/>
              </w:rPr>
            </w:pPr>
            <w:r w:rsidRPr="00375307">
              <w:rPr>
                <w:rFonts w:ascii="Times New Roman" w:eastAsia="SimSun" w:hAnsi="Times New Roman"/>
                <w:sz w:val="20"/>
                <w:szCs w:val="20"/>
              </w:rPr>
              <w:t>Proposals</w:t>
            </w:r>
          </w:p>
          <w:p w14:paraId="5867416F" w14:textId="77777777" w:rsidR="00375307" w:rsidRPr="00375307" w:rsidRDefault="00375307" w:rsidP="003F248E">
            <w:pPr>
              <w:pStyle w:val="ListParagraph"/>
              <w:widowControl/>
              <w:numPr>
                <w:ilvl w:val="0"/>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Option 1: RAN4 additionally to define a low mobility criterion based on the number of serving beam changes over time (e.g. TCI state change)</w:t>
            </w:r>
            <w:r w:rsidRPr="00375307">
              <w:rPr>
                <w:rFonts w:ascii="Times New Roman" w:hAnsi="Times New Roman"/>
                <w:bCs/>
                <w:sz w:val="20"/>
                <w:szCs w:val="20"/>
              </w:rPr>
              <w:t xml:space="preserve"> (Nokia)</w:t>
            </w:r>
          </w:p>
          <w:p w14:paraId="0C461353"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hAnsi="Times New Roman"/>
                <w:bCs/>
                <w:sz w:val="20"/>
                <w:szCs w:val="20"/>
              </w:rPr>
              <w:t>It is up to network to configure if the low mobility criteria is based on RSRP variation or TCI changes, or the two in combination. (Nokia)</w:t>
            </w:r>
          </w:p>
          <w:p w14:paraId="775FFC04" w14:textId="77777777" w:rsidR="00375307" w:rsidRPr="00375307" w:rsidRDefault="00375307" w:rsidP="003F248E">
            <w:pPr>
              <w:pStyle w:val="ListParagraph"/>
              <w:widowControl/>
              <w:numPr>
                <w:ilvl w:val="0"/>
                <w:numId w:val="29"/>
              </w:numPr>
              <w:ind w:leftChars="0"/>
              <w:jc w:val="left"/>
              <w:rPr>
                <w:rFonts w:ascii="Times New Roman" w:eastAsia="SimSun" w:hAnsi="Times New Roman"/>
                <w:sz w:val="20"/>
                <w:szCs w:val="20"/>
              </w:rPr>
            </w:pPr>
            <w:r w:rsidRPr="00375307">
              <w:rPr>
                <w:rFonts w:ascii="Times New Roman" w:hAnsi="Times New Roman"/>
                <w:sz w:val="20"/>
                <w:szCs w:val="20"/>
              </w:rPr>
              <w:t>Option 1a: Relaxed mode operation for RLM/BFD is allowed if UE has not done any beam failure detection over last X (e.g. X=1) evaluation period. (Ericsson)</w:t>
            </w:r>
          </w:p>
          <w:p w14:paraId="38540D61" w14:textId="77777777" w:rsidR="00375307" w:rsidRPr="00375307" w:rsidRDefault="00375307" w:rsidP="003F248E">
            <w:pPr>
              <w:pStyle w:val="ListParagraph"/>
              <w:widowControl/>
              <w:numPr>
                <w:ilvl w:val="0"/>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Option 2:</w:t>
            </w:r>
            <w:r w:rsidRPr="00375307">
              <w:rPr>
                <w:rFonts w:ascii="Times New Roman" w:hAnsi="Times New Roman"/>
                <w:sz w:val="20"/>
                <w:szCs w:val="20"/>
              </w:rPr>
              <w:t xml:space="preserve"> </w:t>
            </w:r>
            <w:r w:rsidRPr="00375307">
              <w:rPr>
                <w:rFonts w:ascii="Times New Roman" w:eastAsia="SimSun" w:hAnsi="Times New Roman"/>
                <w:sz w:val="20"/>
                <w:szCs w:val="20"/>
              </w:rPr>
              <w:t>Use the following low mobility evaluation for BFD: (</w:t>
            </w:r>
            <w:r w:rsidRPr="00375307">
              <w:rPr>
                <w:rFonts w:ascii="Times New Roman" w:hAnsi="Times New Roman"/>
                <w:bCs/>
                <w:sz w:val="20"/>
                <w:szCs w:val="20"/>
              </w:rPr>
              <w:t>Qualcomm</w:t>
            </w:r>
            <w:r w:rsidRPr="00375307">
              <w:rPr>
                <w:rFonts w:ascii="Times New Roman" w:eastAsia="SimSun" w:hAnsi="Times New Roman"/>
                <w:sz w:val="20"/>
                <w:szCs w:val="20"/>
              </w:rPr>
              <w:t>)</w:t>
            </w:r>
          </w:p>
          <w:p w14:paraId="0B9219AF"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hAnsi="Times New Roman"/>
                <w:bCs/>
                <w:sz w:val="20"/>
                <w:szCs w:val="20"/>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p>
          <w:p w14:paraId="7EF00113"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Option 2a: Define L1-SINR measurement accuracy requirement for BFD low mobility evaluation purpose. (</w:t>
            </w:r>
            <w:r w:rsidRPr="00375307">
              <w:rPr>
                <w:rFonts w:ascii="Times New Roman" w:hAnsi="Times New Roman"/>
                <w:bCs/>
                <w:sz w:val="20"/>
                <w:szCs w:val="20"/>
              </w:rPr>
              <w:t>Qualcomm</w:t>
            </w:r>
            <w:r w:rsidRPr="00375307">
              <w:rPr>
                <w:rFonts w:ascii="Times New Roman" w:eastAsia="SimSun" w:hAnsi="Times New Roman"/>
                <w:sz w:val="20"/>
                <w:szCs w:val="20"/>
              </w:rPr>
              <w:t>)</w:t>
            </w:r>
          </w:p>
          <w:p w14:paraId="58662013" w14:textId="77777777" w:rsidR="00375307" w:rsidRPr="00375307" w:rsidRDefault="00375307" w:rsidP="003F248E">
            <w:pPr>
              <w:pStyle w:val="ListParagraph"/>
              <w:widowControl/>
              <w:numPr>
                <w:ilvl w:val="0"/>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Option 3: not to define any additional low mobility criteria. (Huawei, Apple, Intel, vivo, CATT, MTK, Xiaomi, OPPO)</w:t>
            </w:r>
          </w:p>
          <w:p w14:paraId="60E96193" w14:textId="77777777" w:rsidR="00375307" w:rsidRPr="00375307" w:rsidRDefault="00375307" w:rsidP="00375307">
            <w:pPr>
              <w:spacing w:after="0"/>
              <w:rPr>
                <w:rFonts w:eastAsia="Malgun Gothic"/>
                <w:b/>
                <w:u w:val="single"/>
                <w:shd w:val="pct10" w:color="auto" w:fill="FFFFFF"/>
                <w:lang w:eastAsia="ko-KR"/>
              </w:rPr>
            </w:pPr>
          </w:p>
          <w:p w14:paraId="74513B16"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2-2: Low mobility criteria configuration type</w:t>
            </w:r>
          </w:p>
          <w:p w14:paraId="6B54B067" w14:textId="77777777" w:rsidR="00375307" w:rsidRPr="00375307" w:rsidRDefault="00375307" w:rsidP="003F248E">
            <w:pPr>
              <w:pStyle w:val="ListParagraph"/>
              <w:widowControl/>
              <w:numPr>
                <w:ilvl w:val="0"/>
                <w:numId w:val="29"/>
              </w:numPr>
              <w:ind w:leftChars="0" w:left="567" w:hanging="368"/>
              <w:jc w:val="left"/>
              <w:rPr>
                <w:rFonts w:ascii="Times New Roman" w:eastAsia="SimSun" w:hAnsi="Times New Roman"/>
                <w:sz w:val="20"/>
                <w:szCs w:val="20"/>
              </w:rPr>
            </w:pPr>
            <w:r w:rsidRPr="00375307">
              <w:rPr>
                <w:rFonts w:ascii="Times New Roman" w:eastAsia="SimSun" w:hAnsi="Times New Roman"/>
                <w:sz w:val="20"/>
                <w:szCs w:val="20"/>
              </w:rPr>
              <w:t>Proposals</w:t>
            </w:r>
          </w:p>
          <w:p w14:paraId="2B005189"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 xml:space="preserve">Option 1: Low mobility criterion is configured on </w:t>
            </w:r>
            <w:r w:rsidRPr="00375307">
              <w:rPr>
                <w:rFonts w:ascii="Times New Roman" w:eastAsia="SimSun" w:hAnsi="Times New Roman"/>
                <w:sz w:val="20"/>
                <w:szCs w:val="20"/>
                <w:u w:val="single"/>
              </w:rPr>
              <w:t>per-UE basis</w:t>
            </w:r>
            <w:r w:rsidRPr="00375307">
              <w:rPr>
                <w:rFonts w:ascii="Times New Roman" w:eastAsia="SimSun" w:hAnsi="Times New Roman"/>
                <w:sz w:val="20"/>
                <w:szCs w:val="20"/>
              </w:rPr>
              <w:t xml:space="preserve">, and UE needs only to identify low mobility state according to RRM measurements in the NR PCell for the case of NR single carrier, NR CA, NE-DC and NR-DC, and according to that in the NR PSCell for the case of EN-DC. </w:t>
            </w:r>
            <w:r w:rsidRPr="00375307">
              <w:rPr>
                <w:rFonts w:ascii="Times New Roman" w:hAnsi="Times New Roman"/>
                <w:bCs/>
                <w:sz w:val="20"/>
                <w:szCs w:val="20"/>
              </w:rPr>
              <w:t>(Vivo, MTK, CMCC, Oppo)</w:t>
            </w:r>
          </w:p>
          <w:p w14:paraId="4644C0D2"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Option 2: on per-cell basis (CMCC)</w:t>
            </w:r>
          </w:p>
          <w:p w14:paraId="56A62023"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hAnsi="Times New Roman"/>
                <w:bCs/>
                <w:sz w:val="20"/>
                <w:szCs w:val="20"/>
              </w:rPr>
              <w:t xml:space="preserve">Option 3: leave for RAN2 to decide. </w:t>
            </w:r>
          </w:p>
          <w:p w14:paraId="3E2BD57A" w14:textId="77777777" w:rsidR="00375307" w:rsidRPr="00375307" w:rsidRDefault="00375307" w:rsidP="00375307">
            <w:pPr>
              <w:spacing w:after="0"/>
              <w:rPr>
                <w:rFonts w:eastAsia="Malgun Gothic"/>
                <w:b/>
                <w:u w:val="single"/>
                <w:shd w:val="pct10" w:color="auto" w:fill="FFFFFF"/>
                <w:lang w:eastAsia="ko-KR"/>
              </w:rPr>
            </w:pPr>
          </w:p>
          <w:p w14:paraId="32A97F57"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2-3: RAN4 or RAN2 to define the low mobility criteria</w:t>
            </w:r>
          </w:p>
          <w:p w14:paraId="2B86F42A" w14:textId="77777777" w:rsidR="00375307" w:rsidRPr="00375307" w:rsidRDefault="00375307" w:rsidP="003F248E">
            <w:pPr>
              <w:pStyle w:val="ListParagraph"/>
              <w:widowControl/>
              <w:numPr>
                <w:ilvl w:val="0"/>
                <w:numId w:val="29"/>
              </w:numPr>
              <w:ind w:leftChars="0" w:left="567" w:hanging="368"/>
              <w:jc w:val="left"/>
              <w:rPr>
                <w:rFonts w:ascii="Times New Roman" w:eastAsia="SimSun" w:hAnsi="Times New Roman"/>
                <w:sz w:val="20"/>
                <w:szCs w:val="20"/>
              </w:rPr>
            </w:pPr>
            <w:r w:rsidRPr="00375307">
              <w:rPr>
                <w:rFonts w:ascii="Times New Roman" w:eastAsia="SimSun" w:hAnsi="Times New Roman"/>
                <w:sz w:val="20"/>
                <w:szCs w:val="20"/>
              </w:rPr>
              <w:t>Proposals</w:t>
            </w:r>
          </w:p>
          <w:p w14:paraId="7351B4A3"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Option 1:</w:t>
            </w:r>
            <w:r w:rsidRPr="00375307">
              <w:rPr>
                <w:rFonts w:ascii="Times New Roman" w:hAnsi="Times New Roman"/>
                <w:sz w:val="20"/>
                <w:szCs w:val="20"/>
              </w:rPr>
              <w:t xml:space="preserve"> </w:t>
            </w:r>
            <w:r w:rsidRPr="00375307">
              <w:rPr>
                <w:rFonts w:ascii="Times New Roman" w:eastAsia="SimSun" w:hAnsi="Times New Roman"/>
                <w:sz w:val="20"/>
                <w:szCs w:val="20"/>
              </w:rPr>
              <w:t>Low mobility criterion is preferred to be further discussed in RAN2. (Vivo, Qualcomm)</w:t>
            </w:r>
          </w:p>
          <w:p w14:paraId="208BD910"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Option 2: Be discussed in RAN4. (MTK, Nokia, Ericsson, Oppo)</w:t>
            </w:r>
          </w:p>
          <w:p w14:paraId="3012FA6E" w14:textId="77777777" w:rsidR="00375307" w:rsidRPr="00375307" w:rsidRDefault="00375307" w:rsidP="00375307">
            <w:pPr>
              <w:spacing w:after="0"/>
              <w:rPr>
                <w:rFonts w:eastAsia="Malgun Gothic"/>
                <w:b/>
                <w:u w:val="single"/>
                <w:shd w:val="pct10" w:color="auto" w:fill="FFFFFF"/>
                <w:lang w:eastAsia="ko-KR"/>
              </w:rPr>
            </w:pPr>
          </w:p>
          <w:p w14:paraId="631E099A" w14:textId="77777777" w:rsidR="00375307" w:rsidRPr="00375307" w:rsidRDefault="00375307" w:rsidP="00375307">
            <w:pPr>
              <w:spacing w:after="0"/>
              <w:rPr>
                <w:i/>
                <w:color w:val="0070C0"/>
              </w:rPr>
            </w:pPr>
          </w:p>
          <w:p w14:paraId="12634944" w14:textId="77777777" w:rsidR="00375307" w:rsidRPr="00375307" w:rsidRDefault="00375307" w:rsidP="00375307">
            <w:pPr>
              <w:pStyle w:val="Heading4"/>
              <w:overflowPunct/>
              <w:autoSpaceDE/>
              <w:autoSpaceDN/>
              <w:adjustRightInd/>
              <w:spacing w:before="0" w:after="0" w:line="259" w:lineRule="auto"/>
              <w:textAlignment w:val="auto"/>
              <w:rPr>
                <w:rFonts w:cs="Arial"/>
                <w:b/>
                <w:sz w:val="22"/>
                <w:lang w:val="en-US"/>
              </w:rPr>
            </w:pPr>
            <w:r w:rsidRPr="00375307">
              <w:rPr>
                <w:rFonts w:cs="Arial"/>
                <w:b/>
                <w:sz w:val="22"/>
                <w:lang w:val="en-US"/>
              </w:rPr>
              <w:t>Sub-topic 3 Good serving cell quality criteria</w:t>
            </w:r>
          </w:p>
          <w:p w14:paraId="05FE73E6"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3-1: SINR definition for good serving cell quality criteria</w:t>
            </w:r>
          </w:p>
          <w:p w14:paraId="0DB0E8E4" w14:textId="77777777" w:rsidR="00375307" w:rsidRPr="00375307" w:rsidRDefault="00375307" w:rsidP="003F248E">
            <w:pPr>
              <w:numPr>
                <w:ilvl w:val="0"/>
                <w:numId w:val="70"/>
              </w:numPr>
              <w:overflowPunct/>
              <w:autoSpaceDE/>
              <w:autoSpaceDN/>
              <w:adjustRightInd/>
              <w:spacing w:after="0"/>
              <w:ind w:left="540"/>
              <w:textAlignment w:val="center"/>
              <w:rPr>
                <w:color w:val="000000"/>
                <w:lang w:val="en-US" w:eastAsia="zh-TW"/>
              </w:rPr>
            </w:pPr>
            <w:r w:rsidRPr="00375307">
              <w:rPr>
                <w:color w:val="000000"/>
                <w:highlight w:val="green"/>
              </w:rPr>
              <w:t>Agreements</w:t>
            </w:r>
          </w:p>
          <w:p w14:paraId="56E33E5B" w14:textId="77777777" w:rsidR="00375307" w:rsidRPr="00375307" w:rsidRDefault="00375307" w:rsidP="003F248E">
            <w:pPr>
              <w:numPr>
                <w:ilvl w:val="1"/>
                <w:numId w:val="70"/>
              </w:numPr>
              <w:overflowPunct/>
              <w:autoSpaceDE/>
              <w:autoSpaceDN/>
              <w:adjustRightInd/>
              <w:spacing w:after="0"/>
              <w:ind w:left="1080"/>
              <w:textAlignment w:val="center"/>
              <w:rPr>
                <w:color w:val="000000"/>
              </w:rPr>
            </w:pPr>
            <w:r w:rsidRPr="00375307">
              <w:rPr>
                <w:color w:val="000000"/>
                <w:highlight w:val="green"/>
              </w:rPr>
              <w:lastRenderedPageBreak/>
              <w:t>Reuse the existing method to evaluate “downlink radio link quality” for RLM/BFD</w:t>
            </w:r>
          </w:p>
          <w:p w14:paraId="66DC067E" w14:textId="77777777" w:rsidR="00375307" w:rsidRPr="00375307" w:rsidRDefault="00375307" w:rsidP="003F248E">
            <w:pPr>
              <w:numPr>
                <w:ilvl w:val="2"/>
                <w:numId w:val="70"/>
              </w:numPr>
              <w:overflowPunct/>
              <w:autoSpaceDE/>
              <w:autoSpaceDN/>
              <w:adjustRightInd/>
              <w:spacing w:after="0"/>
              <w:ind w:left="1620"/>
              <w:textAlignment w:val="center"/>
              <w:rPr>
                <w:color w:val="000000"/>
              </w:rPr>
            </w:pPr>
            <w:r w:rsidRPr="00375307">
              <w:rPr>
                <w:color w:val="000000"/>
                <w:highlight w:val="green"/>
              </w:rPr>
              <w:t>hypothetical BLER with corresponding PDCCH parameters is used to evaluate good serving cell quality criterion</w:t>
            </w:r>
          </w:p>
          <w:p w14:paraId="21F1FD05" w14:textId="77777777" w:rsidR="00375307" w:rsidRPr="00375307" w:rsidRDefault="00375307" w:rsidP="00375307">
            <w:pPr>
              <w:spacing w:after="0"/>
              <w:rPr>
                <w:rFonts w:eastAsiaTheme="minorEastAsia"/>
                <w:i/>
              </w:rPr>
            </w:pPr>
            <w:r w:rsidRPr="00375307" w:rsidDel="00324D58">
              <w:rPr>
                <w:rFonts w:eastAsiaTheme="minorEastAsia"/>
                <w:lang w:eastAsia="zh-CN"/>
              </w:rPr>
              <w:t xml:space="preserve"> </w:t>
            </w:r>
          </w:p>
          <w:p w14:paraId="5B847C36" w14:textId="77777777" w:rsidR="00375307" w:rsidRPr="00375307" w:rsidRDefault="00375307" w:rsidP="00375307">
            <w:pPr>
              <w:spacing w:after="0"/>
              <w:rPr>
                <w:rFonts w:eastAsia="Malgun Gothic"/>
                <w:b/>
                <w:u w:val="single"/>
                <w:shd w:val="pct10" w:color="auto" w:fill="FFFFFF"/>
                <w:lang w:eastAsia="ko-KR"/>
              </w:rPr>
            </w:pPr>
            <w:r w:rsidRPr="00375307">
              <w:rPr>
                <w:b/>
                <w:u w:val="single"/>
              </w:rPr>
              <w:t>Issue 3-2-1: good serving cell quality criteria for RLM</w:t>
            </w:r>
          </w:p>
          <w:p w14:paraId="049E03D4"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p w14:paraId="3D05982F" w14:textId="77777777" w:rsidR="00375307" w:rsidRPr="00375307" w:rsidRDefault="00375307" w:rsidP="00375307">
            <w:pPr>
              <w:widowControl w:val="0"/>
              <w:spacing w:after="0"/>
              <w:rPr>
                <w:rFonts w:eastAsia="Yu Mincho"/>
                <w:i/>
              </w:rPr>
            </w:pPr>
            <w:r w:rsidRPr="00375307">
              <w:rPr>
                <w:i/>
              </w:rPr>
              <w:t>The good serving cell quality criteria for RLM is based on an offset X dB and Qx, while Qx is derived from PDCCH transmission parameters.</w:t>
            </w:r>
            <w:r w:rsidRPr="00375307">
              <w:rPr>
                <w:lang w:val="en-US"/>
              </w:rPr>
              <w:t xml:space="preserve">  </w:t>
            </w:r>
            <w:r w:rsidRPr="00375307">
              <w:rPr>
                <w:i/>
              </w:rPr>
              <w:t xml:space="preserve">  </w:t>
            </w:r>
          </w:p>
          <w:p w14:paraId="1AAC1772" w14:textId="77777777" w:rsidR="00375307" w:rsidRPr="00375307" w:rsidRDefault="00375307" w:rsidP="003F248E">
            <w:pPr>
              <w:pStyle w:val="ListParagraph"/>
              <w:numPr>
                <w:ilvl w:val="0"/>
                <w:numId w:val="65"/>
              </w:numPr>
              <w:overflowPunct w:val="0"/>
              <w:autoSpaceDE w:val="0"/>
              <w:autoSpaceDN w:val="0"/>
              <w:adjustRightInd w:val="0"/>
              <w:ind w:leftChars="0"/>
              <w:jc w:val="left"/>
              <w:textAlignment w:val="baseline"/>
              <w:rPr>
                <w:rFonts w:ascii="Times New Roman" w:eastAsiaTheme="minorEastAsia" w:hAnsi="Times New Roman"/>
                <w:i/>
                <w:sz w:val="20"/>
                <w:szCs w:val="20"/>
                <w:lang w:eastAsia="zh-CN"/>
              </w:rPr>
            </w:pPr>
            <w:r w:rsidRPr="00375307">
              <w:rPr>
                <w:rFonts w:ascii="Times New Roman" w:eastAsia="PMingLiU" w:hAnsi="Times New Roman"/>
                <w:i/>
                <w:sz w:val="20"/>
                <w:szCs w:val="20"/>
                <w:lang w:eastAsia="zh-TW"/>
              </w:rPr>
              <w:t>Option 1: Qx = Qout.</w:t>
            </w:r>
          </w:p>
          <w:p w14:paraId="570C381F" w14:textId="77777777" w:rsidR="00375307" w:rsidRPr="00375307" w:rsidRDefault="00375307" w:rsidP="003F248E">
            <w:pPr>
              <w:pStyle w:val="ListParagraph"/>
              <w:numPr>
                <w:ilvl w:val="1"/>
                <w:numId w:val="65"/>
              </w:numPr>
              <w:overflowPunct w:val="0"/>
              <w:autoSpaceDE w:val="0"/>
              <w:autoSpaceDN w:val="0"/>
              <w:adjustRightInd w:val="0"/>
              <w:ind w:leftChars="0"/>
              <w:jc w:val="left"/>
              <w:textAlignment w:val="baseline"/>
              <w:rPr>
                <w:rFonts w:ascii="Times New Roman" w:eastAsiaTheme="minorEastAsia" w:hAnsi="Times New Roman"/>
                <w:i/>
                <w:sz w:val="20"/>
                <w:szCs w:val="20"/>
                <w:lang w:eastAsia="zh-CN"/>
              </w:rPr>
            </w:pPr>
            <w:r w:rsidRPr="00375307">
              <w:rPr>
                <w:rFonts w:ascii="Times New Roman" w:eastAsia="PMingLiU" w:hAnsi="Times New Roman"/>
                <w:i/>
                <w:sz w:val="20"/>
                <w:szCs w:val="20"/>
                <w:lang w:eastAsia="zh-TW"/>
              </w:rPr>
              <w:t xml:space="preserve">Note: Larger value of X can be considered. </w:t>
            </w:r>
          </w:p>
          <w:p w14:paraId="0AD1D096" w14:textId="77777777" w:rsidR="00375307" w:rsidRPr="00375307" w:rsidRDefault="00375307" w:rsidP="003F248E">
            <w:pPr>
              <w:pStyle w:val="ListParagraph"/>
              <w:numPr>
                <w:ilvl w:val="1"/>
                <w:numId w:val="65"/>
              </w:numPr>
              <w:overflowPunct w:val="0"/>
              <w:autoSpaceDE w:val="0"/>
              <w:autoSpaceDN w:val="0"/>
              <w:adjustRightInd w:val="0"/>
              <w:ind w:leftChars="0"/>
              <w:jc w:val="left"/>
              <w:textAlignment w:val="baseline"/>
              <w:rPr>
                <w:rFonts w:ascii="Times New Roman" w:eastAsiaTheme="minorEastAsia" w:hAnsi="Times New Roman"/>
                <w:i/>
                <w:sz w:val="20"/>
                <w:szCs w:val="20"/>
                <w:lang w:eastAsia="zh-CN"/>
              </w:rPr>
            </w:pPr>
            <w:r w:rsidRPr="00375307">
              <w:rPr>
                <w:rFonts w:ascii="Times New Roman" w:eastAsia="PMingLiU" w:hAnsi="Times New Roman"/>
                <w:i/>
                <w:sz w:val="20"/>
                <w:szCs w:val="20"/>
                <w:lang w:eastAsia="zh-TW"/>
              </w:rPr>
              <w:t>Note: Companies are encouraged to provide the range/value of offset X.</w:t>
            </w:r>
          </w:p>
          <w:p w14:paraId="2E3BBD5F" w14:textId="77777777" w:rsidR="00375307" w:rsidRPr="00375307" w:rsidRDefault="00375307" w:rsidP="003F248E">
            <w:pPr>
              <w:pStyle w:val="ListParagraph"/>
              <w:numPr>
                <w:ilvl w:val="0"/>
                <w:numId w:val="65"/>
              </w:numPr>
              <w:overflowPunct w:val="0"/>
              <w:autoSpaceDE w:val="0"/>
              <w:autoSpaceDN w:val="0"/>
              <w:adjustRightInd w:val="0"/>
              <w:ind w:leftChars="0"/>
              <w:jc w:val="left"/>
              <w:textAlignment w:val="baseline"/>
              <w:rPr>
                <w:rFonts w:ascii="Times New Roman" w:eastAsiaTheme="minorEastAsia" w:hAnsi="Times New Roman"/>
                <w:i/>
                <w:sz w:val="20"/>
                <w:szCs w:val="20"/>
                <w:lang w:eastAsia="zh-CN"/>
              </w:rPr>
            </w:pPr>
            <w:r w:rsidRPr="00375307">
              <w:rPr>
                <w:rFonts w:ascii="Times New Roman" w:eastAsia="PMingLiU" w:hAnsi="Times New Roman"/>
                <w:i/>
                <w:sz w:val="20"/>
                <w:szCs w:val="20"/>
                <w:lang w:eastAsia="zh-TW"/>
              </w:rPr>
              <w:t>Option 2: Qx = Qin</w:t>
            </w:r>
          </w:p>
          <w:p w14:paraId="44DCA5CD" w14:textId="77777777" w:rsidR="00375307" w:rsidRPr="00375307" w:rsidRDefault="00375307" w:rsidP="003F248E">
            <w:pPr>
              <w:pStyle w:val="ListParagraph"/>
              <w:numPr>
                <w:ilvl w:val="1"/>
                <w:numId w:val="65"/>
              </w:numPr>
              <w:overflowPunct w:val="0"/>
              <w:autoSpaceDE w:val="0"/>
              <w:autoSpaceDN w:val="0"/>
              <w:adjustRightInd w:val="0"/>
              <w:ind w:leftChars="0"/>
              <w:jc w:val="left"/>
              <w:textAlignment w:val="baseline"/>
              <w:rPr>
                <w:rFonts w:ascii="Times New Roman" w:eastAsiaTheme="minorEastAsia" w:hAnsi="Times New Roman"/>
                <w:i/>
                <w:sz w:val="20"/>
                <w:szCs w:val="20"/>
                <w:lang w:eastAsia="zh-CN"/>
              </w:rPr>
            </w:pPr>
            <w:r w:rsidRPr="00375307">
              <w:rPr>
                <w:rFonts w:ascii="Times New Roman" w:eastAsia="PMingLiU" w:hAnsi="Times New Roman"/>
                <w:i/>
                <w:sz w:val="20"/>
                <w:szCs w:val="20"/>
                <w:lang w:eastAsia="zh-TW"/>
              </w:rPr>
              <w:t xml:space="preserve">Option 2a: Qx = Qin, while set offset as X = 0 dB. </w:t>
            </w:r>
          </w:p>
          <w:p w14:paraId="5FD17D77" w14:textId="77777777" w:rsidR="00375307" w:rsidRPr="00375307" w:rsidRDefault="00375307" w:rsidP="00375307">
            <w:pPr>
              <w:spacing w:after="0"/>
              <w:rPr>
                <w:rFonts w:eastAsia="Malgun Gothic"/>
                <w:b/>
                <w:u w:val="single"/>
                <w:shd w:val="pct10" w:color="auto" w:fill="FFFFFF"/>
                <w:lang w:eastAsia="ko-KR"/>
              </w:rPr>
            </w:pPr>
          </w:p>
          <w:p w14:paraId="02C72FD3"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3-2-2: good serving cell quality criteria for BFD</w:t>
            </w:r>
          </w:p>
          <w:p w14:paraId="2E827337" w14:textId="77777777" w:rsidR="00375307" w:rsidRPr="00375307" w:rsidRDefault="00375307" w:rsidP="00375307">
            <w:pPr>
              <w:spacing w:after="0"/>
            </w:pPr>
            <w:r w:rsidRPr="00375307">
              <w:t>The good serving cell quality criteria for BFD is</w:t>
            </w:r>
          </w:p>
          <w:p w14:paraId="5D8ADC59" w14:textId="77777777" w:rsidR="00375307" w:rsidRPr="00375307" w:rsidRDefault="00375307" w:rsidP="003F248E">
            <w:pPr>
              <w:pStyle w:val="ListParagraph"/>
              <w:numPr>
                <w:ilvl w:val="0"/>
                <w:numId w:val="29"/>
              </w:numPr>
              <w:spacing w:line="240" w:lineRule="atLeast"/>
              <w:ind w:leftChars="0" w:hanging="357"/>
              <w:contextualSpacing/>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Option 1: radio link quality &gt;  Qout_LR + Y (dB).  </w:t>
            </w:r>
          </w:p>
          <w:p w14:paraId="33342B3C" w14:textId="77777777" w:rsidR="00375307" w:rsidRPr="00375307" w:rsidRDefault="00375307" w:rsidP="003F248E">
            <w:pPr>
              <w:pStyle w:val="ListParagraph"/>
              <w:numPr>
                <w:ilvl w:val="1"/>
                <w:numId w:val="29"/>
              </w:numPr>
              <w:spacing w:line="240" w:lineRule="atLeast"/>
              <w:ind w:leftChars="0" w:hanging="357"/>
              <w:contextualSpacing/>
              <w:jc w:val="left"/>
              <w:rPr>
                <w:rFonts w:ascii="Times New Roman" w:eastAsiaTheme="minorEastAsia" w:hAnsi="Times New Roman"/>
                <w:sz w:val="20"/>
                <w:szCs w:val="20"/>
              </w:rPr>
            </w:pPr>
            <w:r w:rsidRPr="00375307">
              <w:rPr>
                <w:rFonts w:ascii="Times New Roman" w:eastAsia="PMingLiU" w:hAnsi="Times New Roman"/>
                <w:sz w:val="20"/>
                <w:szCs w:val="20"/>
                <w:lang w:eastAsia="zh-TW"/>
              </w:rPr>
              <w:t>Note: Companies are encouraged to provide the range/value of offset Y.</w:t>
            </w:r>
          </w:p>
          <w:p w14:paraId="736B5BA9" w14:textId="77777777" w:rsidR="00375307" w:rsidRPr="00375307" w:rsidRDefault="00375307" w:rsidP="003F248E">
            <w:pPr>
              <w:pStyle w:val="ListParagraph"/>
              <w:numPr>
                <w:ilvl w:val="1"/>
                <w:numId w:val="29"/>
              </w:numPr>
              <w:overflowPunct w:val="0"/>
              <w:autoSpaceDE w:val="0"/>
              <w:autoSpaceDN w:val="0"/>
              <w:adjustRightInd w:val="0"/>
              <w:spacing w:line="240" w:lineRule="atLeast"/>
              <w:ind w:leftChars="0" w:hanging="357"/>
              <w:contextualSpacing/>
              <w:jc w:val="left"/>
              <w:textAlignment w:val="baseline"/>
              <w:rPr>
                <w:rFonts w:ascii="Times New Roman" w:eastAsiaTheme="minorEastAsia" w:hAnsi="Times New Roman"/>
                <w:sz w:val="20"/>
                <w:szCs w:val="20"/>
                <w:lang w:eastAsia="zh-CN"/>
              </w:rPr>
            </w:pPr>
            <w:r w:rsidRPr="00375307">
              <w:rPr>
                <w:rFonts w:ascii="Times New Roman" w:eastAsia="PMingLiU" w:hAnsi="Times New Roman"/>
                <w:sz w:val="20"/>
                <w:szCs w:val="20"/>
                <w:lang w:eastAsia="zh-TW"/>
              </w:rPr>
              <w:t xml:space="preserve">Note: Larger value of Y can be considered. </w:t>
            </w:r>
          </w:p>
          <w:p w14:paraId="78A84B71" w14:textId="77777777" w:rsidR="00375307" w:rsidRPr="00375307" w:rsidRDefault="00375307" w:rsidP="003F248E">
            <w:pPr>
              <w:pStyle w:val="ListParagraph"/>
              <w:widowControl/>
              <w:numPr>
                <w:ilvl w:val="0"/>
                <w:numId w:val="29"/>
              </w:numPr>
              <w:overflowPunct w:val="0"/>
              <w:autoSpaceDE w:val="0"/>
              <w:autoSpaceDN w:val="0"/>
              <w:adjustRightInd w:val="0"/>
              <w:spacing w:line="240" w:lineRule="atLeast"/>
              <w:ind w:leftChars="0" w:hanging="357"/>
              <w:contextualSpacing/>
              <w:jc w:val="left"/>
              <w:textAlignment w:val="baseline"/>
              <w:rPr>
                <w:rFonts w:ascii="Times New Roman" w:eastAsiaTheme="minorEastAsia" w:hAnsi="Times New Roman"/>
                <w:sz w:val="20"/>
                <w:szCs w:val="20"/>
                <w:lang w:eastAsia="en-US"/>
              </w:rPr>
            </w:pPr>
            <w:r w:rsidRPr="00375307">
              <w:rPr>
                <w:rFonts w:ascii="Times New Roman" w:eastAsiaTheme="minorEastAsia" w:hAnsi="Times New Roman"/>
                <w:sz w:val="20"/>
                <w:szCs w:val="20"/>
                <w:lang w:eastAsia="en-US"/>
              </w:rPr>
              <w:t xml:space="preserve">Option 2: radio link quality &gt;  Qin_LR + Y (dB). </w:t>
            </w:r>
          </w:p>
          <w:p w14:paraId="6B63215D" w14:textId="77777777" w:rsidR="00375307" w:rsidRPr="00375307" w:rsidRDefault="00375307" w:rsidP="003F248E">
            <w:pPr>
              <w:pStyle w:val="ListParagraph"/>
              <w:widowControl/>
              <w:numPr>
                <w:ilvl w:val="1"/>
                <w:numId w:val="29"/>
              </w:numPr>
              <w:overflowPunct w:val="0"/>
              <w:autoSpaceDE w:val="0"/>
              <w:autoSpaceDN w:val="0"/>
              <w:adjustRightInd w:val="0"/>
              <w:spacing w:line="240" w:lineRule="atLeast"/>
              <w:ind w:leftChars="0" w:hanging="357"/>
              <w:contextualSpacing/>
              <w:jc w:val="left"/>
              <w:textAlignment w:val="baseline"/>
              <w:rPr>
                <w:rFonts w:ascii="Times New Roman" w:eastAsiaTheme="minorEastAsia" w:hAnsi="Times New Roman"/>
                <w:sz w:val="20"/>
                <w:szCs w:val="20"/>
                <w:lang w:eastAsia="en-US"/>
              </w:rPr>
            </w:pPr>
            <w:r w:rsidRPr="00375307">
              <w:rPr>
                <w:rFonts w:ascii="Times New Roman" w:eastAsiaTheme="minorEastAsia" w:hAnsi="Times New Roman"/>
                <w:sz w:val="20"/>
                <w:szCs w:val="20"/>
                <w:lang w:eastAsia="en-US"/>
              </w:rPr>
              <w:t xml:space="preserve">Option 2a: The value of Y can consider the PDCCH BLER performance for BFD based on SSB or CSI-RS. </w:t>
            </w:r>
          </w:p>
          <w:p w14:paraId="5503DB9A" w14:textId="77777777" w:rsidR="00375307" w:rsidRPr="00375307" w:rsidRDefault="00375307" w:rsidP="003F248E">
            <w:pPr>
              <w:pStyle w:val="ListParagraph"/>
              <w:widowControl/>
              <w:numPr>
                <w:ilvl w:val="1"/>
                <w:numId w:val="29"/>
              </w:numPr>
              <w:overflowPunct w:val="0"/>
              <w:autoSpaceDE w:val="0"/>
              <w:autoSpaceDN w:val="0"/>
              <w:adjustRightInd w:val="0"/>
              <w:spacing w:line="240" w:lineRule="atLeast"/>
              <w:ind w:leftChars="0" w:hanging="357"/>
              <w:contextualSpacing/>
              <w:jc w:val="left"/>
              <w:textAlignment w:val="baseline"/>
              <w:rPr>
                <w:rFonts w:ascii="Times New Roman" w:eastAsiaTheme="minorEastAsia" w:hAnsi="Times New Roman"/>
                <w:sz w:val="20"/>
                <w:szCs w:val="20"/>
                <w:lang w:eastAsia="en-US"/>
              </w:rPr>
            </w:pPr>
            <w:r w:rsidRPr="00375307">
              <w:rPr>
                <w:rFonts w:ascii="Times New Roman" w:eastAsiaTheme="minorEastAsia" w:hAnsi="Times New Roman"/>
                <w:sz w:val="20"/>
                <w:szCs w:val="20"/>
                <w:lang w:eastAsia="en-US"/>
              </w:rPr>
              <w:t xml:space="preserve">Option 2b: Y = 0.   </w:t>
            </w:r>
          </w:p>
          <w:p w14:paraId="100C95AA" w14:textId="77777777" w:rsidR="00375307" w:rsidRPr="00375307" w:rsidRDefault="00375307" w:rsidP="00375307">
            <w:pPr>
              <w:spacing w:after="0"/>
              <w:rPr>
                <w:rFonts w:eastAsia="PMingLiU"/>
                <w:i/>
                <w:color w:val="0070C0"/>
                <w:lang w:eastAsia="zh-TW"/>
              </w:rPr>
            </w:pPr>
          </w:p>
          <w:p w14:paraId="4DD651C1"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3-3-1: predefined or configured offset (X in Issue 3-2-1, Y in Issue 3-2-2)</w:t>
            </w:r>
          </w:p>
          <w:p w14:paraId="320B3F64" w14:textId="77777777" w:rsidR="00375307" w:rsidRPr="00375307" w:rsidRDefault="00375307" w:rsidP="00375307">
            <w:pPr>
              <w:spacing w:after="0"/>
            </w:pPr>
            <w:r w:rsidRPr="00375307">
              <w:t>Proposals</w:t>
            </w:r>
          </w:p>
          <w:p w14:paraId="748BB6D7" w14:textId="77777777" w:rsidR="00375307" w:rsidRPr="00375307" w:rsidRDefault="00375307" w:rsidP="003F248E">
            <w:pPr>
              <w:pStyle w:val="ListParagraph"/>
              <w:widowControl/>
              <w:numPr>
                <w:ilvl w:val="0"/>
                <w:numId w:val="29"/>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 xml:space="preserve">Option 1: </w:t>
            </w:r>
            <w:r w:rsidRPr="00375307">
              <w:rPr>
                <w:rFonts w:ascii="Times New Roman" w:eastAsia="PMingLiU" w:hAnsi="Times New Roman"/>
                <w:bCs/>
                <w:sz w:val="20"/>
                <w:szCs w:val="20"/>
                <w:lang w:eastAsia="zh-TW"/>
              </w:rPr>
              <w:t xml:space="preserve">The offset values </w:t>
            </w:r>
            <w:r w:rsidRPr="00375307">
              <w:rPr>
                <w:rFonts w:ascii="Times New Roman" w:eastAsia="PMingLiU" w:hAnsi="Times New Roman"/>
                <w:sz w:val="20"/>
                <w:szCs w:val="20"/>
                <w:lang w:eastAsia="zh-TW"/>
              </w:rPr>
              <w:t xml:space="preserve">are configured to the UE by the network. </w:t>
            </w:r>
          </w:p>
          <w:p w14:paraId="2EF25C4E" w14:textId="77777777" w:rsidR="00375307" w:rsidRPr="00375307" w:rsidRDefault="00375307" w:rsidP="003F248E">
            <w:pPr>
              <w:pStyle w:val="ListParagraph"/>
              <w:widowControl/>
              <w:numPr>
                <w:ilvl w:val="0"/>
                <w:numId w:val="29"/>
              </w:numPr>
              <w:overflowPunct w:val="0"/>
              <w:autoSpaceDE w:val="0"/>
              <w:autoSpaceDN w:val="0"/>
              <w:adjustRightInd w:val="0"/>
              <w:ind w:leftChars="0"/>
              <w:jc w:val="left"/>
              <w:textAlignment w:val="baseline"/>
              <w:rPr>
                <w:rFonts w:ascii="Times New Roman" w:hAnsi="Times New Roman"/>
                <w:bCs/>
                <w:sz w:val="20"/>
                <w:szCs w:val="20"/>
              </w:rPr>
            </w:pPr>
            <w:r w:rsidRPr="00375307">
              <w:rPr>
                <w:rFonts w:ascii="Times New Roman" w:eastAsia="PMingLiU" w:hAnsi="Times New Roman"/>
                <w:sz w:val="20"/>
                <w:szCs w:val="20"/>
                <w:lang w:eastAsia="zh-TW"/>
              </w:rPr>
              <w:t xml:space="preserve">Option 2: Use predetermined offset value. </w:t>
            </w:r>
          </w:p>
          <w:p w14:paraId="22CBDC1A" w14:textId="77777777" w:rsidR="00375307" w:rsidRPr="00375307" w:rsidRDefault="00375307" w:rsidP="003F248E">
            <w:pPr>
              <w:pStyle w:val="ListParagraph"/>
              <w:widowControl/>
              <w:numPr>
                <w:ilvl w:val="1"/>
                <w:numId w:val="29"/>
              </w:numPr>
              <w:overflowPunct w:val="0"/>
              <w:autoSpaceDE w:val="0"/>
              <w:autoSpaceDN w:val="0"/>
              <w:adjustRightInd w:val="0"/>
              <w:ind w:leftChars="0"/>
              <w:jc w:val="left"/>
              <w:textAlignment w:val="baseline"/>
              <w:rPr>
                <w:rFonts w:ascii="Times New Roman" w:hAnsi="Times New Roman"/>
                <w:bCs/>
                <w:sz w:val="20"/>
                <w:szCs w:val="20"/>
              </w:rPr>
            </w:pPr>
            <w:r w:rsidRPr="00375307">
              <w:rPr>
                <w:rFonts w:ascii="Times New Roman" w:hAnsi="Times New Roman"/>
                <w:bCs/>
                <w:sz w:val="20"/>
                <w:szCs w:val="20"/>
              </w:rPr>
              <w:t xml:space="preserve">Option 2a: The threshold for determining the good serving cell quality is pre-defined as in existing RLM evaluation principle and offset values on top of the existing requirement can be considered. </w:t>
            </w:r>
          </w:p>
          <w:p w14:paraId="01C79B07" w14:textId="77777777" w:rsidR="00375307" w:rsidRPr="00375307" w:rsidRDefault="00375307" w:rsidP="003F248E">
            <w:pPr>
              <w:pStyle w:val="ListParagraph"/>
              <w:widowControl/>
              <w:numPr>
                <w:ilvl w:val="1"/>
                <w:numId w:val="29"/>
              </w:numPr>
              <w:overflowPunct w:val="0"/>
              <w:autoSpaceDE w:val="0"/>
              <w:autoSpaceDN w:val="0"/>
              <w:adjustRightInd w:val="0"/>
              <w:ind w:leftChars="0"/>
              <w:jc w:val="left"/>
              <w:textAlignment w:val="baseline"/>
              <w:rPr>
                <w:rFonts w:ascii="Times New Roman" w:hAnsi="Times New Roman"/>
                <w:bCs/>
                <w:sz w:val="20"/>
                <w:szCs w:val="20"/>
              </w:rPr>
            </w:pPr>
            <w:r w:rsidRPr="00375307">
              <w:rPr>
                <w:rFonts w:ascii="Times New Roman" w:hAnsi="Times New Roman"/>
                <w:bCs/>
                <w:sz w:val="20"/>
                <w:szCs w:val="20"/>
              </w:rPr>
              <w:t xml:space="preserve">Option 2b: </w:t>
            </w:r>
            <w:r w:rsidRPr="00375307">
              <w:rPr>
                <w:rFonts w:ascii="Times New Roman" w:eastAsia="PMingLiU" w:hAnsi="Times New Roman"/>
                <w:sz w:val="20"/>
                <w:szCs w:val="20"/>
                <w:lang w:eastAsia="zh-TW"/>
              </w:rPr>
              <w:t xml:space="preserve">Use predetermined offset value of 5dB. </w:t>
            </w:r>
          </w:p>
          <w:p w14:paraId="61931D41" w14:textId="77777777" w:rsidR="00375307" w:rsidRPr="00375307" w:rsidRDefault="00375307" w:rsidP="003F248E">
            <w:pPr>
              <w:pStyle w:val="ListParagraph"/>
              <w:widowControl/>
              <w:numPr>
                <w:ilvl w:val="1"/>
                <w:numId w:val="29"/>
              </w:numPr>
              <w:overflowPunct w:val="0"/>
              <w:autoSpaceDE w:val="0"/>
              <w:autoSpaceDN w:val="0"/>
              <w:adjustRightInd w:val="0"/>
              <w:ind w:leftChars="0"/>
              <w:jc w:val="left"/>
              <w:textAlignment w:val="baseline"/>
              <w:rPr>
                <w:rFonts w:ascii="Times New Roman" w:eastAsia="PMingLiU" w:hAnsi="Times New Roman"/>
                <w:i/>
                <w:color w:val="0070C0"/>
                <w:sz w:val="20"/>
                <w:szCs w:val="20"/>
                <w:lang w:eastAsia="zh-TW"/>
              </w:rPr>
            </w:pPr>
            <w:r w:rsidRPr="00375307">
              <w:rPr>
                <w:rFonts w:ascii="Times New Roman" w:eastAsia="PMingLiU" w:hAnsi="Times New Roman"/>
                <w:sz w:val="20"/>
                <w:szCs w:val="20"/>
                <w:lang w:eastAsia="zh-TW"/>
              </w:rPr>
              <w:t xml:space="preserve">Option 2c: The threshold for determining the good serving cell quality is pre-defined as Qin, and no need to define any offset values. </w:t>
            </w:r>
          </w:p>
          <w:p w14:paraId="68331FC0" w14:textId="77777777" w:rsidR="00375307" w:rsidRDefault="00375307" w:rsidP="00375307">
            <w:pPr>
              <w:pStyle w:val="Heading5"/>
              <w:spacing w:before="0" w:after="0"/>
              <w:ind w:left="1008" w:hanging="1008"/>
              <w:rPr>
                <w:rFonts w:ascii="Times New Roman" w:hAnsi="Times New Roman"/>
                <w:b/>
                <w:sz w:val="20"/>
                <w:u w:val="single"/>
                <w:lang w:val="en-US"/>
              </w:rPr>
            </w:pPr>
          </w:p>
          <w:p w14:paraId="63D62BEB"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 xml:space="preserve">Issue 3-3-2: if offset is predefined for RLM, the offset value X </w:t>
            </w:r>
          </w:p>
          <w:p w14:paraId="2A5FB708" w14:textId="77777777" w:rsidR="00375307" w:rsidRPr="00375307" w:rsidRDefault="00375307" w:rsidP="00375307">
            <w:pPr>
              <w:widowControl w:val="0"/>
              <w:spacing w:after="0"/>
              <w:rPr>
                <w:rFonts w:eastAsia="PMingLiU"/>
                <w:lang w:eastAsia="zh-TW"/>
              </w:rPr>
            </w:pPr>
            <w:r w:rsidRPr="00375307">
              <w:t>Proposals</w:t>
            </w:r>
          </w:p>
          <w:p w14:paraId="34FD6D85" w14:textId="77777777" w:rsidR="00375307" w:rsidRPr="00375307" w:rsidRDefault="00375307" w:rsidP="003F248E">
            <w:pPr>
              <w:pStyle w:val="ListParagraph"/>
              <w:numPr>
                <w:ilvl w:val="0"/>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Option 1:</w:t>
            </w:r>
            <w:r w:rsidRPr="00375307">
              <w:rPr>
                <w:rFonts w:ascii="Times New Roman" w:eastAsiaTheme="minorEastAsia" w:hAnsi="Times New Roman"/>
                <w:sz w:val="20"/>
                <w:szCs w:val="20"/>
              </w:rPr>
              <w:t xml:space="preserve"> Where X depends on </w:t>
            </w:r>
            <w:r w:rsidRPr="00375307">
              <w:rPr>
                <w:rFonts w:ascii="Times New Roman" w:hAnsi="Times New Roman"/>
                <w:sz w:val="20"/>
                <w:szCs w:val="20"/>
              </w:rPr>
              <w:t>max(T</w:t>
            </w:r>
            <w:r w:rsidRPr="00375307">
              <w:rPr>
                <w:rFonts w:ascii="Times New Roman" w:hAnsi="Times New Roman"/>
                <w:sz w:val="20"/>
                <w:szCs w:val="20"/>
                <w:vertAlign w:val="subscript"/>
              </w:rPr>
              <w:t>DRX</w:t>
            </w:r>
            <w:r w:rsidRPr="00375307">
              <w:rPr>
                <w:rFonts w:ascii="Times New Roman" w:hAnsi="Times New Roman"/>
                <w:sz w:val="20"/>
                <w:szCs w:val="20"/>
              </w:rPr>
              <w:t>, T</w:t>
            </w:r>
            <w:r w:rsidRPr="00375307">
              <w:rPr>
                <w:rFonts w:ascii="Times New Roman" w:hAnsi="Times New Roman"/>
                <w:sz w:val="20"/>
                <w:szCs w:val="20"/>
                <w:vertAlign w:val="subscript"/>
              </w:rPr>
              <w:t>SSB</w:t>
            </w:r>
            <w:r w:rsidRPr="00375307">
              <w:rPr>
                <w:rFonts w:ascii="Times New Roman" w:hAnsi="Times New Roman"/>
                <w:sz w:val="20"/>
                <w:szCs w:val="20"/>
              </w:rPr>
              <w:t>).</w:t>
            </w:r>
          </w:p>
          <w:p w14:paraId="795F6952" w14:textId="77777777" w:rsidR="00375307" w:rsidRPr="00375307" w:rsidRDefault="00375307" w:rsidP="003F248E">
            <w:pPr>
              <w:pStyle w:val="ListParagraph"/>
              <w:numPr>
                <w:ilvl w:val="1"/>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Theme="minorEastAsia" w:hAnsi="Times New Roman"/>
                <w:sz w:val="20"/>
                <w:szCs w:val="20"/>
              </w:rPr>
              <w:t xml:space="preserve">X = X1 when </w:t>
            </w:r>
            <w:r w:rsidRPr="00375307">
              <w:rPr>
                <w:rFonts w:ascii="Times New Roman" w:hAnsi="Times New Roman"/>
                <w:sz w:val="20"/>
                <w:szCs w:val="20"/>
              </w:rPr>
              <w:t>max(T</w:t>
            </w:r>
            <w:r w:rsidRPr="00375307">
              <w:rPr>
                <w:rFonts w:ascii="Times New Roman" w:hAnsi="Times New Roman"/>
                <w:sz w:val="20"/>
                <w:szCs w:val="20"/>
                <w:vertAlign w:val="subscript"/>
              </w:rPr>
              <w:t>DRX</w:t>
            </w:r>
            <w:r w:rsidRPr="00375307">
              <w:rPr>
                <w:rFonts w:ascii="Times New Roman" w:hAnsi="Times New Roman"/>
                <w:sz w:val="20"/>
                <w:szCs w:val="20"/>
              </w:rPr>
              <w:t>, T</w:t>
            </w:r>
            <w:r w:rsidRPr="00375307">
              <w:rPr>
                <w:rFonts w:ascii="Times New Roman" w:hAnsi="Times New Roman"/>
                <w:sz w:val="20"/>
                <w:szCs w:val="20"/>
                <w:vertAlign w:val="subscript"/>
              </w:rPr>
              <w:t>SSB</w:t>
            </w:r>
            <w:r w:rsidRPr="00375307">
              <w:rPr>
                <w:rFonts w:ascii="Times New Roman" w:hAnsi="Times New Roman"/>
                <w:sz w:val="20"/>
                <w:szCs w:val="20"/>
              </w:rPr>
              <w:t>) &lt; 40 ms</w:t>
            </w:r>
          </w:p>
          <w:p w14:paraId="5C585F1B" w14:textId="77777777" w:rsidR="00375307" w:rsidRPr="00375307" w:rsidRDefault="00375307" w:rsidP="003F248E">
            <w:pPr>
              <w:pStyle w:val="ListParagraph"/>
              <w:numPr>
                <w:ilvl w:val="1"/>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Theme="minorEastAsia" w:hAnsi="Times New Roman"/>
                <w:sz w:val="20"/>
                <w:szCs w:val="20"/>
              </w:rPr>
              <w:t xml:space="preserve">X = X2 when </w:t>
            </w:r>
            <w:r w:rsidRPr="00375307">
              <w:rPr>
                <w:rFonts w:ascii="Times New Roman" w:hAnsi="Times New Roman"/>
                <w:sz w:val="20"/>
                <w:szCs w:val="20"/>
              </w:rPr>
              <w:t>max(T</w:t>
            </w:r>
            <w:r w:rsidRPr="00375307">
              <w:rPr>
                <w:rFonts w:ascii="Times New Roman" w:hAnsi="Times New Roman"/>
                <w:sz w:val="20"/>
                <w:szCs w:val="20"/>
                <w:vertAlign w:val="subscript"/>
              </w:rPr>
              <w:t>DRX</w:t>
            </w:r>
            <w:r w:rsidRPr="00375307">
              <w:rPr>
                <w:rFonts w:ascii="Times New Roman" w:hAnsi="Times New Roman"/>
                <w:sz w:val="20"/>
                <w:szCs w:val="20"/>
              </w:rPr>
              <w:t>, T</w:t>
            </w:r>
            <w:r w:rsidRPr="00375307">
              <w:rPr>
                <w:rFonts w:ascii="Times New Roman" w:hAnsi="Times New Roman"/>
                <w:sz w:val="20"/>
                <w:szCs w:val="20"/>
                <w:vertAlign w:val="subscript"/>
              </w:rPr>
              <w:t>SSB</w:t>
            </w:r>
            <w:r w:rsidRPr="00375307">
              <w:rPr>
                <w:rFonts w:ascii="Times New Roman" w:hAnsi="Times New Roman"/>
                <w:sz w:val="20"/>
                <w:szCs w:val="20"/>
              </w:rPr>
              <w:t>) ≥ 40 ms.</w:t>
            </w:r>
          </w:p>
          <w:p w14:paraId="45457370" w14:textId="77777777" w:rsidR="00375307" w:rsidRPr="00375307" w:rsidRDefault="00375307" w:rsidP="003F248E">
            <w:pPr>
              <w:pStyle w:val="ListParagraph"/>
              <w:numPr>
                <w:ilvl w:val="1"/>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Theme="minorEastAsia" w:hAnsi="Times New Roman"/>
                <w:sz w:val="20"/>
                <w:szCs w:val="20"/>
              </w:rPr>
              <w:t>X1 and X2 are predefined and decided based on summary of simulation results that was conducted earlier in WI..</w:t>
            </w:r>
          </w:p>
          <w:p w14:paraId="146A675B" w14:textId="77777777" w:rsidR="00375307" w:rsidRPr="00375307" w:rsidRDefault="00375307" w:rsidP="003F248E">
            <w:pPr>
              <w:pStyle w:val="ListParagraph"/>
              <w:numPr>
                <w:ilvl w:val="1"/>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X is smaller in FR2 compared to FR1.</w:t>
            </w:r>
          </w:p>
          <w:p w14:paraId="510BD577" w14:textId="77777777" w:rsidR="00375307" w:rsidRPr="00375307" w:rsidRDefault="00375307" w:rsidP="003F248E">
            <w:pPr>
              <w:pStyle w:val="ListParagraph"/>
              <w:numPr>
                <w:ilvl w:val="0"/>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Option 1a: X = 0.  Threshold is same as existing Qin.</w:t>
            </w:r>
          </w:p>
          <w:p w14:paraId="4E09140A" w14:textId="77777777" w:rsidR="00375307" w:rsidRPr="00375307" w:rsidRDefault="00375307" w:rsidP="003F248E">
            <w:pPr>
              <w:pStyle w:val="ListParagraph"/>
              <w:numPr>
                <w:ilvl w:val="0"/>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Option 2:</w:t>
            </w:r>
            <w:r w:rsidRPr="00375307">
              <w:rPr>
                <w:rFonts w:ascii="Times New Roman" w:eastAsiaTheme="minorEastAsia" w:hAnsi="Times New Roman"/>
                <w:sz w:val="20"/>
                <w:szCs w:val="20"/>
              </w:rPr>
              <w:t xml:space="preserve"> a unified offset value for RLM.</w:t>
            </w:r>
          </w:p>
          <w:p w14:paraId="4D52AD5B" w14:textId="77777777" w:rsidR="00375307" w:rsidRPr="00375307" w:rsidRDefault="00375307" w:rsidP="00375307">
            <w:pPr>
              <w:spacing w:after="0"/>
              <w:rPr>
                <w:rFonts w:eastAsia="PMingLiU"/>
                <w:i/>
                <w:color w:val="0070C0"/>
                <w:lang w:eastAsia="zh-TW"/>
              </w:rPr>
            </w:pPr>
          </w:p>
          <w:p w14:paraId="368B36B3"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3-3-3: if offset is predefined for BFD, the offset value Y</w:t>
            </w:r>
          </w:p>
          <w:p w14:paraId="15BE4207" w14:textId="77777777" w:rsidR="00375307" w:rsidRPr="00375307" w:rsidRDefault="00375307" w:rsidP="00375307">
            <w:pPr>
              <w:widowControl w:val="0"/>
              <w:spacing w:after="0"/>
              <w:rPr>
                <w:rFonts w:eastAsia="PMingLiU"/>
                <w:lang w:eastAsia="zh-TW"/>
              </w:rPr>
            </w:pPr>
            <w:r w:rsidRPr="00375307">
              <w:t>Proposals</w:t>
            </w:r>
          </w:p>
          <w:p w14:paraId="3EF7C795" w14:textId="77777777" w:rsidR="00375307" w:rsidRPr="00375307" w:rsidRDefault="00375307" w:rsidP="003F248E">
            <w:pPr>
              <w:pStyle w:val="ListParagraph"/>
              <w:numPr>
                <w:ilvl w:val="0"/>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Option 1:</w:t>
            </w:r>
            <w:r w:rsidRPr="00375307">
              <w:rPr>
                <w:rFonts w:ascii="Times New Roman" w:eastAsiaTheme="minorEastAsia" w:hAnsi="Times New Roman"/>
                <w:sz w:val="20"/>
                <w:szCs w:val="20"/>
              </w:rPr>
              <w:t xml:space="preserve"> Where Y depends on </w:t>
            </w:r>
            <w:r w:rsidRPr="00375307">
              <w:rPr>
                <w:rFonts w:ascii="Times New Roman" w:hAnsi="Times New Roman"/>
                <w:sz w:val="20"/>
                <w:szCs w:val="20"/>
              </w:rPr>
              <w:t>max(T</w:t>
            </w:r>
            <w:r w:rsidRPr="00375307">
              <w:rPr>
                <w:rFonts w:ascii="Times New Roman" w:hAnsi="Times New Roman"/>
                <w:sz w:val="20"/>
                <w:szCs w:val="20"/>
                <w:vertAlign w:val="subscript"/>
              </w:rPr>
              <w:t>DRX</w:t>
            </w:r>
            <w:r w:rsidRPr="00375307">
              <w:rPr>
                <w:rFonts w:ascii="Times New Roman" w:hAnsi="Times New Roman"/>
                <w:sz w:val="20"/>
                <w:szCs w:val="20"/>
              </w:rPr>
              <w:t>, T</w:t>
            </w:r>
            <w:r w:rsidRPr="00375307">
              <w:rPr>
                <w:rFonts w:ascii="Times New Roman" w:hAnsi="Times New Roman"/>
                <w:sz w:val="20"/>
                <w:szCs w:val="20"/>
                <w:vertAlign w:val="subscript"/>
              </w:rPr>
              <w:t>SSB</w:t>
            </w:r>
            <w:r w:rsidRPr="00375307">
              <w:rPr>
                <w:rFonts w:ascii="Times New Roman" w:hAnsi="Times New Roman"/>
                <w:sz w:val="20"/>
                <w:szCs w:val="20"/>
              </w:rPr>
              <w:t xml:space="preserve">) and </w:t>
            </w:r>
          </w:p>
          <w:p w14:paraId="42B06C15" w14:textId="77777777" w:rsidR="00375307" w:rsidRPr="00375307" w:rsidRDefault="00375307" w:rsidP="003F248E">
            <w:pPr>
              <w:pStyle w:val="ListParagraph"/>
              <w:numPr>
                <w:ilvl w:val="1"/>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Theme="minorEastAsia" w:hAnsi="Times New Roman"/>
                <w:sz w:val="20"/>
                <w:szCs w:val="20"/>
              </w:rPr>
              <w:t xml:space="preserve">Y = Y1 when </w:t>
            </w:r>
            <w:r w:rsidRPr="00375307">
              <w:rPr>
                <w:rFonts w:ascii="Times New Roman" w:hAnsi="Times New Roman"/>
                <w:sz w:val="20"/>
                <w:szCs w:val="20"/>
              </w:rPr>
              <w:t>max(T</w:t>
            </w:r>
            <w:r w:rsidRPr="00375307">
              <w:rPr>
                <w:rFonts w:ascii="Times New Roman" w:hAnsi="Times New Roman"/>
                <w:sz w:val="20"/>
                <w:szCs w:val="20"/>
                <w:vertAlign w:val="subscript"/>
              </w:rPr>
              <w:t>DRX</w:t>
            </w:r>
            <w:r w:rsidRPr="00375307">
              <w:rPr>
                <w:rFonts w:ascii="Times New Roman" w:hAnsi="Times New Roman"/>
                <w:sz w:val="20"/>
                <w:szCs w:val="20"/>
              </w:rPr>
              <w:t>, T</w:t>
            </w:r>
            <w:r w:rsidRPr="00375307">
              <w:rPr>
                <w:rFonts w:ascii="Times New Roman" w:hAnsi="Times New Roman"/>
                <w:sz w:val="20"/>
                <w:szCs w:val="20"/>
                <w:vertAlign w:val="subscript"/>
              </w:rPr>
              <w:t>SSB</w:t>
            </w:r>
            <w:r w:rsidRPr="00375307">
              <w:rPr>
                <w:rFonts w:ascii="Times New Roman" w:hAnsi="Times New Roman"/>
                <w:sz w:val="20"/>
                <w:szCs w:val="20"/>
              </w:rPr>
              <w:t>) &lt; 40 ms</w:t>
            </w:r>
          </w:p>
          <w:p w14:paraId="052F2A03" w14:textId="77777777" w:rsidR="00375307" w:rsidRPr="00375307" w:rsidRDefault="00375307" w:rsidP="003F248E">
            <w:pPr>
              <w:pStyle w:val="ListParagraph"/>
              <w:numPr>
                <w:ilvl w:val="1"/>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Theme="minorEastAsia" w:hAnsi="Times New Roman"/>
                <w:sz w:val="20"/>
                <w:szCs w:val="20"/>
              </w:rPr>
              <w:t xml:space="preserve">Y = Y2 when </w:t>
            </w:r>
            <w:r w:rsidRPr="00375307">
              <w:rPr>
                <w:rFonts w:ascii="Times New Roman" w:hAnsi="Times New Roman"/>
                <w:sz w:val="20"/>
                <w:szCs w:val="20"/>
              </w:rPr>
              <w:t>max(T</w:t>
            </w:r>
            <w:r w:rsidRPr="00375307">
              <w:rPr>
                <w:rFonts w:ascii="Times New Roman" w:hAnsi="Times New Roman"/>
                <w:sz w:val="20"/>
                <w:szCs w:val="20"/>
                <w:vertAlign w:val="subscript"/>
              </w:rPr>
              <w:t>DRX</w:t>
            </w:r>
            <w:r w:rsidRPr="00375307">
              <w:rPr>
                <w:rFonts w:ascii="Times New Roman" w:hAnsi="Times New Roman"/>
                <w:sz w:val="20"/>
                <w:szCs w:val="20"/>
              </w:rPr>
              <w:t>, T</w:t>
            </w:r>
            <w:r w:rsidRPr="00375307">
              <w:rPr>
                <w:rFonts w:ascii="Times New Roman" w:hAnsi="Times New Roman"/>
                <w:sz w:val="20"/>
                <w:szCs w:val="20"/>
                <w:vertAlign w:val="subscript"/>
              </w:rPr>
              <w:t>SSB</w:t>
            </w:r>
            <w:r w:rsidRPr="00375307">
              <w:rPr>
                <w:rFonts w:ascii="Times New Roman" w:hAnsi="Times New Roman"/>
                <w:sz w:val="20"/>
                <w:szCs w:val="20"/>
              </w:rPr>
              <w:t>) ≥ 40 ms.</w:t>
            </w:r>
          </w:p>
          <w:p w14:paraId="7D6B7A65" w14:textId="77777777" w:rsidR="00375307" w:rsidRPr="00375307" w:rsidRDefault="00375307" w:rsidP="003F248E">
            <w:pPr>
              <w:pStyle w:val="ListParagraph"/>
              <w:numPr>
                <w:ilvl w:val="1"/>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Theme="minorEastAsia" w:hAnsi="Times New Roman"/>
                <w:sz w:val="20"/>
                <w:szCs w:val="20"/>
              </w:rPr>
              <w:t>Y1 and Y2 are predefined and decided based on summary of simulation results that was conducted earlier in WI.</w:t>
            </w:r>
          </w:p>
          <w:p w14:paraId="1F437592" w14:textId="77777777" w:rsidR="00375307" w:rsidRPr="00375307" w:rsidRDefault="00375307" w:rsidP="003F248E">
            <w:pPr>
              <w:pStyle w:val="ListParagraph"/>
              <w:numPr>
                <w:ilvl w:val="1"/>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Y is smaller in FR2 compared to FR1.</w:t>
            </w:r>
          </w:p>
          <w:p w14:paraId="7A0225B2" w14:textId="77777777" w:rsidR="00375307" w:rsidRPr="00375307" w:rsidRDefault="00375307" w:rsidP="003F248E">
            <w:pPr>
              <w:pStyle w:val="ListParagraph"/>
              <w:numPr>
                <w:ilvl w:val="0"/>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Option 1a: Y = 0. Threshold is same as existing Qin_LR</w:t>
            </w:r>
          </w:p>
          <w:p w14:paraId="3F6D1EB1" w14:textId="77777777" w:rsidR="00375307" w:rsidRPr="00375307" w:rsidRDefault="00375307" w:rsidP="003F248E">
            <w:pPr>
              <w:pStyle w:val="ListParagraph"/>
              <w:numPr>
                <w:ilvl w:val="0"/>
                <w:numId w:val="63"/>
              </w:numPr>
              <w:overflowPunct w:val="0"/>
              <w:autoSpaceDE w:val="0"/>
              <w:autoSpaceDN w:val="0"/>
              <w:adjustRightInd w:val="0"/>
              <w:ind w:leftChars="0"/>
              <w:jc w:val="left"/>
              <w:textAlignment w:val="baseline"/>
              <w:rPr>
                <w:rFonts w:ascii="Times New Roman" w:eastAsia="PMingLiU" w:hAnsi="Times New Roman"/>
                <w:sz w:val="20"/>
                <w:szCs w:val="20"/>
                <w:lang w:eastAsia="zh-TW"/>
              </w:rPr>
            </w:pPr>
            <w:r w:rsidRPr="00375307">
              <w:rPr>
                <w:rFonts w:ascii="Times New Roman" w:eastAsia="PMingLiU" w:hAnsi="Times New Roman"/>
                <w:sz w:val="20"/>
                <w:szCs w:val="20"/>
                <w:lang w:eastAsia="zh-TW"/>
              </w:rPr>
              <w:t>Option 2:</w:t>
            </w:r>
            <w:r w:rsidRPr="00375307">
              <w:rPr>
                <w:rFonts w:ascii="Times New Roman" w:eastAsiaTheme="minorEastAsia" w:hAnsi="Times New Roman"/>
                <w:sz w:val="20"/>
                <w:szCs w:val="20"/>
              </w:rPr>
              <w:t xml:space="preserve"> a unified offset value for</w:t>
            </w:r>
            <w:r w:rsidRPr="00375307">
              <w:rPr>
                <w:rFonts w:ascii="Times New Roman" w:eastAsiaTheme="minorEastAsia" w:hAnsi="Times New Roman"/>
                <w:sz w:val="20"/>
                <w:szCs w:val="20"/>
                <w:lang w:eastAsia="zh-CN"/>
              </w:rPr>
              <w:t xml:space="preserve"> BFD</w:t>
            </w:r>
            <w:r w:rsidRPr="00375307">
              <w:rPr>
                <w:rFonts w:ascii="Times New Roman" w:eastAsiaTheme="minorEastAsia" w:hAnsi="Times New Roman"/>
                <w:sz w:val="20"/>
                <w:szCs w:val="20"/>
              </w:rPr>
              <w:t>.</w:t>
            </w:r>
          </w:p>
          <w:p w14:paraId="0D3C32B8" w14:textId="77777777" w:rsidR="00375307" w:rsidRPr="00375307" w:rsidRDefault="00375307" w:rsidP="00375307">
            <w:pPr>
              <w:spacing w:after="0"/>
              <w:rPr>
                <w:rFonts w:eastAsia="PMingLiU"/>
                <w:i/>
                <w:color w:val="0070C0"/>
                <w:lang w:eastAsia="zh-TW"/>
              </w:rPr>
            </w:pPr>
          </w:p>
          <w:p w14:paraId="597286F2"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3-3-4: different offsets for RLM and BFD</w:t>
            </w:r>
          </w:p>
          <w:p w14:paraId="19AFE468" w14:textId="77777777" w:rsidR="00375307" w:rsidRPr="00375307" w:rsidRDefault="00375307" w:rsidP="003F248E">
            <w:pPr>
              <w:pStyle w:val="ListParagraph"/>
              <w:widowControl/>
              <w:numPr>
                <w:ilvl w:val="0"/>
                <w:numId w:val="29"/>
              </w:numPr>
              <w:ind w:leftChars="0" w:left="567" w:hanging="368"/>
              <w:jc w:val="left"/>
              <w:rPr>
                <w:rFonts w:ascii="Times New Roman" w:eastAsia="SimSun" w:hAnsi="Times New Roman"/>
                <w:sz w:val="20"/>
                <w:szCs w:val="20"/>
              </w:rPr>
            </w:pPr>
            <w:r w:rsidRPr="00375307">
              <w:rPr>
                <w:rFonts w:ascii="Times New Roman" w:eastAsia="SimSun" w:hAnsi="Times New Roman"/>
                <w:sz w:val="20"/>
                <w:szCs w:val="20"/>
              </w:rPr>
              <w:t>Proposals</w:t>
            </w:r>
          </w:p>
          <w:p w14:paraId="0BDA323E"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eastAsiaTheme="minorEastAsia" w:hAnsi="Times New Roman"/>
                <w:sz w:val="20"/>
                <w:szCs w:val="20"/>
              </w:rPr>
              <w:t xml:space="preserve">Option 1: The offset values for deriving the threshold used for good serving cell quality criterion can be different for RLM relaxation and BFD relaxation. </w:t>
            </w:r>
          </w:p>
          <w:p w14:paraId="4CC61A70" w14:textId="77777777" w:rsidR="00375307" w:rsidRPr="00375307" w:rsidRDefault="00375307" w:rsidP="003F248E">
            <w:pPr>
              <w:pStyle w:val="ListParagraph"/>
              <w:widowControl/>
              <w:numPr>
                <w:ilvl w:val="1"/>
                <w:numId w:val="29"/>
              </w:numPr>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Option 2: Same threshold if the same set of RSs are used. </w:t>
            </w:r>
          </w:p>
          <w:p w14:paraId="66F11114" w14:textId="77777777" w:rsidR="00375307" w:rsidRPr="00375307" w:rsidRDefault="00375307" w:rsidP="003F248E">
            <w:pPr>
              <w:pStyle w:val="ListParagraph"/>
              <w:widowControl/>
              <w:numPr>
                <w:ilvl w:val="1"/>
                <w:numId w:val="29"/>
              </w:numPr>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Option 3: using Qin and Qin_LR as the entering criteria, there is no need to define offset value, or the offset values are assumed to be 0. </w:t>
            </w:r>
          </w:p>
          <w:p w14:paraId="492916AA" w14:textId="77777777" w:rsidR="00375307" w:rsidRPr="00375307" w:rsidRDefault="00375307" w:rsidP="00375307">
            <w:pPr>
              <w:pStyle w:val="ListParagraph"/>
              <w:tabs>
                <w:tab w:val="left" w:pos="720"/>
              </w:tabs>
              <w:ind w:left="800"/>
              <w:rPr>
                <w:rFonts w:ascii="Times New Roman" w:eastAsiaTheme="minorEastAsia" w:hAnsi="Times New Roman"/>
                <w:sz w:val="20"/>
                <w:szCs w:val="20"/>
              </w:rPr>
            </w:pPr>
          </w:p>
          <w:p w14:paraId="48574EE6" w14:textId="77777777" w:rsidR="00375307" w:rsidRPr="00375307" w:rsidRDefault="00375307" w:rsidP="00375307">
            <w:pPr>
              <w:pStyle w:val="Heading5"/>
              <w:spacing w:before="0" w:after="0"/>
              <w:ind w:left="0" w:firstLine="0"/>
              <w:rPr>
                <w:rFonts w:ascii="Times New Roman" w:hAnsi="Times New Roman"/>
                <w:b/>
                <w:sz w:val="20"/>
                <w:u w:val="single"/>
                <w:lang w:val="en-US"/>
              </w:rPr>
            </w:pPr>
            <w:r w:rsidRPr="00375307">
              <w:rPr>
                <w:rFonts w:ascii="Times New Roman" w:hAnsi="Times New Roman"/>
                <w:b/>
                <w:sz w:val="20"/>
                <w:u w:val="single"/>
                <w:lang w:val="en-US"/>
              </w:rPr>
              <w:lastRenderedPageBreak/>
              <w:t>Issue 3-4: Good serving cell quality criteria configuration type</w:t>
            </w:r>
          </w:p>
          <w:p w14:paraId="587AB0E9" w14:textId="77777777" w:rsidR="00375307" w:rsidRPr="00375307" w:rsidRDefault="00375307" w:rsidP="003F248E">
            <w:pPr>
              <w:pStyle w:val="ListParagraph"/>
              <w:widowControl/>
              <w:numPr>
                <w:ilvl w:val="0"/>
                <w:numId w:val="29"/>
              </w:numPr>
              <w:ind w:leftChars="0" w:left="567" w:hanging="368"/>
              <w:jc w:val="left"/>
              <w:rPr>
                <w:rFonts w:ascii="Times New Roman" w:eastAsia="SimSun" w:hAnsi="Times New Roman"/>
                <w:sz w:val="20"/>
                <w:szCs w:val="20"/>
              </w:rPr>
            </w:pPr>
            <w:r w:rsidRPr="00375307">
              <w:rPr>
                <w:rFonts w:ascii="Times New Roman" w:eastAsia="SimSun" w:hAnsi="Times New Roman"/>
                <w:sz w:val="20"/>
                <w:szCs w:val="20"/>
              </w:rPr>
              <w:t>Proposals</w:t>
            </w:r>
          </w:p>
          <w:p w14:paraId="75E1AEF0"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 xml:space="preserve">Option 1: Cell quality criterion is effective on </w:t>
            </w:r>
            <w:r w:rsidRPr="00375307">
              <w:rPr>
                <w:rFonts w:ascii="Times New Roman" w:eastAsia="SimSun" w:hAnsi="Times New Roman"/>
                <w:sz w:val="20"/>
                <w:szCs w:val="20"/>
                <w:u w:val="single"/>
              </w:rPr>
              <w:t>per-cell basi</w:t>
            </w:r>
            <w:r w:rsidRPr="00375307">
              <w:rPr>
                <w:rFonts w:ascii="Times New Roman" w:eastAsia="SimSun" w:hAnsi="Times New Roman"/>
                <w:sz w:val="20"/>
                <w:szCs w:val="20"/>
              </w:rPr>
              <w:t xml:space="preserve">s, either activated by explicit thresholds configuration on per-cell basis or by other broadcast/dedicated </w:t>
            </w:r>
            <w:r w:rsidRPr="00375307">
              <w:rPr>
                <w:rFonts w:ascii="Times New Roman" w:eastAsia="SimSun" w:hAnsi="Times New Roman"/>
                <w:sz w:val="20"/>
                <w:szCs w:val="20"/>
              </w:rPr>
              <w:pgNum/>
            </w:r>
            <w:r w:rsidRPr="00375307">
              <w:rPr>
                <w:rFonts w:ascii="Times New Roman" w:eastAsia="SimSun" w:hAnsi="Times New Roman"/>
                <w:sz w:val="20"/>
                <w:szCs w:val="20"/>
              </w:rPr>
              <w:t xml:space="preserve">ignaling on per-cell basis. </w:t>
            </w:r>
            <w:r w:rsidRPr="00375307">
              <w:rPr>
                <w:rFonts w:ascii="Times New Roman" w:hAnsi="Times New Roman"/>
                <w:bCs/>
                <w:sz w:val="20"/>
                <w:szCs w:val="20"/>
              </w:rPr>
              <w:t>(Vivo, CMCC)</w:t>
            </w:r>
          </w:p>
          <w:p w14:paraId="6E011449"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hAnsi="Times New Roman"/>
                <w:bCs/>
                <w:sz w:val="20"/>
                <w:szCs w:val="20"/>
              </w:rPr>
              <w:t>Option 2: per-UE basis (MTK)</w:t>
            </w:r>
          </w:p>
          <w:p w14:paraId="3A743253" w14:textId="77777777" w:rsidR="00375307" w:rsidRPr="00375307" w:rsidRDefault="00375307" w:rsidP="003F248E">
            <w:pPr>
              <w:pStyle w:val="ListParagraph"/>
              <w:widowControl/>
              <w:numPr>
                <w:ilvl w:val="1"/>
                <w:numId w:val="29"/>
              </w:numPr>
              <w:ind w:leftChars="0"/>
              <w:jc w:val="left"/>
              <w:rPr>
                <w:rFonts w:ascii="Times New Roman" w:eastAsia="SimSun" w:hAnsi="Times New Roman"/>
                <w:sz w:val="20"/>
                <w:szCs w:val="20"/>
              </w:rPr>
            </w:pPr>
            <w:r w:rsidRPr="00375307">
              <w:rPr>
                <w:rFonts w:ascii="Times New Roman" w:hAnsi="Times New Roman"/>
                <w:bCs/>
                <w:sz w:val="20"/>
                <w:szCs w:val="20"/>
              </w:rPr>
              <w:t>Option 3: leave for RAN2 to decide.</w:t>
            </w:r>
          </w:p>
          <w:p w14:paraId="16BB7318" w14:textId="77777777" w:rsidR="00375307" w:rsidRDefault="00375307" w:rsidP="00375307">
            <w:pPr>
              <w:pStyle w:val="ListParagraph"/>
              <w:tabs>
                <w:tab w:val="left" w:pos="720"/>
              </w:tabs>
              <w:ind w:left="800"/>
              <w:rPr>
                <w:rFonts w:ascii="Times New Roman" w:eastAsia="SimSun" w:hAnsi="Times New Roman"/>
                <w:sz w:val="20"/>
                <w:szCs w:val="20"/>
              </w:rPr>
            </w:pPr>
          </w:p>
          <w:p w14:paraId="0C55FE8A" w14:textId="77777777" w:rsidR="00375307" w:rsidRPr="00375307" w:rsidRDefault="00375307" w:rsidP="00375307">
            <w:pPr>
              <w:pStyle w:val="ListParagraph"/>
              <w:tabs>
                <w:tab w:val="left" w:pos="720"/>
              </w:tabs>
              <w:ind w:left="800"/>
              <w:rPr>
                <w:rFonts w:ascii="Times New Roman" w:eastAsia="SimSun" w:hAnsi="Times New Roman"/>
                <w:sz w:val="20"/>
                <w:szCs w:val="20"/>
              </w:rPr>
            </w:pPr>
          </w:p>
          <w:p w14:paraId="303B2A80" w14:textId="77777777" w:rsidR="00375307" w:rsidRPr="00375307" w:rsidRDefault="00375307" w:rsidP="00375307">
            <w:pPr>
              <w:pStyle w:val="Heading4"/>
              <w:overflowPunct/>
              <w:autoSpaceDE/>
              <w:autoSpaceDN/>
              <w:adjustRightInd/>
              <w:spacing w:before="0" w:after="0" w:line="259" w:lineRule="auto"/>
              <w:textAlignment w:val="auto"/>
              <w:rPr>
                <w:rFonts w:cs="Arial"/>
                <w:b/>
                <w:sz w:val="22"/>
              </w:rPr>
            </w:pPr>
            <w:r w:rsidRPr="00375307">
              <w:rPr>
                <w:rFonts w:cs="Arial"/>
                <w:b/>
                <w:sz w:val="22"/>
              </w:rPr>
              <w:t>Sub-topic 4 Exiting Relaxation criteria</w:t>
            </w:r>
          </w:p>
          <w:p w14:paraId="68DA2E9D" w14:textId="77777777" w:rsidR="00375307" w:rsidRPr="00375307" w:rsidRDefault="00375307" w:rsidP="00375307">
            <w:pPr>
              <w:pStyle w:val="Heading5"/>
              <w:spacing w:before="0" w:after="0"/>
              <w:ind w:left="1008" w:hanging="1008"/>
              <w:rPr>
                <w:rFonts w:ascii="Times New Roman" w:hAnsi="Times New Roman"/>
                <w:b/>
                <w:sz w:val="20"/>
                <w:u w:val="single"/>
                <w:shd w:val="pct10" w:color="auto" w:fill="FFFFFF"/>
              </w:rPr>
            </w:pPr>
            <w:r w:rsidRPr="00375307">
              <w:rPr>
                <w:rFonts w:ascii="Times New Roman" w:hAnsi="Times New Roman"/>
                <w:b/>
                <w:sz w:val="20"/>
                <w:u w:val="single"/>
              </w:rPr>
              <w:t>Issue 4-1: Exiting relaxation criteria</w:t>
            </w:r>
          </w:p>
          <w:p w14:paraId="153B2D21" w14:textId="77777777" w:rsidR="00375307" w:rsidRPr="00375307" w:rsidRDefault="00375307" w:rsidP="00375307">
            <w:pPr>
              <w:spacing w:after="0"/>
              <w:rPr>
                <w:rFonts w:eastAsia="PMingLiU"/>
                <w:bCs/>
                <w:color w:val="000000"/>
                <w:lang w:eastAsia="zh-TW"/>
              </w:rPr>
            </w:pPr>
            <w:r w:rsidRPr="00375307">
              <w:t>Proposals</w:t>
            </w:r>
          </w:p>
          <w:p w14:paraId="1A3F1AA4" w14:textId="77777777" w:rsidR="00375307" w:rsidRPr="00375307" w:rsidRDefault="00375307" w:rsidP="003F248E">
            <w:pPr>
              <w:numPr>
                <w:ilvl w:val="0"/>
                <w:numId w:val="29"/>
              </w:numPr>
              <w:overflowPunct/>
              <w:autoSpaceDE/>
              <w:autoSpaceDN/>
              <w:adjustRightInd/>
              <w:spacing w:after="0" w:line="256" w:lineRule="auto"/>
              <w:textAlignment w:val="center"/>
            </w:pPr>
            <w:r w:rsidRPr="00375307">
              <w:rPr>
                <w:rFonts w:eastAsia="PMingLiU"/>
                <w:lang w:eastAsia="zh-TW"/>
              </w:rPr>
              <w:t xml:space="preserve">Option 1: No additional criteria are needed, previous agreement from 98-e-bis and 99-e-bis are sufficient. </w:t>
            </w:r>
            <w:r w:rsidRPr="00375307">
              <w:rPr>
                <w:bCs/>
              </w:rPr>
              <w:t xml:space="preserve"> </w:t>
            </w:r>
          </w:p>
          <w:p w14:paraId="01EDBC48" w14:textId="77777777" w:rsidR="00375307" w:rsidRPr="00375307" w:rsidRDefault="00375307" w:rsidP="003F248E">
            <w:pPr>
              <w:numPr>
                <w:ilvl w:val="0"/>
                <w:numId w:val="29"/>
              </w:numPr>
              <w:overflowPunct/>
              <w:autoSpaceDE/>
              <w:autoSpaceDN/>
              <w:adjustRightInd/>
              <w:spacing w:after="0" w:line="256" w:lineRule="auto"/>
              <w:textAlignment w:val="center"/>
            </w:pPr>
            <w:r w:rsidRPr="00375307">
              <w:t xml:space="preserve">Option 2: Set exit threshold as entering threshold with a hysteresis value. </w:t>
            </w:r>
          </w:p>
          <w:p w14:paraId="185CBA33" w14:textId="77777777" w:rsidR="00375307" w:rsidRPr="00375307" w:rsidRDefault="00375307" w:rsidP="003F248E">
            <w:pPr>
              <w:numPr>
                <w:ilvl w:val="1"/>
                <w:numId w:val="29"/>
              </w:numPr>
              <w:overflowPunct/>
              <w:autoSpaceDE/>
              <w:autoSpaceDN/>
              <w:adjustRightInd/>
              <w:spacing w:after="0" w:line="256" w:lineRule="auto"/>
              <w:textAlignment w:val="center"/>
            </w:pPr>
            <w:r w:rsidRPr="00375307">
              <w:t xml:space="preserve">FFS the exit threshold is configurable. </w:t>
            </w:r>
          </w:p>
          <w:p w14:paraId="385FF82B" w14:textId="77777777" w:rsidR="00375307" w:rsidRPr="00375307" w:rsidRDefault="00375307" w:rsidP="003F248E">
            <w:pPr>
              <w:numPr>
                <w:ilvl w:val="0"/>
                <w:numId w:val="29"/>
              </w:numPr>
              <w:overflowPunct/>
              <w:autoSpaceDE/>
              <w:autoSpaceDN/>
              <w:adjustRightInd/>
              <w:spacing w:after="0" w:line="256" w:lineRule="auto"/>
              <w:textAlignment w:val="center"/>
            </w:pPr>
            <w:r w:rsidRPr="00375307">
              <w:t>Option 3: Use Q</w:t>
            </w:r>
            <w:r w:rsidRPr="00375307">
              <w:rPr>
                <w:vertAlign w:val="subscript"/>
              </w:rPr>
              <w:t>out</w:t>
            </w:r>
            <w:r w:rsidRPr="00375307">
              <w:t xml:space="preserve"> as exit threshold i.e. the UE will exit from relaxation mode when OOS is detected. </w:t>
            </w:r>
          </w:p>
          <w:p w14:paraId="54C05898" w14:textId="77777777" w:rsidR="00375307" w:rsidRDefault="00375307" w:rsidP="00375307">
            <w:pPr>
              <w:spacing w:after="0"/>
              <w:rPr>
                <w:color w:val="0070C0"/>
              </w:rPr>
            </w:pPr>
          </w:p>
          <w:p w14:paraId="5A12BC4A" w14:textId="77777777" w:rsidR="00375307" w:rsidRPr="00375307" w:rsidRDefault="00375307" w:rsidP="00375307">
            <w:pPr>
              <w:spacing w:after="0"/>
              <w:rPr>
                <w:color w:val="0070C0"/>
              </w:rPr>
            </w:pPr>
          </w:p>
          <w:p w14:paraId="7213AA4A" w14:textId="77777777" w:rsidR="00375307" w:rsidRPr="00375307" w:rsidRDefault="00375307" w:rsidP="00375307">
            <w:pPr>
              <w:pStyle w:val="Heading4"/>
              <w:overflowPunct/>
              <w:autoSpaceDE/>
              <w:autoSpaceDN/>
              <w:adjustRightInd/>
              <w:spacing w:before="0" w:after="0" w:line="259" w:lineRule="auto"/>
              <w:textAlignment w:val="auto"/>
              <w:rPr>
                <w:rFonts w:cs="Arial"/>
                <w:b/>
                <w:sz w:val="22"/>
              </w:rPr>
            </w:pPr>
            <w:r w:rsidRPr="00375307">
              <w:rPr>
                <w:rFonts w:cs="Arial"/>
                <w:b/>
                <w:sz w:val="22"/>
              </w:rPr>
              <w:t>Sub-topic 5 During Relaxation mode</w:t>
            </w:r>
          </w:p>
          <w:p w14:paraId="7778C860"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5-1: lower bound of relaxed evaluation period</w:t>
            </w:r>
          </w:p>
          <w:p w14:paraId="6FABEF80" w14:textId="77777777" w:rsidR="00375307" w:rsidRPr="00375307" w:rsidRDefault="00375307" w:rsidP="00375307">
            <w:pPr>
              <w:spacing w:after="0"/>
            </w:pPr>
            <w:r w:rsidRPr="00375307">
              <w:t xml:space="preserve">Proposals </w:t>
            </w:r>
          </w:p>
          <w:p w14:paraId="320FFF9B" w14:textId="77777777" w:rsidR="00375307" w:rsidRPr="00375307" w:rsidRDefault="00375307" w:rsidP="003F248E">
            <w:pPr>
              <w:pStyle w:val="ListParagraph"/>
              <w:widowControl/>
              <w:numPr>
                <w:ilvl w:val="0"/>
                <w:numId w:val="30"/>
              </w:numPr>
              <w:autoSpaceDN w:val="0"/>
              <w:spacing w:line="256" w:lineRule="auto"/>
              <w:ind w:leftChars="0"/>
              <w:jc w:val="left"/>
              <w:rPr>
                <w:rFonts w:ascii="Times New Roman" w:eastAsia="PMingLiU" w:hAnsi="Times New Roman"/>
                <w:sz w:val="20"/>
                <w:szCs w:val="20"/>
                <w:lang w:eastAsia="zh-TW"/>
              </w:rPr>
            </w:pPr>
            <w:r w:rsidRPr="00375307">
              <w:rPr>
                <w:rFonts w:ascii="Times New Roman" w:eastAsia="PMingLiU" w:hAnsi="Times New Roman"/>
                <w:sz w:val="20"/>
                <w:szCs w:val="20"/>
                <w:lang w:eastAsia="zh-TW"/>
              </w:rPr>
              <w:t>Option 1: the lower bound of relaxed evaluation period is also relaxed. (CATT, Xiaomi, Ericsson, MTK, vivo)</w:t>
            </w:r>
          </w:p>
          <w:p w14:paraId="2ACDABC3" w14:textId="77777777" w:rsidR="00375307" w:rsidRPr="00375307" w:rsidRDefault="00375307" w:rsidP="003F248E">
            <w:pPr>
              <w:pStyle w:val="ListParagraph"/>
              <w:widowControl/>
              <w:numPr>
                <w:ilvl w:val="0"/>
                <w:numId w:val="30"/>
              </w:numPr>
              <w:autoSpaceDN w:val="0"/>
              <w:spacing w:line="256" w:lineRule="auto"/>
              <w:ind w:leftChars="0"/>
              <w:jc w:val="left"/>
              <w:rPr>
                <w:rFonts w:ascii="Times New Roman" w:eastAsia="PMingLiU" w:hAnsi="Times New Roman"/>
                <w:sz w:val="20"/>
                <w:szCs w:val="20"/>
                <w:lang w:eastAsia="zh-TW"/>
              </w:rPr>
            </w:pPr>
            <w:r w:rsidRPr="00375307">
              <w:rPr>
                <w:rFonts w:ascii="Times New Roman" w:eastAsia="PMingLiU" w:hAnsi="Times New Roman"/>
                <w:sz w:val="20"/>
                <w:szCs w:val="20"/>
                <w:lang w:eastAsia="zh-TW"/>
              </w:rPr>
              <w:t xml:space="preserve">Option 2: the lower bound of relaxed evaluation period is NOT relaxed. </w:t>
            </w:r>
            <w:r w:rsidRPr="00375307">
              <w:rPr>
                <w:rFonts w:ascii="Times New Roman" w:eastAsia="PMingLiU" w:hAnsi="Times New Roman"/>
                <w:sz w:val="20"/>
                <w:szCs w:val="20"/>
                <w:lang w:val="sv-SE" w:eastAsia="zh-TW"/>
              </w:rPr>
              <w:t>(CMCC, Nokia, Qaulcomm, Apple, Oppo)</w:t>
            </w:r>
          </w:p>
          <w:p w14:paraId="2F431223" w14:textId="77777777" w:rsidR="00375307" w:rsidRPr="00375307" w:rsidRDefault="00375307" w:rsidP="00375307">
            <w:pPr>
              <w:spacing w:after="0"/>
              <w:rPr>
                <w:rFonts w:eastAsia="Malgun Gothic"/>
                <w:b/>
                <w:u w:val="single"/>
                <w:shd w:val="pct10" w:color="auto" w:fill="FFFFFF"/>
                <w:lang w:eastAsia="ko-KR"/>
              </w:rPr>
            </w:pPr>
          </w:p>
          <w:p w14:paraId="2A49E086"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5-2: relaxation factors</w:t>
            </w:r>
          </w:p>
          <w:p w14:paraId="6F373EA2"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p w14:paraId="356AB168" w14:textId="77777777" w:rsidR="00375307" w:rsidRPr="00375307" w:rsidRDefault="00375307" w:rsidP="003F248E">
            <w:pPr>
              <w:pStyle w:val="ListParagraph"/>
              <w:widowControl/>
              <w:numPr>
                <w:ilvl w:val="1"/>
                <w:numId w:val="30"/>
              </w:numPr>
              <w:overflowPunct w:val="0"/>
              <w:autoSpaceDE w:val="0"/>
              <w:autoSpaceDN w:val="0"/>
              <w:adjustRightInd w:val="0"/>
              <w:spacing w:line="256" w:lineRule="auto"/>
              <w:ind w:leftChars="0"/>
              <w:jc w:val="left"/>
              <w:textAlignment w:val="baseline"/>
              <w:rPr>
                <w:rFonts w:ascii="Times New Roman" w:eastAsiaTheme="minorEastAsia" w:hAnsi="Times New Roman"/>
                <w:i/>
                <w:sz w:val="20"/>
                <w:szCs w:val="20"/>
              </w:rPr>
            </w:pPr>
            <w:r w:rsidRPr="00375307">
              <w:rPr>
                <w:rFonts w:ascii="Times New Roman" w:hAnsi="Times New Roman"/>
                <w:sz w:val="20"/>
                <w:szCs w:val="20"/>
              </w:rPr>
              <w:t>The maximum allowed relaxation factor should be less than 8</w:t>
            </w:r>
          </w:p>
          <w:p w14:paraId="5924B3A1" w14:textId="77777777" w:rsidR="00375307" w:rsidRPr="00375307" w:rsidRDefault="00375307" w:rsidP="003F248E">
            <w:pPr>
              <w:pStyle w:val="ListParagraph"/>
              <w:numPr>
                <w:ilvl w:val="1"/>
                <w:numId w:val="30"/>
              </w:numPr>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The </w:t>
            </w:r>
            <w:r w:rsidRPr="00375307">
              <w:rPr>
                <w:rFonts w:ascii="Times New Roman" w:hAnsi="Times New Roman"/>
                <w:sz w:val="20"/>
                <w:szCs w:val="20"/>
              </w:rPr>
              <w:t>relaxation factor</w:t>
            </w:r>
            <w:r w:rsidRPr="00375307">
              <w:rPr>
                <w:rFonts w:ascii="Times New Roman" w:eastAsiaTheme="minorEastAsia" w:hAnsi="Times New Roman"/>
                <w:sz w:val="20"/>
                <w:szCs w:val="20"/>
              </w:rPr>
              <w:t xml:space="preserve"> for FR1: </w:t>
            </w:r>
          </w:p>
          <w:p w14:paraId="700C00F3" w14:textId="77777777" w:rsidR="00375307" w:rsidRPr="00375307" w:rsidRDefault="00375307" w:rsidP="003F248E">
            <w:pPr>
              <w:pStyle w:val="ListParagraph"/>
              <w:numPr>
                <w:ilvl w:val="2"/>
                <w:numId w:val="30"/>
              </w:numPr>
              <w:spacing w:line="240" w:lineRule="atLeast"/>
              <w:ind w:leftChars="0"/>
              <w:jc w:val="left"/>
              <w:rPr>
                <w:rFonts w:ascii="Times New Roman" w:eastAsiaTheme="minorEastAsia" w:hAnsi="Times New Roman"/>
                <w:sz w:val="20"/>
                <w:szCs w:val="20"/>
              </w:rPr>
            </w:pPr>
            <w:r w:rsidRPr="00375307">
              <w:rPr>
                <w:rFonts w:ascii="Times New Roman" w:hAnsi="Times New Roman"/>
                <w:bCs/>
                <w:sz w:val="20"/>
                <w:szCs w:val="20"/>
              </w:rPr>
              <w:t>T</w:t>
            </w:r>
            <w:r w:rsidRPr="00375307">
              <w:rPr>
                <w:rFonts w:ascii="Times New Roman" w:hAnsi="Times New Roman"/>
                <w:bCs/>
                <w:sz w:val="20"/>
                <w:szCs w:val="20"/>
                <w:vertAlign w:val="subscript"/>
              </w:rPr>
              <w:t xml:space="preserve">RS </w:t>
            </w:r>
            <w:r w:rsidRPr="00375307">
              <w:rPr>
                <w:rFonts w:ascii="Times New Roman" w:hAnsi="Times New Roman"/>
                <w:bCs/>
                <w:sz w:val="20"/>
                <w:szCs w:val="20"/>
              </w:rPr>
              <w:t>is the periodicity of SSB for the case of SSB based, and the periodicity of CSI-RS for the case of CSI-RS based.</w:t>
            </w:r>
          </w:p>
          <w:p w14:paraId="178D65D6"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K</w:t>
            </w:r>
            <w:r w:rsidRPr="00375307">
              <w:rPr>
                <w:rFonts w:ascii="Times New Roman" w:eastAsiaTheme="minorEastAsia" w:hAnsi="Times New Roman"/>
                <w:sz w:val="20"/>
                <w:szCs w:val="20"/>
                <w:vertAlign w:val="subscript"/>
              </w:rPr>
              <w:t xml:space="preserve">0, FR1 </w:t>
            </w:r>
            <w:r w:rsidRPr="00375307">
              <w:rPr>
                <w:rFonts w:ascii="Times New Roman" w:eastAsiaTheme="minorEastAsia" w:hAnsi="Times New Roman"/>
                <w:sz w:val="20"/>
                <w:szCs w:val="20"/>
              </w:rPr>
              <w:t xml:space="preserve">=1 for 80 ms &lt; </w:t>
            </w:r>
            <w:r w:rsidRPr="00375307">
              <w:rPr>
                <w:rFonts w:ascii="Times New Roman" w:hAnsi="Times New Roman"/>
                <w:bCs/>
                <w:sz w:val="20"/>
                <w:szCs w:val="20"/>
              </w:rPr>
              <w:t>MAX(T</w:t>
            </w:r>
            <w:r w:rsidRPr="00375307">
              <w:rPr>
                <w:rFonts w:ascii="Times New Roman" w:hAnsi="Times New Roman"/>
                <w:bCs/>
                <w:sz w:val="20"/>
                <w:szCs w:val="20"/>
                <w:vertAlign w:val="subscript"/>
              </w:rPr>
              <w:t>DRX</w:t>
            </w:r>
            <w:r w:rsidRPr="00375307">
              <w:rPr>
                <w:rFonts w:ascii="Times New Roman" w:hAnsi="Times New Roman"/>
                <w:bCs/>
                <w:sz w:val="20"/>
                <w:szCs w:val="20"/>
              </w:rPr>
              <w:t xml:space="preserve">, </w:t>
            </w:r>
            <w:bookmarkStart w:id="1" w:name="_Hlk87456476"/>
            <w:r w:rsidRPr="00375307">
              <w:rPr>
                <w:rFonts w:ascii="Times New Roman" w:hAnsi="Times New Roman"/>
                <w:bCs/>
                <w:sz w:val="20"/>
                <w:szCs w:val="20"/>
              </w:rPr>
              <w:t>T</w:t>
            </w:r>
            <w:r w:rsidRPr="00375307">
              <w:rPr>
                <w:rFonts w:ascii="Times New Roman" w:hAnsi="Times New Roman"/>
                <w:bCs/>
                <w:sz w:val="20"/>
                <w:szCs w:val="20"/>
                <w:vertAlign w:val="subscript"/>
              </w:rPr>
              <w:t>RS</w:t>
            </w:r>
            <w:bookmarkEnd w:id="1"/>
            <w:r w:rsidRPr="00375307">
              <w:rPr>
                <w:rFonts w:ascii="Times New Roman" w:hAnsi="Times New Roman"/>
                <w:bCs/>
                <w:sz w:val="20"/>
                <w:szCs w:val="20"/>
              </w:rPr>
              <w:t>)</w:t>
            </w:r>
            <w:r w:rsidRPr="00375307">
              <w:rPr>
                <w:rFonts w:ascii="Times New Roman" w:eastAsiaTheme="minorEastAsia" w:hAnsi="Times New Roman"/>
                <w:sz w:val="20"/>
                <w:szCs w:val="20"/>
              </w:rPr>
              <w:t xml:space="preserve"> ≤ 160 ms. </w:t>
            </w:r>
          </w:p>
          <w:p w14:paraId="26888A73"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K</w:t>
            </w:r>
            <w:r w:rsidRPr="00375307">
              <w:rPr>
                <w:rFonts w:ascii="Times New Roman" w:eastAsiaTheme="minorEastAsia" w:hAnsi="Times New Roman"/>
                <w:sz w:val="20"/>
                <w:szCs w:val="20"/>
                <w:vertAlign w:val="subscript"/>
              </w:rPr>
              <w:t>1, FR1</w:t>
            </w:r>
            <w:r w:rsidRPr="00375307">
              <w:rPr>
                <w:rFonts w:ascii="Times New Roman" w:eastAsiaTheme="minorEastAsia" w:hAnsi="Times New Roman"/>
                <w:sz w:val="20"/>
                <w:szCs w:val="20"/>
              </w:rPr>
              <w:t>=[2, 3 or 4] for 40 ms &lt;</w:t>
            </w:r>
            <w:r w:rsidRPr="00375307">
              <w:rPr>
                <w:rFonts w:ascii="Times New Roman" w:hAnsi="Times New Roman"/>
                <w:bCs/>
                <w:sz w:val="20"/>
                <w:szCs w:val="20"/>
              </w:rPr>
              <w:t xml:space="preserve"> MAX(T</w:t>
            </w:r>
            <w:r w:rsidRPr="00375307">
              <w:rPr>
                <w:rFonts w:ascii="Times New Roman" w:hAnsi="Times New Roman"/>
                <w:bCs/>
                <w:sz w:val="20"/>
                <w:szCs w:val="20"/>
                <w:vertAlign w:val="subscript"/>
              </w:rPr>
              <w:t>DRX</w:t>
            </w:r>
            <w:r w:rsidRPr="00375307">
              <w:rPr>
                <w:rFonts w:ascii="Times New Roman" w:hAnsi="Times New Roman"/>
                <w:bCs/>
                <w:sz w:val="20"/>
                <w:szCs w:val="20"/>
              </w:rPr>
              <w:t>, T</w:t>
            </w:r>
            <w:r w:rsidRPr="00375307">
              <w:rPr>
                <w:rFonts w:ascii="Times New Roman" w:hAnsi="Times New Roman"/>
                <w:bCs/>
                <w:sz w:val="20"/>
                <w:szCs w:val="20"/>
                <w:vertAlign w:val="subscript"/>
              </w:rPr>
              <w:t>RS</w:t>
            </w:r>
            <w:r w:rsidRPr="00375307">
              <w:rPr>
                <w:rFonts w:ascii="Times New Roman" w:hAnsi="Times New Roman"/>
                <w:bCs/>
                <w:sz w:val="20"/>
                <w:szCs w:val="20"/>
              </w:rPr>
              <w:t>)</w:t>
            </w:r>
            <w:r w:rsidRPr="00375307">
              <w:rPr>
                <w:rFonts w:ascii="Times New Roman" w:eastAsiaTheme="minorEastAsia" w:hAnsi="Times New Roman"/>
                <w:sz w:val="20"/>
                <w:szCs w:val="20"/>
              </w:rPr>
              <w:t xml:space="preserve"> ≤ 80 ms</w:t>
            </w:r>
          </w:p>
          <w:p w14:paraId="5F343119"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K</w:t>
            </w:r>
            <w:r w:rsidRPr="00375307">
              <w:rPr>
                <w:rFonts w:ascii="Times New Roman" w:eastAsiaTheme="minorEastAsia" w:hAnsi="Times New Roman"/>
                <w:sz w:val="20"/>
                <w:szCs w:val="20"/>
                <w:vertAlign w:val="subscript"/>
              </w:rPr>
              <w:t>2, FR1</w:t>
            </w:r>
            <w:r w:rsidRPr="00375307">
              <w:rPr>
                <w:rFonts w:ascii="Times New Roman" w:eastAsiaTheme="minorEastAsia" w:hAnsi="Times New Roman"/>
                <w:sz w:val="20"/>
                <w:szCs w:val="20"/>
              </w:rPr>
              <w:t xml:space="preserve">=[2, 3, or 4] for </w:t>
            </w:r>
            <w:r w:rsidRPr="00375307">
              <w:rPr>
                <w:rFonts w:ascii="Times New Roman" w:hAnsi="Times New Roman"/>
                <w:bCs/>
                <w:sz w:val="20"/>
                <w:szCs w:val="20"/>
              </w:rPr>
              <w:t>MAX(T</w:t>
            </w:r>
            <w:r w:rsidRPr="00375307">
              <w:rPr>
                <w:rFonts w:ascii="Times New Roman" w:hAnsi="Times New Roman"/>
                <w:bCs/>
                <w:sz w:val="20"/>
                <w:szCs w:val="20"/>
                <w:vertAlign w:val="subscript"/>
              </w:rPr>
              <w:t>DRX</w:t>
            </w:r>
            <w:r w:rsidRPr="00375307">
              <w:rPr>
                <w:rFonts w:ascii="Times New Roman" w:hAnsi="Times New Roman"/>
                <w:bCs/>
                <w:sz w:val="20"/>
                <w:szCs w:val="20"/>
              </w:rPr>
              <w:t>, T</w:t>
            </w:r>
            <w:r w:rsidRPr="00375307">
              <w:rPr>
                <w:rFonts w:ascii="Times New Roman" w:hAnsi="Times New Roman"/>
                <w:bCs/>
                <w:sz w:val="20"/>
                <w:szCs w:val="20"/>
                <w:vertAlign w:val="subscript"/>
              </w:rPr>
              <w:t>RS</w:t>
            </w:r>
            <w:r w:rsidRPr="00375307">
              <w:rPr>
                <w:rFonts w:ascii="Times New Roman" w:hAnsi="Times New Roman"/>
                <w:bCs/>
                <w:sz w:val="20"/>
                <w:szCs w:val="20"/>
              </w:rPr>
              <w:t>)</w:t>
            </w:r>
            <w:r w:rsidRPr="00375307">
              <w:rPr>
                <w:rFonts w:ascii="Times New Roman" w:eastAsiaTheme="minorEastAsia" w:hAnsi="Times New Roman"/>
                <w:sz w:val="20"/>
                <w:szCs w:val="20"/>
              </w:rPr>
              <w:t xml:space="preserve"> ≤ 40 ms</w:t>
            </w:r>
          </w:p>
          <w:p w14:paraId="704C6552"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FFS select between [2,3,4]</w:t>
            </w:r>
          </w:p>
          <w:p w14:paraId="3DD7E171"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Option 1: based on N310/T310 and DRx, </w:t>
            </w:r>
          </w:p>
          <w:p w14:paraId="1DF08033" w14:textId="77777777" w:rsidR="00375307" w:rsidRPr="00375307" w:rsidRDefault="00375307" w:rsidP="003F248E">
            <w:pPr>
              <w:pStyle w:val="ListParagraph"/>
              <w:numPr>
                <w:ilvl w:val="3"/>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e.g., RLM relaxation</w:t>
            </w:r>
          </w:p>
          <w:p w14:paraId="2E72D755" w14:textId="77777777" w:rsidR="00375307" w:rsidRPr="00375307" w:rsidRDefault="00375307" w:rsidP="003F248E">
            <w:pPr>
              <w:pStyle w:val="ListParagraph"/>
              <w:numPr>
                <w:ilvl w:val="4"/>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hAnsi="Times New Roman"/>
                <w:bCs/>
                <w:sz w:val="20"/>
                <w:szCs w:val="20"/>
              </w:rPr>
              <w:t>MAX(T</w:t>
            </w:r>
            <w:r w:rsidRPr="00375307">
              <w:rPr>
                <w:rFonts w:ascii="Times New Roman" w:hAnsi="Times New Roman"/>
                <w:bCs/>
                <w:sz w:val="20"/>
                <w:szCs w:val="20"/>
                <w:vertAlign w:val="subscript"/>
              </w:rPr>
              <w:t>DRX</w:t>
            </w:r>
            <w:r w:rsidRPr="00375307">
              <w:rPr>
                <w:rFonts w:ascii="Times New Roman" w:hAnsi="Times New Roman"/>
                <w:bCs/>
                <w:sz w:val="20"/>
                <w:szCs w:val="20"/>
              </w:rPr>
              <w:t>, T</w:t>
            </w:r>
            <w:r w:rsidRPr="00375307">
              <w:rPr>
                <w:rFonts w:ascii="Times New Roman" w:hAnsi="Times New Roman"/>
                <w:bCs/>
                <w:sz w:val="20"/>
                <w:szCs w:val="20"/>
                <w:vertAlign w:val="subscript"/>
              </w:rPr>
              <w:t>RS</w:t>
            </w:r>
            <w:r w:rsidRPr="00375307">
              <w:rPr>
                <w:rFonts w:ascii="Times New Roman" w:hAnsi="Times New Roman"/>
                <w:bCs/>
                <w:sz w:val="20"/>
                <w:szCs w:val="20"/>
              </w:rPr>
              <w:t>)</w:t>
            </w:r>
            <w:r w:rsidRPr="00375307">
              <w:rPr>
                <w:rFonts w:ascii="Times New Roman" w:eastAsiaTheme="minorEastAsia" w:hAnsi="Times New Roman"/>
                <w:sz w:val="20"/>
                <w:szCs w:val="20"/>
              </w:rPr>
              <w:t xml:space="preserve">  &lt;= 40ms</w:t>
            </w:r>
          </w:p>
          <w:tbl>
            <w:tblPr>
              <w:tblW w:w="4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80"/>
              <w:gridCol w:w="1080"/>
              <w:gridCol w:w="1258"/>
              <w:gridCol w:w="1075"/>
            </w:tblGrid>
            <w:tr w:rsidR="00375307" w:rsidRPr="00375307" w14:paraId="3A644FEC" w14:textId="77777777" w:rsidTr="00DE72CC">
              <w:trPr>
                <w:trHeight w:val="300"/>
                <w:jc w:val="center"/>
              </w:trPr>
              <w:tc>
                <w:tcPr>
                  <w:tcW w:w="1480" w:type="dxa"/>
                  <w:shd w:val="clear" w:color="auto" w:fill="FFFFFF" w:themeFill="background1"/>
                  <w:noWrap/>
                  <w:vAlign w:val="bottom"/>
                  <w:hideMark/>
                </w:tcPr>
                <w:p w14:paraId="06BB9134" w14:textId="77777777" w:rsidR="00375307" w:rsidRPr="00375307" w:rsidRDefault="00375307" w:rsidP="00375307">
                  <w:pPr>
                    <w:spacing w:after="0"/>
                    <w:rPr>
                      <w:color w:val="000000"/>
                      <w:lang w:val="en-US" w:eastAsia="zh-TW"/>
                    </w:rPr>
                  </w:pPr>
                  <w:r w:rsidRPr="00375307">
                    <w:rPr>
                      <w:color w:val="000000"/>
                      <w:lang w:val="en-US" w:eastAsia="zh-TW"/>
                    </w:rPr>
                    <w:t>N310\T310</w:t>
                  </w:r>
                </w:p>
              </w:tc>
              <w:tc>
                <w:tcPr>
                  <w:tcW w:w="1080" w:type="dxa"/>
                  <w:shd w:val="clear" w:color="auto" w:fill="FFFFFF" w:themeFill="background1"/>
                  <w:noWrap/>
                  <w:vAlign w:val="bottom"/>
                  <w:hideMark/>
                </w:tcPr>
                <w:p w14:paraId="64BE29A4" w14:textId="77777777" w:rsidR="00375307" w:rsidRPr="00375307" w:rsidRDefault="00375307" w:rsidP="00375307">
                  <w:pPr>
                    <w:spacing w:after="0"/>
                    <w:rPr>
                      <w:color w:val="000000"/>
                      <w:lang w:val="en-US" w:eastAsia="zh-TW"/>
                    </w:rPr>
                  </w:pPr>
                  <w:r w:rsidRPr="00375307">
                    <w:rPr>
                      <w:color w:val="000000"/>
                      <w:lang w:val="en-US" w:eastAsia="zh-TW"/>
                    </w:rPr>
                    <w:t>&lt;=320ms</w:t>
                  </w:r>
                </w:p>
              </w:tc>
              <w:tc>
                <w:tcPr>
                  <w:tcW w:w="1162" w:type="dxa"/>
                  <w:shd w:val="clear" w:color="auto" w:fill="FFFFFF" w:themeFill="background1"/>
                  <w:noWrap/>
                  <w:vAlign w:val="bottom"/>
                  <w:hideMark/>
                </w:tcPr>
                <w:p w14:paraId="6E5069CB" w14:textId="77777777" w:rsidR="00375307" w:rsidRPr="00375307" w:rsidRDefault="00375307" w:rsidP="00375307">
                  <w:pPr>
                    <w:spacing w:after="0"/>
                    <w:rPr>
                      <w:color w:val="000000"/>
                      <w:lang w:val="en-US" w:eastAsia="zh-TW"/>
                    </w:rPr>
                  </w:pPr>
                  <w:r w:rsidRPr="00375307">
                    <w:rPr>
                      <w:color w:val="000000"/>
                      <w:lang w:val="en-US" w:eastAsia="zh-TW"/>
                    </w:rPr>
                    <w:t>320~1280ms</w:t>
                  </w:r>
                </w:p>
              </w:tc>
              <w:tc>
                <w:tcPr>
                  <w:tcW w:w="960" w:type="dxa"/>
                  <w:shd w:val="clear" w:color="auto" w:fill="FFFFFF" w:themeFill="background1"/>
                  <w:noWrap/>
                  <w:vAlign w:val="bottom"/>
                  <w:hideMark/>
                </w:tcPr>
                <w:p w14:paraId="1DF77C32" w14:textId="77777777" w:rsidR="00375307" w:rsidRPr="00375307" w:rsidRDefault="00375307" w:rsidP="00375307">
                  <w:pPr>
                    <w:spacing w:after="0"/>
                    <w:rPr>
                      <w:color w:val="000000"/>
                      <w:lang w:val="en-US" w:eastAsia="zh-TW"/>
                    </w:rPr>
                  </w:pPr>
                  <w:r w:rsidRPr="00375307">
                    <w:rPr>
                      <w:color w:val="000000"/>
                      <w:lang w:val="en-US" w:eastAsia="zh-TW"/>
                    </w:rPr>
                    <w:t>&gt;=1280ms</w:t>
                  </w:r>
                </w:p>
              </w:tc>
            </w:tr>
            <w:tr w:rsidR="00375307" w:rsidRPr="00375307" w14:paraId="145D3B15" w14:textId="77777777" w:rsidTr="00DE72CC">
              <w:trPr>
                <w:trHeight w:val="300"/>
                <w:jc w:val="center"/>
              </w:trPr>
              <w:tc>
                <w:tcPr>
                  <w:tcW w:w="1480" w:type="dxa"/>
                  <w:shd w:val="clear" w:color="auto" w:fill="FFFFFF" w:themeFill="background1"/>
                  <w:noWrap/>
                  <w:vAlign w:val="bottom"/>
                  <w:hideMark/>
                </w:tcPr>
                <w:p w14:paraId="355AEEB2" w14:textId="77777777" w:rsidR="00375307" w:rsidRPr="00375307" w:rsidRDefault="00375307" w:rsidP="00375307">
                  <w:pPr>
                    <w:spacing w:after="0"/>
                    <w:rPr>
                      <w:color w:val="000000"/>
                      <w:lang w:val="en-US" w:eastAsia="zh-TW"/>
                    </w:rPr>
                  </w:pPr>
                  <w:r w:rsidRPr="00375307">
                    <w:rPr>
                      <w:color w:val="000000"/>
                      <w:lang w:val="en-US" w:eastAsia="zh-TW"/>
                    </w:rPr>
                    <w:t>&lt;8</w:t>
                  </w:r>
                </w:p>
              </w:tc>
              <w:tc>
                <w:tcPr>
                  <w:tcW w:w="1080" w:type="dxa"/>
                  <w:shd w:val="clear" w:color="auto" w:fill="FFFFFF" w:themeFill="background1"/>
                  <w:noWrap/>
                  <w:vAlign w:val="bottom"/>
                  <w:hideMark/>
                </w:tcPr>
                <w:p w14:paraId="7C83F3F5" w14:textId="77777777" w:rsidR="00375307" w:rsidRPr="00375307" w:rsidRDefault="00375307" w:rsidP="00375307">
                  <w:pPr>
                    <w:spacing w:after="0"/>
                    <w:jc w:val="right"/>
                    <w:rPr>
                      <w:color w:val="000000"/>
                      <w:lang w:val="en-US" w:eastAsia="zh-TW"/>
                    </w:rPr>
                  </w:pPr>
                  <w:r w:rsidRPr="00375307">
                    <w:rPr>
                      <w:color w:val="000000"/>
                      <w:lang w:val="en-US" w:eastAsia="zh-TW"/>
                    </w:rPr>
                    <w:t>2</w:t>
                  </w:r>
                </w:p>
              </w:tc>
              <w:tc>
                <w:tcPr>
                  <w:tcW w:w="1162" w:type="dxa"/>
                  <w:shd w:val="clear" w:color="auto" w:fill="FFFFFF" w:themeFill="background1"/>
                  <w:noWrap/>
                  <w:vAlign w:val="bottom"/>
                  <w:hideMark/>
                </w:tcPr>
                <w:p w14:paraId="6D330147" w14:textId="77777777" w:rsidR="00375307" w:rsidRPr="00375307" w:rsidRDefault="00375307" w:rsidP="00375307">
                  <w:pPr>
                    <w:spacing w:after="0"/>
                    <w:jc w:val="right"/>
                    <w:rPr>
                      <w:color w:val="000000"/>
                      <w:lang w:val="en-US" w:eastAsia="zh-TW"/>
                    </w:rPr>
                  </w:pPr>
                  <w:r w:rsidRPr="00375307">
                    <w:rPr>
                      <w:color w:val="000000"/>
                      <w:lang w:val="en-US" w:eastAsia="zh-TW"/>
                    </w:rPr>
                    <w:t>3</w:t>
                  </w:r>
                </w:p>
              </w:tc>
              <w:tc>
                <w:tcPr>
                  <w:tcW w:w="960" w:type="dxa"/>
                  <w:shd w:val="clear" w:color="auto" w:fill="FFFFFF" w:themeFill="background1"/>
                  <w:noWrap/>
                  <w:vAlign w:val="bottom"/>
                  <w:hideMark/>
                </w:tcPr>
                <w:p w14:paraId="58C4E39F" w14:textId="77777777" w:rsidR="00375307" w:rsidRPr="00375307" w:rsidRDefault="00375307" w:rsidP="00375307">
                  <w:pPr>
                    <w:spacing w:after="0"/>
                    <w:jc w:val="right"/>
                    <w:rPr>
                      <w:color w:val="000000"/>
                      <w:lang w:val="en-US" w:eastAsia="zh-TW"/>
                    </w:rPr>
                  </w:pPr>
                  <w:r w:rsidRPr="00375307">
                    <w:rPr>
                      <w:color w:val="000000"/>
                      <w:lang w:val="en-US" w:eastAsia="zh-TW"/>
                    </w:rPr>
                    <w:t>4</w:t>
                  </w:r>
                </w:p>
              </w:tc>
            </w:tr>
            <w:tr w:rsidR="00375307" w:rsidRPr="00375307" w14:paraId="70FA5781" w14:textId="77777777" w:rsidTr="00DE72CC">
              <w:trPr>
                <w:trHeight w:val="300"/>
                <w:jc w:val="center"/>
              </w:trPr>
              <w:tc>
                <w:tcPr>
                  <w:tcW w:w="1480" w:type="dxa"/>
                  <w:shd w:val="clear" w:color="auto" w:fill="FFFFFF" w:themeFill="background1"/>
                  <w:noWrap/>
                  <w:vAlign w:val="bottom"/>
                  <w:hideMark/>
                </w:tcPr>
                <w:p w14:paraId="57B052D1" w14:textId="77777777" w:rsidR="00375307" w:rsidRPr="00375307" w:rsidRDefault="00375307" w:rsidP="00375307">
                  <w:pPr>
                    <w:spacing w:after="0"/>
                    <w:rPr>
                      <w:color w:val="000000"/>
                      <w:lang w:val="en-US" w:eastAsia="zh-TW"/>
                    </w:rPr>
                  </w:pPr>
                  <w:r w:rsidRPr="00375307">
                    <w:rPr>
                      <w:color w:val="000000"/>
                      <w:lang w:val="en-US" w:eastAsia="zh-TW"/>
                    </w:rPr>
                    <w:t>&gt;=8</w:t>
                  </w:r>
                </w:p>
              </w:tc>
              <w:tc>
                <w:tcPr>
                  <w:tcW w:w="1080" w:type="dxa"/>
                  <w:shd w:val="clear" w:color="auto" w:fill="FFFFFF" w:themeFill="background1"/>
                  <w:noWrap/>
                  <w:vAlign w:val="bottom"/>
                  <w:hideMark/>
                </w:tcPr>
                <w:p w14:paraId="226612FD" w14:textId="77777777" w:rsidR="00375307" w:rsidRPr="00375307" w:rsidRDefault="00375307" w:rsidP="00375307">
                  <w:pPr>
                    <w:spacing w:after="0"/>
                    <w:jc w:val="right"/>
                    <w:rPr>
                      <w:color w:val="000000"/>
                      <w:lang w:val="en-US" w:eastAsia="zh-TW"/>
                    </w:rPr>
                  </w:pPr>
                  <w:r w:rsidRPr="00375307">
                    <w:rPr>
                      <w:color w:val="000000"/>
                      <w:lang w:val="en-US" w:eastAsia="zh-TW"/>
                    </w:rPr>
                    <w:t>3</w:t>
                  </w:r>
                </w:p>
              </w:tc>
              <w:tc>
                <w:tcPr>
                  <w:tcW w:w="1162" w:type="dxa"/>
                  <w:shd w:val="clear" w:color="auto" w:fill="FFFFFF" w:themeFill="background1"/>
                  <w:noWrap/>
                  <w:vAlign w:val="bottom"/>
                  <w:hideMark/>
                </w:tcPr>
                <w:p w14:paraId="40F33F70" w14:textId="77777777" w:rsidR="00375307" w:rsidRPr="00375307" w:rsidRDefault="00375307" w:rsidP="00375307">
                  <w:pPr>
                    <w:spacing w:after="0"/>
                    <w:jc w:val="right"/>
                    <w:rPr>
                      <w:color w:val="000000"/>
                      <w:lang w:val="en-US" w:eastAsia="zh-TW"/>
                    </w:rPr>
                  </w:pPr>
                  <w:r w:rsidRPr="00375307">
                    <w:rPr>
                      <w:color w:val="000000"/>
                      <w:lang w:val="en-US" w:eastAsia="zh-TW"/>
                    </w:rPr>
                    <w:t>3</w:t>
                  </w:r>
                </w:p>
              </w:tc>
              <w:tc>
                <w:tcPr>
                  <w:tcW w:w="960" w:type="dxa"/>
                  <w:shd w:val="clear" w:color="auto" w:fill="FFFFFF" w:themeFill="background1"/>
                  <w:noWrap/>
                  <w:vAlign w:val="bottom"/>
                  <w:hideMark/>
                </w:tcPr>
                <w:p w14:paraId="4ED5891F" w14:textId="77777777" w:rsidR="00375307" w:rsidRPr="00375307" w:rsidRDefault="00375307" w:rsidP="00375307">
                  <w:pPr>
                    <w:spacing w:after="0"/>
                    <w:jc w:val="right"/>
                    <w:rPr>
                      <w:color w:val="000000"/>
                      <w:lang w:val="en-US" w:eastAsia="zh-TW"/>
                    </w:rPr>
                  </w:pPr>
                  <w:r w:rsidRPr="00375307">
                    <w:rPr>
                      <w:color w:val="000000"/>
                      <w:lang w:val="en-US" w:eastAsia="zh-TW"/>
                    </w:rPr>
                    <w:t>4</w:t>
                  </w:r>
                </w:p>
              </w:tc>
            </w:tr>
          </w:tbl>
          <w:p w14:paraId="4EFBE99F" w14:textId="77777777" w:rsidR="00375307" w:rsidRPr="00375307" w:rsidRDefault="00375307" w:rsidP="003F248E">
            <w:pPr>
              <w:pStyle w:val="ListParagraph"/>
              <w:numPr>
                <w:ilvl w:val="4"/>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hAnsi="Times New Roman"/>
                <w:bCs/>
                <w:sz w:val="20"/>
                <w:szCs w:val="20"/>
              </w:rPr>
              <w:t>MAX(T</w:t>
            </w:r>
            <w:r w:rsidRPr="00375307">
              <w:rPr>
                <w:rFonts w:ascii="Times New Roman" w:hAnsi="Times New Roman"/>
                <w:bCs/>
                <w:sz w:val="20"/>
                <w:szCs w:val="20"/>
                <w:vertAlign w:val="subscript"/>
              </w:rPr>
              <w:t>DRX</w:t>
            </w:r>
            <w:r w:rsidRPr="00375307">
              <w:rPr>
                <w:rFonts w:ascii="Times New Roman" w:hAnsi="Times New Roman"/>
                <w:bCs/>
                <w:sz w:val="20"/>
                <w:szCs w:val="20"/>
              </w:rPr>
              <w:t>, T</w:t>
            </w:r>
            <w:r w:rsidRPr="00375307">
              <w:rPr>
                <w:rFonts w:ascii="Times New Roman" w:hAnsi="Times New Roman"/>
                <w:bCs/>
                <w:sz w:val="20"/>
                <w:szCs w:val="20"/>
                <w:vertAlign w:val="subscript"/>
              </w:rPr>
              <w:t>RS</w:t>
            </w:r>
            <w:r w:rsidRPr="00375307">
              <w:rPr>
                <w:rFonts w:ascii="Times New Roman" w:hAnsi="Times New Roman"/>
                <w:bCs/>
                <w:sz w:val="20"/>
                <w:szCs w:val="20"/>
              </w:rPr>
              <w:t>)</w:t>
            </w:r>
            <w:r w:rsidRPr="00375307">
              <w:rPr>
                <w:rFonts w:ascii="Times New Roman" w:eastAsiaTheme="minorEastAsia" w:hAnsi="Times New Roman"/>
                <w:sz w:val="20"/>
                <w:szCs w:val="20"/>
              </w:rPr>
              <w:t xml:space="preserve">  between 80ms and 40ms</w:t>
            </w:r>
          </w:p>
          <w:tbl>
            <w:tblPr>
              <w:tblW w:w="4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80"/>
              <w:gridCol w:w="1080"/>
              <w:gridCol w:w="1258"/>
              <w:gridCol w:w="1075"/>
            </w:tblGrid>
            <w:tr w:rsidR="00375307" w:rsidRPr="00375307" w14:paraId="31BA0E29" w14:textId="77777777" w:rsidTr="00DE72CC">
              <w:trPr>
                <w:trHeight w:val="300"/>
                <w:jc w:val="center"/>
              </w:trPr>
              <w:tc>
                <w:tcPr>
                  <w:tcW w:w="1480" w:type="dxa"/>
                  <w:shd w:val="clear" w:color="auto" w:fill="FFFFFF" w:themeFill="background1"/>
                  <w:noWrap/>
                  <w:vAlign w:val="bottom"/>
                  <w:hideMark/>
                </w:tcPr>
                <w:p w14:paraId="313E590C" w14:textId="77777777" w:rsidR="00375307" w:rsidRPr="00375307" w:rsidRDefault="00375307" w:rsidP="00375307">
                  <w:pPr>
                    <w:spacing w:after="0"/>
                    <w:rPr>
                      <w:color w:val="000000"/>
                      <w:lang w:val="en-US" w:eastAsia="zh-TW"/>
                    </w:rPr>
                  </w:pPr>
                  <w:r w:rsidRPr="00375307">
                    <w:rPr>
                      <w:color w:val="000000"/>
                      <w:lang w:val="en-US" w:eastAsia="zh-TW"/>
                    </w:rPr>
                    <w:t>N310\T310</w:t>
                  </w:r>
                </w:p>
              </w:tc>
              <w:tc>
                <w:tcPr>
                  <w:tcW w:w="1080" w:type="dxa"/>
                  <w:shd w:val="clear" w:color="auto" w:fill="FFFFFF" w:themeFill="background1"/>
                  <w:noWrap/>
                  <w:vAlign w:val="bottom"/>
                  <w:hideMark/>
                </w:tcPr>
                <w:p w14:paraId="3FEAE47F" w14:textId="77777777" w:rsidR="00375307" w:rsidRPr="00375307" w:rsidRDefault="00375307" w:rsidP="00375307">
                  <w:pPr>
                    <w:spacing w:after="0"/>
                    <w:rPr>
                      <w:color w:val="000000"/>
                      <w:lang w:val="en-US" w:eastAsia="zh-TW"/>
                    </w:rPr>
                  </w:pPr>
                  <w:r w:rsidRPr="00375307">
                    <w:rPr>
                      <w:color w:val="000000"/>
                      <w:lang w:val="en-US" w:eastAsia="zh-TW"/>
                    </w:rPr>
                    <w:t>&lt;=320ms</w:t>
                  </w:r>
                </w:p>
              </w:tc>
              <w:tc>
                <w:tcPr>
                  <w:tcW w:w="1162" w:type="dxa"/>
                  <w:shd w:val="clear" w:color="auto" w:fill="FFFFFF" w:themeFill="background1"/>
                  <w:noWrap/>
                  <w:vAlign w:val="bottom"/>
                  <w:hideMark/>
                </w:tcPr>
                <w:p w14:paraId="314CAC63" w14:textId="77777777" w:rsidR="00375307" w:rsidRPr="00375307" w:rsidRDefault="00375307" w:rsidP="00375307">
                  <w:pPr>
                    <w:spacing w:after="0"/>
                    <w:rPr>
                      <w:color w:val="000000"/>
                      <w:lang w:val="en-US" w:eastAsia="zh-TW"/>
                    </w:rPr>
                  </w:pPr>
                  <w:r w:rsidRPr="00375307">
                    <w:rPr>
                      <w:color w:val="000000"/>
                      <w:lang w:val="en-US" w:eastAsia="zh-TW"/>
                    </w:rPr>
                    <w:t>320~1280ms</w:t>
                  </w:r>
                </w:p>
              </w:tc>
              <w:tc>
                <w:tcPr>
                  <w:tcW w:w="960" w:type="dxa"/>
                  <w:shd w:val="clear" w:color="auto" w:fill="FFFFFF" w:themeFill="background1"/>
                  <w:noWrap/>
                  <w:vAlign w:val="bottom"/>
                  <w:hideMark/>
                </w:tcPr>
                <w:p w14:paraId="657E1A0B" w14:textId="77777777" w:rsidR="00375307" w:rsidRPr="00375307" w:rsidRDefault="00375307" w:rsidP="00375307">
                  <w:pPr>
                    <w:spacing w:after="0"/>
                    <w:rPr>
                      <w:color w:val="000000"/>
                      <w:lang w:val="en-US" w:eastAsia="zh-TW"/>
                    </w:rPr>
                  </w:pPr>
                  <w:r w:rsidRPr="00375307">
                    <w:rPr>
                      <w:color w:val="000000"/>
                      <w:lang w:val="en-US" w:eastAsia="zh-TW"/>
                    </w:rPr>
                    <w:t>&gt;=1280ms</w:t>
                  </w:r>
                </w:p>
              </w:tc>
            </w:tr>
            <w:tr w:rsidR="00375307" w:rsidRPr="00375307" w14:paraId="108CCAC2" w14:textId="77777777" w:rsidTr="00DE72CC">
              <w:trPr>
                <w:trHeight w:val="300"/>
                <w:jc w:val="center"/>
              </w:trPr>
              <w:tc>
                <w:tcPr>
                  <w:tcW w:w="1480" w:type="dxa"/>
                  <w:shd w:val="clear" w:color="auto" w:fill="FFFFFF" w:themeFill="background1"/>
                  <w:noWrap/>
                  <w:vAlign w:val="bottom"/>
                  <w:hideMark/>
                </w:tcPr>
                <w:p w14:paraId="49BDFF87" w14:textId="77777777" w:rsidR="00375307" w:rsidRPr="00375307" w:rsidRDefault="00375307" w:rsidP="00375307">
                  <w:pPr>
                    <w:spacing w:after="0"/>
                    <w:rPr>
                      <w:color w:val="000000"/>
                      <w:lang w:val="en-US" w:eastAsia="zh-TW"/>
                    </w:rPr>
                  </w:pPr>
                  <w:r w:rsidRPr="00375307">
                    <w:rPr>
                      <w:color w:val="000000"/>
                      <w:lang w:val="en-US" w:eastAsia="zh-TW"/>
                    </w:rPr>
                    <w:t>&lt;8</w:t>
                  </w:r>
                </w:p>
              </w:tc>
              <w:tc>
                <w:tcPr>
                  <w:tcW w:w="1080" w:type="dxa"/>
                  <w:shd w:val="clear" w:color="auto" w:fill="FFFFFF" w:themeFill="background1"/>
                  <w:noWrap/>
                  <w:vAlign w:val="bottom"/>
                  <w:hideMark/>
                </w:tcPr>
                <w:p w14:paraId="1900C692" w14:textId="77777777" w:rsidR="00375307" w:rsidRPr="00375307" w:rsidRDefault="00375307" w:rsidP="00375307">
                  <w:pPr>
                    <w:spacing w:after="0"/>
                    <w:jc w:val="right"/>
                    <w:rPr>
                      <w:color w:val="000000"/>
                      <w:lang w:val="en-US" w:eastAsia="zh-TW"/>
                    </w:rPr>
                  </w:pPr>
                  <w:r w:rsidRPr="00375307">
                    <w:rPr>
                      <w:color w:val="000000"/>
                    </w:rPr>
                    <w:t>2</w:t>
                  </w:r>
                </w:p>
              </w:tc>
              <w:tc>
                <w:tcPr>
                  <w:tcW w:w="1162" w:type="dxa"/>
                  <w:shd w:val="clear" w:color="auto" w:fill="FFFFFF" w:themeFill="background1"/>
                  <w:noWrap/>
                  <w:vAlign w:val="bottom"/>
                  <w:hideMark/>
                </w:tcPr>
                <w:p w14:paraId="4DCE916D" w14:textId="77777777" w:rsidR="00375307" w:rsidRPr="00375307" w:rsidRDefault="00375307" w:rsidP="00375307">
                  <w:pPr>
                    <w:spacing w:after="0"/>
                    <w:jc w:val="right"/>
                    <w:rPr>
                      <w:color w:val="000000"/>
                      <w:lang w:val="en-US" w:eastAsia="zh-TW"/>
                    </w:rPr>
                  </w:pPr>
                  <w:r w:rsidRPr="00375307">
                    <w:rPr>
                      <w:color w:val="000000"/>
                    </w:rPr>
                    <w:t>2</w:t>
                  </w:r>
                </w:p>
              </w:tc>
              <w:tc>
                <w:tcPr>
                  <w:tcW w:w="960" w:type="dxa"/>
                  <w:shd w:val="clear" w:color="auto" w:fill="FFFFFF" w:themeFill="background1"/>
                  <w:noWrap/>
                  <w:vAlign w:val="bottom"/>
                  <w:hideMark/>
                </w:tcPr>
                <w:p w14:paraId="08ADD9E5" w14:textId="77777777" w:rsidR="00375307" w:rsidRPr="00375307" w:rsidRDefault="00375307" w:rsidP="00375307">
                  <w:pPr>
                    <w:spacing w:after="0"/>
                    <w:jc w:val="right"/>
                    <w:rPr>
                      <w:color w:val="000000"/>
                      <w:lang w:val="en-US" w:eastAsia="zh-TW"/>
                    </w:rPr>
                  </w:pPr>
                  <w:r w:rsidRPr="00375307">
                    <w:rPr>
                      <w:color w:val="000000"/>
                    </w:rPr>
                    <w:t>3</w:t>
                  </w:r>
                </w:p>
              </w:tc>
            </w:tr>
            <w:tr w:rsidR="00375307" w:rsidRPr="00375307" w14:paraId="355709EF" w14:textId="77777777" w:rsidTr="00DE72CC">
              <w:trPr>
                <w:trHeight w:val="300"/>
                <w:jc w:val="center"/>
              </w:trPr>
              <w:tc>
                <w:tcPr>
                  <w:tcW w:w="1480" w:type="dxa"/>
                  <w:shd w:val="clear" w:color="auto" w:fill="FFFFFF" w:themeFill="background1"/>
                  <w:noWrap/>
                  <w:vAlign w:val="bottom"/>
                  <w:hideMark/>
                </w:tcPr>
                <w:p w14:paraId="044B4088" w14:textId="77777777" w:rsidR="00375307" w:rsidRPr="00375307" w:rsidRDefault="00375307" w:rsidP="00375307">
                  <w:pPr>
                    <w:spacing w:after="0"/>
                    <w:rPr>
                      <w:color w:val="000000"/>
                      <w:lang w:val="en-US" w:eastAsia="zh-TW"/>
                    </w:rPr>
                  </w:pPr>
                  <w:r w:rsidRPr="00375307">
                    <w:rPr>
                      <w:color w:val="000000"/>
                      <w:lang w:val="en-US" w:eastAsia="zh-TW"/>
                    </w:rPr>
                    <w:t>&gt;=8</w:t>
                  </w:r>
                </w:p>
              </w:tc>
              <w:tc>
                <w:tcPr>
                  <w:tcW w:w="1080" w:type="dxa"/>
                  <w:shd w:val="clear" w:color="auto" w:fill="FFFFFF" w:themeFill="background1"/>
                  <w:noWrap/>
                  <w:vAlign w:val="bottom"/>
                  <w:hideMark/>
                </w:tcPr>
                <w:p w14:paraId="55F762E4" w14:textId="77777777" w:rsidR="00375307" w:rsidRPr="00375307" w:rsidRDefault="00375307" w:rsidP="00375307">
                  <w:pPr>
                    <w:spacing w:after="0"/>
                    <w:jc w:val="right"/>
                    <w:rPr>
                      <w:color w:val="000000"/>
                      <w:lang w:val="en-US" w:eastAsia="zh-TW"/>
                    </w:rPr>
                  </w:pPr>
                  <w:r w:rsidRPr="00375307">
                    <w:rPr>
                      <w:color w:val="000000"/>
                    </w:rPr>
                    <w:t>2</w:t>
                  </w:r>
                </w:p>
              </w:tc>
              <w:tc>
                <w:tcPr>
                  <w:tcW w:w="1162" w:type="dxa"/>
                  <w:shd w:val="clear" w:color="auto" w:fill="FFFFFF" w:themeFill="background1"/>
                  <w:noWrap/>
                  <w:vAlign w:val="bottom"/>
                  <w:hideMark/>
                </w:tcPr>
                <w:p w14:paraId="0E99BB98" w14:textId="77777777" w:rsidR="00375307" w:rsidRPr="00375307" w:rsidRDefault="00375307" w:rsidP="00375307">
                  <w:pPr>
                    <w:spacing w:after="0"/>
                    <w:jc w:val="right"/>
                    <w:rPr>
                      <w:color w:val="000000"/>
                      <w:lang w:val="en-US" w:eastAsia="zh-TW"/>
                    </w:rPr>
                  </w:pPr>
                  <w:r w:rsidRPr="00375307">
                    <w:rPr>
                      <w:color w:val="000000"/>
                    </w:rPr>
                    <w:t>3</w:t>
                  </w:r>
                </w:p>
              </w:tc>
              <w:tc>
                <w:tcPr>
                  <w:tcW w:w="960" w:type="dxa"/>
                  <w:shd w:val="clear" w:color="auto" w:fill="FFFFFF" w:themeFill="background1"/>
                  <w:noWrap/>
                  <w:vAlign w:val="bottom"/>
                  <w:hideMark/>
                </w:tcPr>
                <w:p w14:paraId="3ABE65E0" w14:textId="77777777" w:rsidR="00375307" w:rsidRPr="00375307" w:rsidRDefault="00375307" w:rsidP="00375307">
                  <w:pPr>
                    <w:spacing w:after="0"/>
                    <w:jc w:val="right"/>
                    <w:rPr>
                      <w:color w:val="000000"/>
                      <w:lang w:val="en-US" w:eastAsia="zh-TW"/>
                    </w:rPr>
                  </w:pPr>
                  <w:r w:rsidRPr="00375307">
                    <w:rPr>
                      <w:color w:val="000000"/>
                    </w:rPr>
                    <w:t>3</w:t>
                  </w:r>
                </w:p>
              </w:tc>
            </w:tr>
          </w:tbl>
          <w:p w14:paraId="6724DB35" w14:textId="77777777" w:rsidR="00375307" w:rsidRPr="00375307" w:rsidRDefault="00375307" w:rsidP="003F248E">
            <w:pPr>
              <w:pStyle w:val="ListParagraph"/>
              <w:numPr>
                <w:ilvl w:val="3"/>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BFD relaxation: when N310&gt;=8, use K = 3, otherwise, K = 2</w:t>
            </w:r>
          </w:p>
          <w:p w14:paraId="0BFA61BD" w14:textId="77777777" w:rsidR="00375307" w:rsidRPr="00375307" w:rsidRDefault="00375307" w:rsidP="003F248E">
            <w:pPr>
              <w:pStyle w:val="ListParagraph"/>
              <w:numPr>
                <w:ilvl w:val="2"/>
                <w:numId w:val="30"/>
              </w:numPr>
              <w:tabs>
                <w:tab w:val="left" w:pos="2160"/>
              </w:tabs>
              <w:ind w:leftChars="0" w:hanging="482"/>
              <w:jc w:val="left"/>
              <w:rPr>
                <w:rFonts w:ascii="Times New Roman" w:eastAsiaTheme="minorEastAsia" w:hAnsi="Times New Roman"/>
                <w:sz w:val="20"/>
                <w:szCs w:val="20"/>
              </w:rPr>
            </w:pPr>
            <w:r w:rsidRPr="00375307">
              <w:rPr>
                <w:rFonts w:ascii="Times New Roman" w:eastAsiaTheme="minorEastAsia" w:hAnsi="Times New Roman"/>
                <w:sz w:val="20"/>
                <w:szCs w:val="20"/>
              </w:rPr>
              <w:t>Other options are not precluded.</w:t>
            </w:r>
          </w:p>
          <w:p w14:paraId="1F844F34" w14:textId="77777777" w:rsidR="00375307" w:rsidRPr="00375307" w:rsidRDefault="00375307" w:rsidP="003F248E">
            <w:pPr>
              <w:pStyle w:val="ListParagraph"/>
              <w:numPr>
                <w:ilvl w:val="1"/>
                <w:numId w:val="30"/>
              </w:numPr>
              <w:tabs>
                <w:tab w:val="left" w:pos="144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The </w:t>
            </w:r>
            <w:r w:rsidRPr="00375307">
              <w:rPr>
                <w:rFonts w:ascii="Times New Roman" w:hAnsi="Times New Roman"/>
                <w:sz w:val="20"/>
                <w:szCs w:val="20"/>
              </w:rPr>
              <w:t>relaxation factor</w:t>
            </w:r>
            <w:r w:rsidRPr="00375307">
              <w:rPr>
                <w:rFonts w:ascii="Times New Roman" w:eastAsiaTheme="minorEastAsia" w:hAnsi="Times New Roman"/>
                <w:sz w:val="20"/>
                <w:szCs w:val="20"/>
              </w:rPr>
              <w:t xml:space="preserve"> for FR2 SSB:</w:t>
            </w:r>
          </w:p>
          <w:p w14:paraId="31DF3291"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K</w:t>
            </w:r>
            <w:r w:rsidRPr="00375307">
              <w:rPr>
                <w:rFonts w:ascii="Times New Roman" w:eastAsiaTheme="minorEastAsia" w:hAnsi="Times New Roman"/>
                <w:sz w:val="20"/>
                <w:szCs w:val="20"/>
                <w:vertAlign w:val="subscript"/>
              </w:rPr>
              <w:t xml:space="preserve">0, FR2, SSB </w:t>
            </w:r>
            <w:r w:rsidRPr="00375307">
              <w:rPr>
                <w:rFonts w:ascii="Times New Roman" w:eastAsiaTheme="minorEastAsia" w:hAnsi="Times New Roman"/>
                <w:sz w:val="20"/>
                <w:szCs w:val="20"/>
              </w:rPr>
              <w:t xml:space="preserve">= 1 for [80] ms &lt; </w:t>
            </w:r>
            <w:r w:rsidRPr="00375307">
              <w:rPr>
                <w:rFonts w:ascii="Times New Roman" w:hAnsi="Times New Roman"/>
                <w:bCs/>
                <w:sz w:val="20"/>
                <w:szCs w:val="20"/>
              </w:rPr>
              <w:t>MAX(T</w:t>
            </w:r>
            <w:r w:rsidRPr="00375307">
              <w:rPr>
                <w:rFonts w:ascii="Times New Roman" w:hAnsi="Times New Roman"/>
                <w:bCs/>
                <w:sz w:val="20"/>
                <w:szCs w:val="20"/>
                <w:vertAlign w:val="subscript"/>
              </w:rPr>
              <w:t>DRX</w:t>
            </w:r>
            <w:r w:rsidRPr="00375307">
              <w:rPr>
                <w:rFonts w:ascii="Times New Roman" w:hAnsi="Times New Roman"/>
                <w:bCs/>
                <w:sz w:val="20"/>
                <w:szCs w:val="20"/>
              </w:rPr>
              <w:t>, T</w:t>
            </w:r>
            <w:r w:rsidRPr="00375307">
              <w:rPr>
                <w:rFonts w:ascii="Times New Roman" w:hAnsi="Times New Roman"/>
                <w:bCs/>
                <w:sz w:val="20"/>
                <w:szCs w:val="20"/>
                <w:vertAlign w:val="subscript"/>
              </w:rPr>
              <w:t>SSB</w:t>
            </w:r>
            <w:r w:rsidRPr="00375307">
              <w:rPr>
                <w:rFonts w:ascii="Times New Roman" w:hAnsi="Times New Roman"/>
                <w:bCs/>
                <w:sz w:val="20"/>
                <w:szCs w:val="20"/>
              </w:rPr>
              <w:t>)</w:t>
            </w:r>
            <w:r w:rsidRPr="00375307">
              <w:rPr>
                <w:rFonts w:ascii="Times New Roman" w:eastAsiaTheme="minorEastAsia" w:hAnsi="Times New Roman"/>
                <w:sz w:val="20"/>
                <w:szCs w:val="20"/>
              </w:rPr>
              <w:t xml:space="preserve"> ≤ 160 ms </w:t>
            </w:r>
          </w:p>
          <w:p w14:paraId="5AA3B2C0"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K</w:t>
            </w:r>
            <w:r w:rsidRPr="00375307">
              <w:rPr>
                <w:rFonts w:ascii="Times New Roman" w:eastAsiaTheme="minorEastAsia" w:hAnsi="Times New Roman"/>
                <w:sz w:val="20"/>
                <w:szCs w:val="20"/>
                <w:vertAlign w:val="subscript"/>
              </w:rPr>
              <w:t>1, FR2, SSB</w:t>
            </w:r>
            <w:r w:rsidRPr="00375307">
              <w:rPr>
                <w:rFonts w:ascii="Times New Roman" w:eastAsiaTheme="minorEastAsia" w:hAnsi="Times New Roman"/>
                <w:sz w:val="20"/>
                <w:szCs w:val="20"/>
              </w:rPr>
              <w:t xml:space="preserve">= [1.5 or 2] for </w:t>
            </w:r>
            <w:r w:rsidRPr="00375307">
              <w:rPr>
                <w:rFonts w:ascii="Times New Roman" w:hAnsi="Times New Roman"/>
                <w:bCs/>
                <w:sz w:val="20"/>
                <w:szCs w:val="20"/>
              </w:rPr>
              <w:t>MAX(T</w:t>
            </w:r>
            <w:r w:rsidRPr="00375307">
              <w:rPr>
                <w:rFonts w:ascii="Times New Roman" w:hAnsi="Times New Roman"/>
                <w:bCs/>
                <w:sz w:val="20"/>
                <w:szCs w:val="20"/>
                <w:vertAlign w:val="subscript"/>
              </w:rPr>
              <w:t>DRX</w:t>
            </w:r>
            <w:r w:rsidRPr="00375307">
              <w:rPr>
                <w:rFonts w:ascii="Times New Roman" w:hAnsi="Times New Roman"/>
                <w:bCs/>
                <w:sz w:val="20"/>
                <w:szCs w:val="20"/>
              </w:rPr>
              <w:t>, T</w:t>
            </w:r>
            <w:r w:rsidRPr="00375307">
              <w:rPr>
                <w:rFonts w:ascii="Times New Roman" w:hAnsi="Times New Roman"/>
                <w:bCs/>
                <w:sz w:val="20"/>
                <w:szCs w:val="20"/>
                <w:vertAlign w:val="subscript"/>
              </w:rPr>
              <w:t>SSB</w:t>
            </w:r>
            <w:r w:rsidRPr="00375307">
              <w:rPr>
                <w:rFonts w:ascii="Times New Roman" w:hAnsi="Times New Roman"/>
                <w:bCs/>
                <w:sz w:val="20"/>
                <w:szCs w:val="20"/>
              </w:rPr>
              <w:t>)</w:t>
            </w:r>
            <w:r w:rsidRPr="00375307">
              <w:rPr>
                <w:rFonts w:ascii="Times New Roman" w:eastAsiaTheme="minorEastAsia" w:hAnsi="Times New Roman"/>
                <w:sz w:val="20"/>
                <w:szCs w:val="20"/>
              </w:rPr>
              <w:t xml:space="preserve"> ≤ [80] ms for SSB based relaxation.</w:t>
            </w:r>
          </w:p>
          <w:p w14:paraId="550D53EE" w14:textId="77777777" w:rsidR="00375307" w:rsidRPr="00375307" w:rsidRDefault="00375307" w:rsidP="003F248E">
            <w:pPr>
              <w:pStyle w:val="ListParagraph"/>
              <w:numPr>
                <w:ilvl w:val="1"/>
                <w:numId w:val="30"/>
              </w:numPr>
              <w:tabs>
                <w:tab w:val="left" w:pos="144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The </w:t>
            </w:r>
            <w:r w:rsidRPr="00375307">
              <w:rPr>
                <w:rFonts w:ascii="Times New Roman" w:hAnsi="Times New Roman"/>
                <w:sz w:val="20"/>
                <w:szCs w:val="20"/>
              </w:rPr>
              <w:t>relaxation factor</w:t>
            </w:r>
            <w:r w:rsidRPr="00375307">
              <w:rPr>
                <w:rFonts w:ascii="Times New Roman" w:eastAsiaTheme="minorEastAsia" w:hAnsi="Times New Roman"/>
                <w:sz w:val="20"/>
                <w:szCs w:val="20"/>
              </w:rPr>
              <w:t xml:space="preserve"> for FR2 CSI-RS:</w:t>
            </w:r>
          </w:p>
          <w:p w14:paraId="7B59A5AD"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K</w:t>
            </w:r>
            <w:r w:rsidRPr="00375307">
              <w:rPr>
                <w:rFonts w:ascii="Times New Roman" w:eastAsiaTheme="minorEastAsia" w:hAnsi="Times New Roman"/>
                <w:sz w:val="20"/>
                <w:szCs w:val="20"/>
                <w:vertAlign w:val="subscript"/>
              </w:rPr>
              <w:t xml:space="preserve">0, FR2, CSI-RS </w:t>
            </w:r>
            <w:r w:rsidRPr="00375307">
              <w:rPr>
                <w:rFonts w:ascii="Times New Roman" w:eastAsiaTheme="minorEastAsia" w:hAnsi="Times New Roman"/>
                <w:sz w:val="20"/>
                <w:szCs w:val="20"/>
              </w:rPr>
              <w:t xml:space="preserve">=1 for 80 ms &lt; </w:t>
            </w:r>
            <w:r w:rsidRPr="00375307">
              <w:rPr>
                <w:rFonts w:ascii="Times New Roman" w:hAnsi="Times New Roman"/>
                <w:bCs/>
                <w:sz w:val="20"/>
                <w:szCs w:val="20"/>
              </w:rPr>
              <w:t>MAX(T</w:t>
            </w:r>
            <w:r w:rsidRPr="00375307">
              <w:rPr>
                <w:rFonts w:ascii="Times New Roman" w:hAnsi="Times New Roman"/>
                <w:bCs/>
                <w:sz w:val="20"/>
                <w:szCs w:val="20"/>
                <w:vertAlign w:val="subscript"/>
              </w:rPr>
              <w:t>DRX</w:t>
            </w:r>
            <w:r w:rsidRPr="00375307">
              <w:rPr>
                <w:rFonts w:ascii="Times New Roman" w:hAnsi="Times New Roman"/>
                <w:bCs/>
                <w:sz w:val="20"/>
                <w:szCs w:val="20"/>
              </w:rPr>
              <w:t>, T</w:t>
            </w:r>
            <w:r w:rsidRPr="00375307">
              <w:rPr>
                <w:rFonts w:ascii="Times New Roman" w:hAnsi="Times New Roman"/>
                <w:bCs/>
                <w:sz w:val="20"/>
                <w:szCs w:val="20"/>
                <w:vertAlign w:val="subscript"/>
              </w:rPr>
              <w:t>CSI-RS</w:t>
            </w:r>
            <w:r w:rsidRPr="00375307">
              <w:rPr>
                <w:rFonts w:ascii="Times New Roman" w:hAnsi="Times New Roman"/>
                <w:bCs/>
                <w:sz w:val="20"/>
                <w:szCs w:val="20"/>
              </w:rPr>
              <w:t>)</w:t>
            </w:r>
            <w:r w:rsidRPr="00375307">
              <w:rPr>
                <w:rFonts w:ascii="Times New Roman" w:eastAsiaTheme="minorEastAsia" w:hAnsi="Times New Roman"/>
                <w:sz w:val="20"/>
                <w:szCs w:val="20"/>
              </w:rPr>
              <w:t xml:space="preserve"> ≤ 160 ms </w:t>
            </w:r>
          </w:p>
          <w:p w14:paraId="3935E458" w14:textId="77777777" w:rsidR="00375307" w:rsidRPr="00375307" w:rsidRDefault="00375307" w:rsidP="003F248E">
            <w:pPr>
              <w:pStyle w:val="ListParagraph"/>
              <w:numPr>
                <w:ilvl w:val="2"/>
                <w:numId w:val="30"/>
              </w:numPr>
              <w:tabs>
                <w:tab w:val="left" w:pos="2160"/>
              </w:tabs>
              <w:spacing w:line="240" w:lineRule="atLeast"/>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K</w:t>
            </w:r>
            <w:r w:rsidRPr="00375307">
              <w:rPr>
                <w:rFonts w:ascii="Times New Roman" w:eastAsiaTheme="minorEastAsia" w:hAnsi="Times New Roman"/>
                <w:sz w:val="20"/>
                <w:szCs w:val="20"/>
                <w:vertAlign w:val="subscript"/>
              </w:rPr>
              <w:t xml:space="preserve">1, FR2, CSI-RS </w:t>
            </w:r>
            <w:r w:rsidRPr="00375307">
              <w:rPr>
                <w:rFonts w:ascii="Times New Roman" w:eastAsiaTheme="minorEastAsia" w:hAnsi="Times New Roman"/>
                <w:sz w:val="20"/>
                <w:szCs w:val="20"/>
              </w:rPr>
              <w:t xml:space="preserve">= 2 for </w:t>
            </w:r>
            <w:r w:rsidRPr="00375307">
              <w:rPr>
                <w:rFonts w:ascii="Times New Roman" w:hAnsi="Times New Roman"/>
                <w:bCs/>
                <w:sz w:val="20"/>
                <w:szCs w:val="20"/>
              </w:rPr>
              <w:t>MAX(T</w:t>
            </w:r>
            <w:r w:rsidRPr="00375307">
              <w:rPr>
                <w:rFonts w:ascii="Times New Roman" w:hAnsi="Times New Roman"/>
                <w:bCs/>
                <w:sz w:val="20"/>
                <w:szCs w:val="20"/>
                <w:vertAlign w:val="subscript"/>
              </w:rPr>
              <w:t>DRX</w:t>
            </w:r>
            <w:r w:rsidRPr="00375307">
              <w:rPr>
                <w:rFonts w:ascii="Times New Roman" w:hAnsi="Times New Roman"/>
                <w:bCs/>
                <w:sz w:val="20"/>
                <w:szCs w:val="20"/>
              </w:rPr>
              <w:t>, T</w:t>
            </w:r>
            <w:r w:rsidRPr="00375307">
              <w:rPr>
                <w:rFonts w:ascii="Times New Roman" w:hAnsi="Times New Roman"/>
                <w:bCs/>
                <w:sz w:val="20"/>
                <w:szCs w:val="20"/>
                <w:vertAlign w:val="subscript"/>
              </w:rPr>
              <w:t>CSI-RS</w:t>
            </w:r>
            <w:r w:rsidRPr="00375307">
              <w:rPr>
                <w:rFonts w:ascii="Times New Roman" w:hAnsi="Times New Roman"/>
                <w:bCs/>
                <w:sz w:val="20"/>
                <w:szCs w:val="20"/>
              </w:rPr>
              <w:t>)</w:t>
            </w:r>
            <w:r w:rsidRPr="00375307">
              <w:rPr>
                <w:rFonts w:ascii="Times New Roman" w:eastAsiaTheme="minorEastAsia" w:hAnsi="Times New Roman"/>
                <w:sz w:val="20"/>
                <w:szCs w:val="20"/>
              </w:rPr>
              <w:t xml:space="preserve"> ≤ 80 ms for CSI-RS based relaxation.</w:t>
            </w:r>
          </w:p>
          <w:p w14:paraId="6385DF9B" w14:textId="77777777" w:rsidR="00375307" w:rsidRPr="00375307" w:rsidRDefault="00375307" w:rsidP="00375307">
            <w:pPr>
              <w:spacing w:after="0"/>
              <w:rPr>
                <w:lang w:val="en-US" w:eastAsia="zh-CN"/>
              </w:rPr>
            </w:pPr>
          </w:p>
          <w:p w14:paraId="2DBC74C7"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5-3: OOS indication during relaxation mode</w:t>
            </w:r>
          </w:p>
          <w:p w14:paraId="31D8CD83" w14:textId="77777777" w:rsidR="00375307" w:rsidRPr="00375307" w:rsidRDefault="00375307" w:rsidP="003F248E">
            <w:pPr>
              <w:pStyle w:val="ListParagraph"/>
              <w:widowControl/>
              <w:numPr>
                <w:ilvl w:val="0"/>
                <w:numId w:val="30"/>
              </w:numPr>
              <w:overflowPunct w:val="0"/>
              <w:autoSpaceDE w:val="0"/>
              <w:autoSpaceDN w:val="0"/>
              <w:adjustRightInd w:val="0"/>
              <w:ind w:leftChars="0" w:left="284" w:hanging="284"/>
              <w:jc w:val="left"/>
              <w:textAlignment w:val="baseline"/>
              <w:rPr>
                <w:rFonts w:ascii="Times New Roman" w:eastAsia="SimSun" w:hAnsi="Times New Roman"/>
                <w:sz w:val="20"/>
                <w:szCs w:val="20"/>
              </w:rPr>
            </w:pPr>
            <w:r w:rsidRPr="00375307">
              <w:rPr>
                <w:rFonts w:ascii="Times New Roman" w:eastAsia="SimSun" w:hAnsi="Times New Roman"/>
                <w:sz w:val="20"/>
                <w:szCs w:val="20"/>
              </w:rPr>
              <w:t>Proposals</w:t>
            </w:r>
          </w:p>
          <w:p w14:paraId="6550DE8C" w14:textId="77777777" w:rsidR="00375307" w:rsidRPr="00375307" w:rsidRDefault="00375307" w:rsidP="003F248E">
            <w:pPr>
              <w:pStyle w:val="ListParagraph"/>
              <w:widowControl/>
              <w:numPr>
                <w:ilvl w:val="1"/>
                <w:numId w:val="30"/>
              </w:numPr>
              <w:overflowPunct w:val="0"/>
              <w:autoSpaceDE w:val="0"/>
              <w:autoSpaceDN w:val="0"/>
              <w:adjustRightInd w:val="0"/>
              <w:ind w:leftChars="0"/>
              <w:jc w:val="left"/>
              <w:textAlignment w:val="baseline"/>
              <w:rPr>
                <w:rFonts w:ascii="Times New Roman" w:eastAsia="SimSun" w:hAnsi="Times New Roman"/>
                <w:sz w:val="20"/>
                <w:szCs w:val="20"/>
              </w:rPr>
            </w:pPr>
            <w:r w:rsidRPr="00375307">
              <w:rPr>
                <w:rFonts w:ascii="Times New Roman" w:hAnsi="Times New Roman"/>
                <w:sz w:val="20"/>
                <w:szCs w:val="20"/>
              </w:rPr>
              <w:t xml:space="preserve">Option 1: Same as in legacy RLM procedure, UE indicates OOS when the measured SINR becomes worse than Qout during the relaxed mode. (CATT, CMCC, </w:t>
            </w:r>
            <w:r w:rsidRPr="00375307">
              <w:rPr>
                <w:rFonts w:ascii="Times New Roman" w:eastAsia="PMingLiU" w:hAnsi="Times New Roman"/>
                <w:sz w:val="20"/>
                <w:szCs w:val="20"/>
                <w:lang w:eastAsia="zh-TW"/>
              </w:rPr>
              <w:t>Ericsson, Apple</w:t>
            </w:r>
            <w:r w:rsidRPr="00375307">
              <w:rPr>
                <w:rFonts w:ascii="Times New Roman" w:hAnsi="Times New Roman"/>
                <w:sz w:val="20"/>
                <w:szCs w:val="20"/>
              </w:rPr>
              <w:t>)</w:t>
            </w:r>
          </w:p>
          <w:p w14:paraId="6A769765" w14:textId="77777777" w:rsidR="00375307" w:rsidRPr="00375307" w:rsidRDefault="00375307" w:rsidP="003F248E">
            <w:pPr>
              <w:pStyle w:val="ListParagraph"/>
              <w:widowControl/>
              <w:numPr>
                <w:ilvl w:val="1"/>
                <w:numId w:val="30"/>
              </w:numPr>
              <w:overflowPunct w:val="0"/>
              <w:autoSpaceDE w:val="0"/>
              <w:autoSpaceDN w:val="0"/>
              <w:adjustRightInd w:val="0"/>
              <w:ind w:leftChars="0"/>
              <w:jc w:val="left"/>
              <w:textAlignment w:val="baseline"/>
              <w:rPr>
                <w:rFonts w:ascii="Times New Roman" w:eastAsia="SimSun" w:hAnsi="Times New Roman"/>
                <w:sz w:val="20"/>
                <w:szCs w:val="20"/>
              </w:rPr>
            </w:pPr>
            <w:r w:rsidRPr="00375307">
              <w:rPr>
                <w:rFonts w:ascii="Times New Roman" w:hAnsi="Times New Roman"/>
                <w:sz w:val="20"/>
                <w:szCs w:val="20"/>
              </w:rPr>
              <w:t>Option 2: Do not send OOS indication in relaxation mode. UE shall exit from the relaxed RLM/BFD measurements at the 1</w:t>
            </w:r>
            <w:r w:rsidRPr="00375307">
              <w:rPr>
                <w:rFonts w:ascii="Times New Roman" w:hAnsi="Times New Roman"/>
                <w:sz w:val="20"/>
                <w:szCs w:val="20"/>
                <w:vertAlign w:val="superscript"/>
              </w:rPr>
              <w:t>st</w:t>
            </w:r>
            <w:r w:rsidRPr="00375307">
              <w:rPr>
                <w:rFonts w:ascii="Times New Roman" w:hAnsi="Times New Roman"/>
                <w:sz w:val="20"/>
                <w:szCs w:val="20"/>
              </w:rPr>
              <w:t xml:space="preserve"> Qout occurrence. (Qualcomm, Nokia, Huawei, Intel)</w:t>
            </w:r>
          </w:p>
          <w:p w14:paraId="629AE52A" w14:textId="77777777" w:rsidR="00375307" w:rsidRPr="00375307" w:rsidRDefault="00375307" w:rsidP="003F248E">
            <w:pPr>
              <w:pStyle w:val="ListParagraph"/>
              <w:widowControl/>
              <w:numPr>
                <w:ilvl w:val="1"/>
                <w:numId w:val="30"/>
              </w:numPr>
              <w:overflowPunct w:val="0"/>
              <w:autoSpaceDE w:val="0"/>
              <w:autoSpaceDN w:val="0"/>
              <w:adjustRightInd w:val="0"/>
              <w:ind w:leftChars="0"/>
              <w:jc w:val="left"/>
              <w:textAlignment w:val="baseline"/>
              <w:rPr>
                <w:rFonts w:ascii="Times New Roman" w:eastAsia="SimSun" w:hAnsi="Times New Roman"/>
                <w:sz w:val="20"/>
                <w:szCs w:val="20"/>
              </w:rPr>
            </w:pPr>
            <w:r w:rsidRPr="00375307">
              <w:rPr>
                <w:rFonts w:ascii="Times New Roman" w:hAnsi="Times New Roman"/>
                <w:sz w:val="20"/>
                <w:szCs w:val="20"/>
              </w:rPr>
              <w:t>Option 3: no need to further discuss (MTK, Xiaomi)</w:t>
            </w:r>
          </w:p>
          <w:p w14:paraId="6B56768A" w14:textId="77777777" w:rsidR="00375307" w:rsidRPr="00375307" w:rsidRDefault="00375307" w:rsidP="003F248E">
            <w:pPr>
              <w:pStyle w:val="ListParagraph"/>
              <w:widowControl/>
              <w:numPr>
                <w:ilvl w:val="1"/>
                <w:numId w:val="30"/>
              </w:numPr>
              <w:overflowPunct w:val="0"/>
              <w:autoSpaceDE w:val="0"/>
              <w:autoSpaceDN w:val="0"/>
              <w:adjustRightInd w:val="0"/>
              <w:ind w:leftChars="0"/>
              <w:jc w:val="left"/>
              <w:textAlignment w:val="baseline"/>
              <w:rPr>
                <w:rFonts w:ascii="Times New Roman" w:eastAsia="SimSun" w:hAnsi="Times New Roman"/>
                <w:sz w:val="20"/>
                <w:szCs w:val="20"/>
              </w:rPr>
            </w:pPr>
            <w:r w:rsidRPr="00375307">
              <w:rPr>
                <w:rFonts w:ascii="Times New Roman" w:hAnsi="Times New Roman"/>
                <w:sz w:val="20"/>
                <w:szCs w:val="20"/>
              </w:rPr>
              <w:lastRenderedPageBreak/>
              <w:t>Option 4: depends on other issue (vivo, OPPO)</w:t>
            </w:r>
          </w:p>
          <w:p w14:paraId="6F0E76C1" w14:textId="77777777" w:rsidR="00375307" w:rsidRPr="00375307" w:rsidRDefault="00375307" w:rsidP="00375307">
            <w:pPr>
              <w:spacing w:after="0"/>
              <w:rPr>
                <w:rFonts w:eastAsia="Malgun Gothic"/>
                <w:b/>
                <w:u w:val="single"/>
                <w:shd w:val="pct10" w:color="auto" w:fill="FFFFFF"/>
                <w:lang w:eastAsia="ko-KR"/>
              </w:rPr>
            </w:pPr>
          </w:p>
          <w:p w14:paraId="18EEB63D"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 xml:space="preserve">Issue 5-4: Additional N310/N311 values for relaxation mode  </w:t>
            </w:r>
          </w:p>
          <w:p w14:paraId="18D1F9D6" w14:textId="77777777" w:rsidR="00375307" w:rsidRPr="00375307" w:rsidRDefault="00375307" w:rsidP="003F248E">
            <w:pPr>
              <w:pStyle w:val="ListParagraph"/>
              <w:widowControl/>
              <w:numPr>
                <w:ilvl w:val="0"/>
                <w:numId w:val="30"/>
              </w:numPr>
              <w:overflowPunct w:val="0"/>
              <w:autoSpaceDE w:val="0"/>
              <w:autoSpaceDN w:val="0"/>
              <w:adjustRightInd w:val="0"/>
              <w:ind w:leftChars="0" w:left="284" w:hanging="284"/>
              <w:jc w:val="left"/>
              <w:textAlignment w:val="baseline"/>
              <w:rPr>
                <w:rFonts w:ascii="Times New Roman" w:eastAsia="SimSun" w:hAnsi="Times New Roman"/>
                <w:sz w:val="20"/>
                <w:szCs w:val="20"/>
              </w:rPr>
            </w:pPr>
            <w:r w:rsidRPr="00375307">
              <w:rPr>
                <w:rFonts w:ascii="Times New Roman" w:eastAsia="SimSun" w:hAnsi="Times New Roman"/>
                <w:sz w:val="20"/>
                <w:szCs w:val="20"/>
              </w:rPr>
              <w:t>Proposals</w:t>
            </w:r>
          </w:p>
          <w:p w14:paraId="4A6A38A5" w14:textId="77777777" w:rsidR="00375307" w:rsidRPr="00375307" w:rsidRDefault="00375307" w:rsidP="003F248E">
            <w:pPr>
              <w:pStyle w:val="ListParagraph"/>
              <w:widowControl/>
              <w:numPr>
                <w:ilvl w:val="0"/>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 xml:space="preserve">Option 1: </w:t>
            </w:r>
            <w:r w:rsidRPr="00375307">
              <w:rPr>
                <w:rFonts w:ascii="Times New Roman" w:hAnsi="Times New Roman"/>
                <w:bCs/>
                <w:sz w:val="20"/>
                <w:szCs w:val="20"/>
              </w:rPr>
              <w:t xml:space="preserve">It is allowed for the network to configure different values of the RLF parameters, e.g. T310/N310/N311, for the relaxed operation to reduce the negative impact to the system performance.  </w:t>
            </w:r>
            <w:r w:rsidRPr="00375307">
              <w:rPr>
                <w:rFonts w:ascii="Times New Roman" w:eastAsia="SimSun" w:hAnsi="Times New Roman"/>
                <w:sz w:val="20"/>
                <w:szCs w:val="20"/>
              </w:rPr>
              <w:t xml:space="preserve"> (Nokia)</w:t>
            </w:r>
          </w:p>
          <w:p w14:paraId="680BEABB" w14:textId="77777777" w:rsidR="00375307" w:rsidRPr="00375307" w:rsidRDefault="00375307" w:rsidP="003F248E">
            <w:pPr>
              <w:pStyle w:val="ListParagraph"/>
              <w:widowControl/>
              <w:numPr>
                <w:ilvl w:val="0"/>
                <w:numId w:val="29"/>
              </w:numPr>
              <w:ind w:leftChars="0"/>
              <w:jc w:val="left"/>
              <w:rPr>
                <w:rFonts w:ascii="Times New Roman" w:eastAsia="SimSun" w:hAnsi="Times New Roman"/>
                <w:sz w:val="20"/>
                <w:szCs w:val="20"/>
              </w:rPr>
            </w:pPr>
            <w:r w:rsidRPr="00375307">
              <w:rPr>
                <w:rFonts w:ascii="Times New Roman" w:eastAsia="SimSun" w:hAnsi="Times New Roman"/>
                <w:sz w:val="20"/>
                <w:szCs w:val="20"/>
              </w:rPr>
              <w:t>Option 2: no need (Huawei, Ericsson)</w:t>
            </w:r>
          </w:p>
          <w:p w14:paraId="2C38EB24" w14:textId="77777777" w:rsidR="00375307" w:rsidRPr="00375307" w:rsidRDefault="00375307" w:rsidP="00375307">
            <w:pPr>
              <w:spacing w:after="0"/>
              <w:rPr>
                <w:lang w:val="en-US"/>
              </w:rPr>
            </w:pPr>
          </w:p>
          <w:p w14:paraId="1EA18A70" w14:textId="77777777" w:rsidR="00375307" w:rsidRPr="00375307" w:rsidRDefault="00375307" w:rsidP="00375307">
            <w:pPr>
              <w:spacing w:after="0"/>
              <w:rPr>
                <w:color w:val="0070C0"/>
              </w:rPr>
            </w:pPr>
          </w:p>
          <w:p w14:paraId="3648B3AB" w14:textId="77777777" w:rsidR="00375307" w:rsidRPr="00375307" w:rsidRDefault="00375307" w:rsidP="00375307">
            <w:pPr>
              <w:pStyle w:val="Heading4"/>
              <w:overflowPunct/>
              <w:autoSpaceDE/>
              <w:autoSpaceDN/>
              <w:adjustRightInd/>
              <w:spacing w:before="0" w:after="0" w:line="259" w:lineRule="auto"/>
              <w:textAlignment w:val="auto"/>
              <w:rPr>
                <w:rFonts w:cs="Arial"/>
                <w:b/>
                <w:sz w:val="22"/>
              </w:rPr>
            </w:pPr>
            <w:r w:rsidRPr="00375307">
              <w:rPr>
                <w:rFonts w:cs="Arial"/>
                <w:b/>
                <w:sz w:val="22"/>
              </w:rPr>
              <w:t>Sub-topic 6 Other Aspects</w:t>
            </w:r>
          </w:p>
          <w:p w14:paraId="1E217DD1"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6-1: Relaxation criteria for multiple RLM-RS/BFD-RS</w:t>
            </w:r>
          </w:p>
          <w:p w14:paraId="05E47479" w14:textId="77777777" w:rsidR="00375307" w:rsidRPr="00375307" w:rsidRDefault="00375307" w:rsidP="00375307">
            <w:pPr>
              <w:spacing w:after="0"/>
            </w:pPr>
            <w:r w:rsidRPr="00375307">
              <w:t>Proposals</w:t>
            </w:r>
          </w:p>
          <w:p w14:paraId="28550C9E" w14:textId="77777777" w:rsidR="00375307" w:rsidRPr="00375307" w:rsidRDefault="00375307" w:rsidP="003F248E">
            <w:pPr>
              <w:numPr>
                <w:ilvl w:val="0"/>
                <w:numId w:val="31"/>
              </w:numPr>
              <w:tabs>
                <w:tab w:val="left" w:pos="1440"/>
              </w:tabs>
              <w:overflowPunct/>
              <w:autoSpaceDE/>
              <w:autoSpaceDN/>
              <w:adjustRightInd/>
              <w:spacing w:after="0" w:line="256" w:lineRule="auto"/>
              <w:textAlignment w:val="auto"/>
              <w:rPr>
                <w:rFonts w:eastAsia="PMingLiU"/>
                <w:lang w:eastAsia="zh-TW"/>
              </w:rPr>
            </w:pPr>
            <w:r w:rsidRPr="00375307">
              <w:rPr>
                <w:rFonts w:eastAsia="PMingLiU"/>
                <w:lang w:eastAsia="zh-TW"/>
              </w:rPr>
              <w:t>Option 1: Entering power saving mode when at least one of the configured resources are better than the entering threshold. (Qualcomm, MTK, Xiaomi, Oppo)</w:t>
            </w:r>
          </w:p>
          <w:p w14:paraId="61D1C7E3" w14:textId="77777777" w:rsidR="00375307" w:rsidRPr="00375307" w:rsidRDefault="00375307" w:rsidP="003F248E">
            <w:pPr>
              <w:numPr>
                <w:ilvl w:val="0"/>
                <w:numId w:val="31"/>
              </w:numPr>
              <w:tabs>
                <w:tab w:val="left" w:pos="1440"/>
              </w:tabs>
              <w:overflowPunct/>
              <w:autoSpaceDE/>
              <w:autoSpaceDN/>
              <w:adjustRightInd/>
              <w:spacing w:after="0" w:line="256" w:lineRule="auto"/>
              <w:textAlignment w:val="auto"/>
              <w:rPr>
                <w:rFonts w:eastAsia="PMingLiU"/>
                <w:lang w:eastAsia="zh-TW"/>
              </w:rPr>
            </w:pPr>
            <w:r w:rsidRPr="00375307">
              <w:rPr>
                <w:rFonts w:eastAsia="PMingLiU"/>
                <w:lang w:eastAsia="zh-TW"/>
              </w:rPr>
              <w:t>Option 2 (CMCC, Ericsson)</w:t>
            </w:r>
          </w:p>
          <w:p w14:paraId="47EE3C09" w14:textId="77777777" w:rsidR="00375307" w:rsidRPr="00375307" w:rsidRDefault="00375307" w:rsidP="003F248E">
            <w:pPr>
              <w:pStyle w:val="ListParagraph"/>
              <w:numPr>
                <w:ilvl w:val="1"/>
                <w:numId w:val="31"/>
              </w:numPr>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The UE is allowed to operate RLM/BFD in relaxed mode for a certain cell (SpCell or SCell) when the radio link quality is better than the threshold (Qout + X1) for all RLM-RS resource. </w:t>
            </w:r>
          </w:p>
          <w:p w14:paraId="198206AE" w14:textId="77777777" w:rsidR="00375307" w:rsidRPr="00375307" w:rsidRDefault="00375307" w:rsidP="003F248E">
            <w:pPr>
              <w:pStyle w:val="ListParagraph"/>
              <w:numPr>
                <w:ilvl w:val="1"/>
                <w:numId w:val="31"/>
              </w:numPr>
              <w:ind w:leftChars="0"/>
              <w:jc w:val="left"/>
              <w:rPr>
                <w:rFonts w:ascii="Times New Roman" w:eastAsiaTheme="minorEastAsia" w:hAnsi="Times New Roman"/>
                <w:sz w:val="20"/>
                <w:szCs w:val="20"/>
              </w:rPr>
            </w:pPr>
            <w:r w:rsidRPr="00375307">
              <w:rPr>
                <w:rFonts w:ascii="Times New Roman" w:eastAsiaTheme="minorEastAsia" w:hAnsi="Times New Roman"/>
                <w:sz w:val="20"/>
                <w:szCs w:val="20"/>
              </w:rPr>
              <w:t xml:space="preserve">The shall exit the relaxed mode when the radio link quality is worse than the threshold (Qout + X2) for any the RLM-RS resources. </w:t>
            </w:r>
          </w:p>
          <w:p w14:paraId="2C46F9C9" w14:textId="77777777" w:rsidR="00375307" w:rsidRPr="00375307" w:rsidRDefault="00375307" w:rsidP="003F248E">
            <w:pPr>
              <w:pStyle w:val="ListParagraph"/>
              <w:numPr>
                <w:ilvl w:val="1"/>
                <w:numId w:val="31"/>
              </w:numPr>
              <w:ind w:leftChars="0"/>
              <w:jc w:val="left"/>
              <w:rPr>
                <w:rFonts w:ascii="Times New Roman" w:eastAsiaTheme="minorEastAsia" w:hAnsi="Times New Roman"/>
                <w:b/>
                <w:bCs/>
                <w:sz w:val="20"/>
                <w:szCs w:val="20"/>
              </w:rPr>
            </w:pPr>
            <w:r w:rsidRPr="00375307">
              <w:rPr>
                <w:rFonts w:ascii="Times New Roman" w:eastAsiaTheme="minorEastAsia" w:hAnsi="Times New Roman"/>
                <w:sz w:val="20"/>
                <w:szCs w:val="20"/>
              </w:rPr>
              <w:t>The values of X1, X2 are FFS.</w:t>
            </w:r>
          </w:p>
          <w:p w14:paraId="39E94CD1" w14:textId="77777777" w:rsidR="00375307" w:rsidRPr="00375307" w:rsidRDefault="00375307" w:rsidP="003F248E">
            <w:pPr>
              <w:pStyle w:val="ListParagraph"/>
              <w:widowControl/>
              <w:numPr>
                <w:ilvl w:val="0"/>
                <w:numId w:val="31"/>
              </w:numPr>
              <w:tabs>
                <w:tab w:val="left" w:pos="1440"/>
              </w:tabs>
              <w:autoSpaceDN w:val="0"/>
              <w:spacing w:line="256" w:lineRule="auto"/>
              <w:ind w:leftChars="0"/>
              <w:jc w:val="left"/>
              <w:rPr>
                <w:rFonts w:ascii="Times New Roman" w:eastAsia="SimSun" w:hAnsi="Times New Roman"/>
                <w:sz w:val="20"/>
                <w:szCs w:val="20"/>
              </w:rPr>
            </w:pPr>
            <w:r w:rsidRPr="00375307">
              <w:rPr>
                <w:rFonts w:ascii="Times New Roman" w:eastAsia="SimSun" w:hAnsi="Times New Roman"/>
                <w:sz w:val="20"/>
                <w:szCs w:val="20"/>
              </w:rPr>
              <w:t>Option 3: The UE behaviour on checking the entering/exiting condition of cell quality criterion regarding multiple RLM-RSs/BFD-RSs is not specified. (vivo, MTK)</w:t>
            </w:r>
          </w:p>
          <w:p w14:paraId="4634BBA0" w14:textId="77777777" w:rsidR="00375307" w:rsidRPr="00375307" w:rsidRDefault="00375307" w:rsidP="003F248E">
            <w:pPr>
              <w:pStyle w:val="ListParagraph"/>
              <w:widowControl/>
              <w:numPr>
                <w:ilvl w:val="0"/>
                <w:numId w:val="31"/>
              </w:numPr>
              <w:tabs>
                <w:tab w:val="left" w:pos="1440"/>
              </w:tabs>
              <w:autoSpaceDN w:val="0"/>
              <w:spacing w:line="256" w:lineRule="auto"/>
              <w:ind w:leftChars="0"/>
              <w:jc w:val="left"/>
              <w:rPr>
                <w:rFonts w:ascii="Times New Roman" w:eastAsia="SimSun" w:hAnsi="Times New Roman"/>
                <w:sz w:val="20"/>
                <w:szCs w:val="20"/>
              </w:rPr>
            </w:pPr>
            <w:r w:rsidRPr="00375307">
              <w:rPr>
                <w:rFonts w:ascii="Times New Roman" w:eastAsia="SimSun" w:hAnsi="Times New Roman"/>
                <w:sz w:val="20"/>
                <w:szCs w:val="20"/>
              </w:rPr>
              <w:t>Option 4: relaxation is based on per-RS basis (Nokia)</w:t>
            </w:r>
          </w:p>
          <w:p w14:paraId="036E177B" w14:textId="77777777" w:rsidR="00375307" w:rsidRPr="00375307" w:rsidRDefault="00375307" w:rsidP="00375307">
            <w:pPr>
              <w:spacing w:after="0"/>
              <w:rPr>
                <w:rFonts w:eastAsia="Malgun Gothic"/>
                <w:b/>
                <w:u w:val="single"/>
                <w:shd w:val="pct10" w:color="auto" w:fill="FFFFFF"/>
                <w:lang w:eastAsia="ko-KR"/>
              </w:rPr>
            </w:pPr>
          </w:p>
          <w:p w14:paraId="318781A8"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6-2: Relaxation criteria in NR-DC and inter-band CA</w:t>
            </w:r>
          </w:p>
          <w:p w14:paraId="3685D7CF"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p w14:paraId="47B4E881" w14:textId="77777777" w:rsidR="00375307" w:rsidRPr="00375307" w:rsidRDefault="00375307" w:rsidP="00375307">
            <w:pPr>
              <w:spacing w:after="0"/>
              <w:rPr>
                <w:i/>
              </w:rPr>
            </w:pPr>
            <w:r w:rsidRPr="00375307">
              <w:rPr>
                <w:i/>
              </w:rPr>
              <w:t>For the case of NR-DC and inter-band CA, UE can make the relaxation decisions  separately for each serving cell configured for either RLM and/or BFD evaluation.</w:t>
            </w:r>
          </w:p>
          <w:p w14:paraId="02488192" w14:textId="77777777" w:rsidR="00375307" w:rsidRPr="00375307" w:rsidRDefault="00375307" w:rsidP="00375307">
            <w:pPr>
              <w:spacing w:after="0"/>
              <w:rPr>
                <w:rFonts w:eastAsia="Malgun Gothic"/>
                <w:b/>
                <w:u w:val="single"/>
                <w:shd w:val="pct10" w:color="auto" w:fill="FFFFFF"/>
                <w:lang w:eastAsia="ko-KR"/>
              </w:rPr>
            </w:pPr>
          </w:p>
          <w:p w14:paraId="329F7650" w14:textId="77777777" w:rsidR="00375307" w:rsidRPr="00375307" w:rsidRDefault="00375307" w:rsidP="00375307">
            <w:pPr>
              <w:pStyle w:val="Heading5"/>
              <w:spacing w:before="0" w:after="0"/>
              <w:ind w:left="1008" w:hanging="1008"/>
              <w:rPr>
                <w:rFonts w:ascii="Times New Roman" w:hAnsi="Times New Roman"/>
                <w:b/>
                <w:sz w:val="20"/>
                <w:u w:val="single"/>
                <w:lang w:val="en-US"/>
              </w:rPr>
            </w:pPr>
            <w:r w:rsidRPr="00375307">
              <w:rPr>
                <w:rFonts w:ascii="Times New Roman" w:hAnsi="Times New Roman"/>
                <w:b/>
                <w:sz w:val="20"/>
                <w:u w:val="single"/>
                <w:lang w:val="en-US"/>
              </w:rPr>
              <w:t>Issue 6-3: Interaction with PDCCH monitoring relaxation</w:t>
            </w:r>
          </w:p>
          <w:p w14:paraId="2A8A9E5A" w14:textId="77777777" w:rsidR="00375307" w:rsidRPr="00375307" w:rsidRDefault="00375307" w:rsidP="00375307">
            <w:pPr>
              <w:spacing w:after="0"/>
              <w:rPr>
                <w:rFonts w:eastAsiaTheme="minorEastAsia"/>
                <w:lang w:eastAsia="zh-CN"/>
              </w:rPr>
            </w:pPr>
            <w:r w:rsidRPr="00375307">
              <w:rPr>
                <w:rFonts w:eastAsiaTheme="minorEastAsia"/>
                <w:lang w:eastAsia="zh-CN"/>
              </w:rPr>
              <w:t>Agreement</w:t>
            </w:r>
          </w:p>
          <w:p w14:paraId="59110990" w14:textId="22E9B186" w:rsidR="00A92EED" w:rsidRPr="00375307" w:rsidRDefault="00375307" w:rsidP="00375307">
            <w:pPr>
              <w:pStyle w:val="EmailDiscussion2"/>
              <w:ind w:left="0" w:firstLine="0"/>
              <w:contextualSpacing/>
              <w:rPr>
                <w:rFonts w:ascii="Times New Roman" w:hAnsi="Times New Roman"/>
                <w:b/>
                <w:szCs w:val="20"/>
                <w:u w:val="single"/>
                <w:lang w:val="en-US"/>
              </w:rPr>
            </w:pPr>
            <w:r w:rsidRPr="00375307">
              <w:rPr>
                <w:rFonts w:ascii="Times New Roman" w:eastAsiaTheme="minorEastAsia" w:hAnsi="Times New Roman"/>
                <w:bCs/>
                <w:szCs w:val="20"/>
              </w:rPr>
              <w:t xml:space="preserve">RAN4 can </w:t>
            </w:r>
            <w:r w:rsidRPr="00375307">
              <w:rPr>
                <w:rFonts w:ascii="Times New Roman" w:eastAsiaTheme="minorEastAsia" w:hAnsi="Times New Roman"/>
                <w:bCs/>
                <w:szCs w:val="20"/>
                <w:lang w:eastAsia="zh-CN"/>
              </w:rPr>
              <w:t>FFS</w:t>
            </w:r>
            <w:r w:rsidRPr="00375307">
              <w:rPr>
                <w:rFonts w:ascii="Times New Roman" w:eastAsiaTheme="minorEastAsia" w:hAnsi="Times New Roman"/>
                <w:bCs/>
                <w:szCs w:val="20"/>
              </w:rPr>
              <w:t xml:space="preserve"> the impact if both RLM/BFD relaxation and PDCCH monitoring relaxation are enabled.</w:t>
            </w:r>
          </w:p>
          <w:p w14:paraId="7DA8B6BF" w14:textId="77777777" w:rsidR="00A92EED" w:rsidRDefault="00A92EED" w:rsidP="00375307">
            <w:pPr>
              <w:pStyle w:val="EmailDiscussion2"/>
              <w:ind w:left="0" w:firstLine="0"/>
              <w:contextualSpacing/>
              <w:rPr>
                <w:rFonts w:ascii="Times New Roman" w:hAnsi="Times New Roman"/>
                <w:b/>
                <w:szCs w:val="20"/>
                <w:u w:val="single"/>
              </w:rPr>
            </w:pPr>
          </w:p>
          <w:p w14:paraId="1BCE39A7" w14:textId="77777777" w:rsidR="00375307" w:rsidRPr="00375307" w:rsidRDefault="00375307" w:rsidP="00375307">
            <w:pPr>
              <w:pStyle w:val="EmailDiscussion2"/>
              <w:ind w:left="0" w:firstLine="0"/>
              <w:contextualSpacing/>
              <w:rPr>
                <w:rFonts w:ascii="Times New Roman" w:hAnsi="Times New Roman"/>
                <w:b/>
                <w:szCs w:val="20"/>
                <w:u w:val="single"/>
              </w:rPr>
            </w:pPr>
          </w:p>
          <w:p w14:paraId="4C77AAA2" w14:textId="14D6538F" w:rsidR="00A92EED" w:rsidRPr="00CC5063" w:rsidRDefault="00A92EED" w:rsidP="00375307">
            <w:pPr>
              <w:pStyle w:val="EmailDiscussion2"/>
              <w:ind w:left="0" w:firstLine="0"/>
              <w:contextualSpacing/>
              <w:rPr>
                <w:rFonts w:ascii="Times New Roman" w:hAnsi="Times New Roman"/>
                <w:b/>
                <w:sz w:val="22"/>
                <w:szCs w:val="20"/>
                <w:u w:val="single"/>
                <w:lang w:val="en-US"/>
              </w:rPr>
            </w:pPr>
            <w:r w:rsidRPr="00CC5063">
              <w:rPr>
                <w:rFonts w:ascii="Times New Roman" w:hAnsi="Times New Roman"/>
                <w:b/>
                <w:sz w:val="22"/>
                <w:szCs w:val="20"/>
                <w:u w:val="single"/>
                <w:lang w:val="en-US"/>
              </w:rPr>
              <w:t xml:space="preserve">LS to RAN2 on </w:t>
            </w:r>
            <w:r w:rsidR="00375307" w:rsidRPr="00CC5063">
              <w:rPr>
                <w:rFonts w:ascii="Times New Roman" w:hAnsi="Times New Roman"/>
                <w:b/>
                <w:sz w:val="22"/>
                <w:szCs w:val="20"/>
                <w:u w:val="single"/>
                <w:lang w:val="en-US"/>
              </w:rPr>
              <w:t xml:space="preserve">further agreements on RLM and BFD relaxation for UE power saving enhancements </w:t>
            </w:r>
            <w:r w:rsidR="00CC5063">
              <w:rPr>
                <w:rFonts w:ascii="Times New Roman" w:hAnsi="Times New Roman"/>
                <w:b/>
                <w:sz w:val="22"/>
                <w:szCs w:val="20"/>
                <w:u w:val="single"/>
                <w:lang w:val="en-US"/>
              </w:rPr>
              <w:br/>
            </w:r>
            <w:r w:rsidRPr="00CC5063">
              <w:rPr>
                <w:rFonts w:ascii="Times New Roman" w:hAnsi="Times New Roman"/>
                <w:b/>
                <w:sz w:val="22"/>
                <w:szCs w:val="20"/>
                <w:u w:val="single"/>
                <w:lang w:val="en-US"/>
              </w:rPr>
              <w:t>(</w:t>
            </w:r>
            <w:r w:rsidR="00375307" w:rsidRPr="00CC5063">
              <w:rPr>
                <w:rFonts w:ascii="Times New Roman" w:hAnsi="Times New Roman"/>
                <w:b/>
                <w:sz w:val="22"/>
                <w:szCs w:val="20"/>
                <w:u w:val="single"/>
                <w:lang w:val="en-US"/>
              </w:rPr>
              <w:t>R4-2120314</w:t>
            </w:r>
            <w:r w:rsidRPr="00CC5063">
              <w:rPr>
                <w:rFonts w:ascii="Times New Roman" w:hAnsi="Times New Roman"/>
                <w:b/>
                <w:sz w:val="22"/>
                <w:szCs w:val="20"/>
                <w:u w:val="single"/>
                <w:lang w:val="en-US"/>
              </w:rPr>
              <w:t xml:space="preserve">) </w:t>
            </w:r>
          </w:p>
          <w:p w14:paraId="4430D7F6" w14:textId="77777777" w:rsidR="00A92EED" w:rsidRPr="00375307" w:rsidRDefault="00A92EED" w:rsidP="00375307">
            <w:pPr>
              <w:pStyle w:val="EmailDiscussion2"/>
              <w:ind w:left="0" w:firstLine="0"/>
              <w:contextualSpacing/>
              <w:rPr>
                <w:rFonts w:ascii="Times New Roman" w:hAnsi="Times New Roman"/>
                <w:b/>
                <w:szCs w:val="20"/>
                <w:u w:val="single"/>
                <w:lang w:val="en-US"/>
              </w:rPr>
            </w:pPr>
          </w:p>
          <w:p w14:paraId="4A63A0D8" w14:textId="47912228" w:rsidR="00375307" w:rsidRPr="00375307" w:rsidRDefault="00375307" w:rsidP="00375307">
            <w:pPr>
              <w:pStyle w:val="EmailDiscussion2"/>
              <w:ind w:left="0" w:firstLine="0"/>
              <w:contextualSpacing/>
              <w:rPr>
                <w:rFonts w:ascii="Times New Roman" w:hAnsi="Times New Roman"/>
                <w:b/>
                <w:szCs w:val="20"/>
                <w:u w:val="single"/>
                <w:lang w:val="en-US"/>
              </w:rPr>
            </w:pPr>
          </w:p>
        </w:tc>
      </w:tr>
    </w:tbl>
    <w:p w14:paraId="4A63A205" w14:textId="77777777" w:rsidR="00A300C8" w:rsidRPr="00A300C8" w:rsidRDefault="00A300C8" w:rsidP="00A300C8">
      <w:pPr>
        <w:rPr>
          <w:lang w:eastAsia="ja-JP"/>
        </w:rPr>
      </w:pPr>
    </w:p>
    <w:p w14:paraId="4A63A206" w14:textId="77777777"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14:paraId="4A63A207" w14:textId="77777777" w:rsidR="00ED7F60" w:rsidRPr="009A06F5" w:rsidRDefault="00ED7F60" w:rsidP="007964E5">
      <w:pPr>
        <w:spacing w:after="0"/>
        <w:contextualSpacing/>
        <w:rPr>
          <w:lang w:eastAsia="ja-JP"/>
        </w:rPr>
      </w:pPr>
      <w:r w:rsidRPr="009A06F5">
        <w:rPr>
          <w:lang w:eastAsia="ja-JP"/>
        </w:rPr>
        <w:t xml:space="preserve">With the above, the following are </w:t>
      </w:r>
      <w:r w:rsidR="007964E5" w:rsidRPr="009A06F5">
        <w:rPr>
          <w:lang w:eastAsia="ja-JP"/>
        </w:rPr>
        <w:t xml:space="preserve">remaining </w:t>
      </w:r>
      <w:r w:rsidRPr="009A06F5">
        <w:rPr>
          <w:lang w:eastAsia="ja-JP"/>
        </w:rPr>
        <w:t>open issues for RLM/BFD relaxation in RAN4:</w:t>
      </w:r>
    </w:p>
    <w:p w14:paraId="763B658A" w14:textId="77777777" w:rsidR="00375307" w:rsidRPr="00375307" w:rsidRDefault="00375307" w:rsidP="003F248E">
      <w:pPr>
        <w:numPr>
          <w:ilvl w:val="0"/>
          <w:numId w:val="28"/>
        </w:numPr>
        <w:overflowPunct/>
        <w:autoSpaceDE/>
        <w:autoSpaceDN/>
        <w:adjustRightInd/>
        <w:spacing w:after="0"/>
        <w:textAlignment w:val="center"/>
        <w:rPr>
          <w:rFonts w:ascii="Calibri Light" w:hAnsi="Calibri Light" w:cs="Calibri Light"/>
          <w:sz w:val="24"/>
          <w:szCs w:val="24"/>
          <w:lang w:eastAsia="zh-TW"/>
        </w:rPr>
      </w:pPr>
      <w:r>
        <w:rPr>
          <w:color w:val="000000"/>
          <w:lang w:eastAsia="zh-TW"/>
        </w:rPr>
        <w:t xml:space="preserve">Good serving cell </w:t>
      </w:r>
      <w:r w:rsidRPr="00375307">
        <w:rPr>
          <w:lang w:eastAsia="zh-TW"/>
        </w:rPr>
        <w:t>quality criteria, including</w:t>
      </w:r>
    </w:p>
    <w:p w14:paraId="7E3AE51F" w14:textId="77777777" w:rsidR="00375307" w:rsidRPr="00375307" w:rsidRDefault="00375307" w:rsidP="003F248E">
      <w:pPr>
        <w:numPr>
          <w:ilvl w:val="1"/>
          <w:numId w:val="28"/>
        </w:numPr>
        <w:overflowPunct/>
        <w:autoSpaceDE/>
        <w:autoSpaceDN/>
        <w:adjustRightInd/>
        <w:spacing w:after="0"/>
        <w:textAlignment w:val="center"/>
        <w:rPr>
          <w:rFonts w:ascii="Calibri Light" w:hAnsi="Calibri Light" w:cs="Calibri Light"/>
          <w:sz w:val="24"/>
          <w:szCs w:val="24"/>
          <w:lang w:eastAsia="zh-TW"/>
        </w:rPr>
      </w:pPr>
      <w:r w:rsidRPr="00375307">
        <w:rPr>
          <w:lang w:eastAsia="zh-TW"/>
        </w:rPr>
        <w:t>Predefined or configured threshold</w:t>
      </w:r>
    </w:p>
    <w:p w14:paraId="3474DE2F" w14:textId="77777777" w:rsidR="00375307" w:rsidRPr="00375307" w:rsidRDefault="00375307" w:rsidP="003F248E">
      <w:pPr>
        <w:numPr>
          <w:ilvl w:val="1"/>
          <w:numId w:val="28"/>
        </w:numPr>
        <w:overflowPunct/>
        <w:autoSpaceDE/>
        <w:autoSpaceDN/>
        <w:adjustRightInd/>
        <w:spacing w:after="0"/>
        <w:textAlignment w:val="center"/>
        <w:rPr>
          <w:rFonts w:ascii="Calibri Light" w:hAnsi="Calibri Light" w:cs="Calibri Light"/>
          <w:sz w:val="24"/>
          <w:szCs w:val="24"/>
          <w:lang w:eastAsia="zh-TW"/>
        </w:rPr>
      </w:pPr>
      <w:r w:rsidRPr="00375307">
        <w:rPr>
          <w:lang w:eastAsia="zh-TW"/>
        </w:rPr>
        <w:t>Good serving cell quality criteria for RLM</w:t>
      </w:r>
    </w:p>
    <w:p w14:paraId="027C77BC" w14:textId="77777777" w:rsidR="00375307" w:rsidRPr="00375307" w:rsidRDefault="00375307" w:rsidP="003F248E">
      <w:pPr>
        <w:numPr>
          <w:ilvl w:val="1"/>
          <w:numId w:val="28"/>
        </w:numPr>
        <w:overflowPunct/>
        <w:autoSpaceDE/>
        <w:autoSpaceDN/>
        <w:adjustRightInd/>
        <w:spacing w:after="0"/>
        <w:textAlignment w:val="center"/>
        <w:rPr>
          <w:rFonts w:ascii="Calibri Light" w:hAnsi="Calibri Light" w:cs="Calibri Light"/>
          <w:sz w:val="24"/>
          <w:szCs w:val="24"/>
          <w:lang w:eastAsia="zh-TW"/>
        </w:rPr>
      </w:pPr>
      <w:r w:rsidRPr="00375307">
        <w:rPr>
          <w:lang w:eastAsia="zh-TW"/>
        </w:rPr>
        <w:t>Good serving cell quality criteria for BFD</w:t>
      </w:r>
    </w:p>
    <w:p w14:paraId="59B0A544" w14:textId="77777777" w:rsidR="00375307" w:rsidRPr="00375307" w:rsidRDefault="00375307" w:rsidP="003F248E">
      <w:pPr>
        <w:numPr>
          <w:ilvl w:val="0"/>
          <w:numId w:val="28"/>
        </w:numPr>
        <w:overflowPunct/>
        <w:autoSpaceDE/>
        <w:autoSpaceDN/>
        <w:adjustRightInd/>
        <w:spacing w:after="0"/>
        <w:textAlignment w:val="center"/>
        <w:rPr>
          <w:rFonts w:ascii="Calibri Light" w:hAnsi="Calibri Light" w:cs="Calibri Light"/>
          <w:sz w:val="24"/>
          <w:szCs w:val="24"/>
          <w:lang w:eastAsia="zh-TW"/>
        </w:rPr>
      </w:pPr>
      <w:r w:rsidRPr="00375307">
        <w:rPr>
          <w:lang w:eastAsia="zh-TW"/>
        </w:rPr>
        <w:t>Relaxed evaluation period of RLM/BFD, including relaxation factors and the lower bound</w:t>
      </w:r>
    </w:p>
    <w:p w14:paraId="6B6B5E9C" w14:textId="77777777" w:rsidR="00375307" w:rsidRDefault="00375307" w:rsidP="00375307">
      <w:pPr>
        <w:contextualSpacing/>
        <w:rPr>
          <w:lang w:eastAsia="zh-CN"/>
        </w:rPr>
      </w:pPr>
    </w:p>
    <w:p w14:paraId="2F6EA1B9" w14:textId="77777777" w:rsidR="00143B4B" w:rsidRPr="00375307" w:rsidRDefault="00143B4B" w:rsidP="00375307">
      <w:pPr>
        <w:contextualSpacing/>
        <w:rPr>
          <w:lang w:eastAsia="zh-CN"/>
        </w:rPr>
      </w:pPr>
    </w:p>
    <w:p w14:paraId="4A63A21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A42B19" w:rsidRDefault="00A86AB5" w:rsidP="00207DC4">
      <w:pPr>
        <w:rPr>
          <w:rFonts w:ascii="Arial" w:hAnsi="Arial" w:cs="Arial"/>
          <w:iCs/>
        </w:rPr>
      </w:pPr>
      <w:r w:rsidRPr="00A42B19">
        <w:rPr>
          <w:rFonts w:ascii="Arial" w:hAnsi="Arial" w:cs="Arial"/>
          <w:iCs/>
        </w:rPr>
        <w:t>NOTE: This section only needs to be filled in for WI/SIs where there is a corresponding relevant WI/SI in SA/CT.</w:t>
      </w:r>
      <w:r w:rsidR="00C1751E" w:rsidRPr="00A42B19">
        <w:rPr>
          <w:rFonts w:ascii="Arial" w:hAnsi="Arial" w:cs="Arial"/>
          <w:iCs/>
        </w:rPr>
        <w:t xml:space="preserve"> </w:t>
      </w:r>
    </w:p>
    <w:p w14:paraId="4A63A223" w14:textId="77777777" w:rsidR="00701410" w:rsidRPr="00A42B19" w:rsidRDefault="00701410" w:rsidP="00701410">
      <w:pPr>
        <w:pStyle w:val="Heading2"/>
        <w:rPr>
          <w:lang w:eastAsia="ja-JP"/>
        </w:rPr>
      </w:pPr>
      <w:r w:rsidRPr="00A42B19">
        <w:rPr>
          <w:lang w:eastAsia="ja-JP"/>
        </w:rPr>
        <w:t>3.1</w:t>
      </w:r>
      <w:r w:rsidRPr="00A42B19">
        <w:rPr>
          <w:lang w:eastAsia="ja-JP"/>
        </w:rPr>
        <w:tab/>
        <w:t>SAx/CTs</w:t>
      </w:r>
    </w:p>
    <w:p w14:paraId="4A63A224" w14:textId="77777777" w:rsidR="00701410" w:rsidRPr="00A42B19" w:rsidRDefault="00815869" w:rsidP="00701410">
      <w:pPr>
        <w:pStyle w:val="Heading4"/>
        <w:rPr>
          <w:lang w:eastAsia="ja-JP"/>
        </w:rPr>
      </w:pPr>
      <w:r w:rsidRPr="00A42B19">
        <w:rPr>
          <w:lang w:eastAsia="ja-JP"/>
        </w:rPr>
        <w:t>3</w:t>
      </w:r>
      <w:r w:rsidR="00701410" w:rsidRPr="00A42B19">
        <w:rPr>
          <w:lang w:eastAsia="ja-JP"/>
        </w:rPr>
        <w:t>.1.1</w:t>
      </w:r>
      <w:r w:rsidR="00701410" w:rsidRPr="00A42B19">
        <w:rPr>
          <w:lang w:eastAsia="ja-JP"/>
        </w:rPr>
        <w:tab/>
        <w:t>Agreements with cross-TSG impacts</w:t>
      </w:r>
      <w:r w:rsidR="00947CFA" w:rsidRPr="00A42B19">
        <w:rPr>
          <w:lang w:eastAsia="ja-JP"/>
        </w:rPr>
        <w:t>: N/A</w:t>
      </w:r>
    </w:p>
    <w:p w14:paraId="4A63A225" w14:textId="77777777" w:rsidR="00701410" w:rsidRPr="00A42B19" w:rsidRDefault="00815869" w:rsidP="00701410">
      <w:pPr>
        <w:pStyle w:val="Heading4"/>
        <w:rPr>
          <w:lang w:eastAsia="ja-JP"/>
        </w:rPr>
      </w:pPr>
      <w:r w:rsidRPr="00A42B19">
        <w:rPr>
          <w:lang w:eastAsia="ja-JP"/>
        </w:rPr>
        <w:t>3</w:t>
      </w:r>
      <w:r w:rsidR="00701410" w:rsidRPr="00A42B19">
        <w:rPr>
          <w:lang w:eastAsia="ja-JP"/>
        </w:rPr>
        <w:t>.1.2</w:t>
      </w:r>
      <w:r w:rsidR="00701410" w:rsidRPr="00A42B19">
        <w:rPr>
          <w:lang w:eastAsia="ja-JP"/>
        </w:rPr>
        <w:tab/>
        <w:t>Remaining Open issues with cross-TSG impacts</w:t>
      </w:r>
      <w:r w:rsidR="00947CFA" w:rsidRPr="00A42B19">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F33C01">
            <w:pPr>
              <w:pStyle w:val="NO"/>
              <w:numPr>
                <w:ilvl w:val="0"/>
                <w:numId w:val="15"/>
              </w:numPr>
              <w:adjustRightInd/>
              <w:spacing w:after="0"/>
              <w:contextualSpacing/>
              <w:rPr>
                <w:b/>
                <w:iCs/>
              </w:rPr>
            </w:pPr>
            <w:r>
              <w:rPr>
                <w:b/>
                <w:iCs/>
              </w:rPr>
              <w:t>Previous status report(s)</w:t>
            </w:r>
          </w:p>
          <w:p w14:paraId="2AB7F497" w14:textId="448BFFB0" w:rsidR="00F50B4D" w:rsidRDefault="00F50B4D" w:rsidP="009A06F5">
            <w:pPr>
              <w:pStyle w:val="NO"/>
              <w:adjustRightInd/>
              <w:spacing w:after="0"/>
              <w:ind w:left="720" w:firstLine="0"/>
              <w:contextualSpacing/>
              <w:rPr>
                <w:iCs/>
              </w:rPr>
            </w:pPr>
            <w:r w:rsidRPr="00F50B4D">
              <w:rPr>
                <w:iCs/>
              </w:rPr>
              <w:t>RP-212612</w:t>
            </w:r>
            <w:r>
              <w:rPr>
                <w:iCs/>
              </w:rPr>
              <w:t xml:space="preserve">             </w:t>
            </w:r>
            <w:r w:rsidRPr="0007605A">
              <w:rPr>
                <w:iCs/>
              </w:rPr>
              <w:t xml:space="preserve">Status report for WI_UE Power </w:t>
            </w:r>
            <w:r>
              <w:rPr>
                <w:iCs/>
              </w:rPr>
              <w:t>Saving Enhancements for NR          Rapporteur (MediaTek)</w:t>
            </w:r>
          </w:p>
          <w:p w14:paraId="7B111FA8" w14:textId="7BEA1FDE" w:rsidR="009A06F5" w:rsidRDefault="00C213D6" w:rsidP="009A06F5">
            <w:pPr>
              <w:pStyle w:val="NO"/>
              <w:adjustRightInd/>
              <w:spacing w:after="0"/>
              <w:ind w:left="720" w:firstLine="0"/>
              <w:contextualSpacing/>
              <w:rPr>
                <w:iCs/>
              </w:rPr>
            </w:pPr>
            <w:r>
              <w:rPr>
                <w:iCs/>
              </w:rPr>
              <w:t>RP-211452</w:t>
            </w:r>
            <w:r w:rsidR="009A06F5">
              <w:rPr>
                <w:iCs/>
              </w:rPr>
              <w:t xml:space="preserve">             </w:t>
            </w:r>
            <w:r w:rsidR="009A06F5" w:rsidRPr="0007605A">
              <w:rPr>
                <w:iCs/>
              </w:rPr>
              <w:t xml:space="preserve">Status report for WI_UE Power </w:t>
            </w:r>
            <w:r w:rsidR="009A06F5">
              <w:rPr>
                <w:iCs/>
              </w:rPr>
              <w:t>Saving Enhancements for NR          Rapporteur (MediaTek)</w:t>
            </w:r>
          </w:p>
          <w:p w14:paraId="5F3FB12C" w14:textId="4C3CC4E4" w:rsidR="0097289E" w:rsidRDefault="0097289E" w:rsidP="00F33C01">
            <w:pPr>
              <w:pStyle w:val="NO"/>
              <w:adjustRightInd/>
              <w:spacing w:after="0"/>
              <w:ind w:left="720" w:firstLine="0"/>
              <w:contextualSpacing/>
              <w:rPr>
                <w:iCs/>
              </w:rPr>
            </w:pPr>
            <w:r>
              <w:rPr>
                <w:iCs/>
              </w:rPr>
              <w:t xml:space="preserve">RP-210733             </w:t>
            </w:r>
            <w:r w:rsidRPr="0007605A">
              <w:rPr>
                <w:iCs/>
              </w:rPr>
              <w:t xml:space="preserve">Status report for WI_UE Power </w:t>
            </w:r>
            <w:r>
              <w:rPr>
                <w:iCs/>
              </w:rPr>
              <w:t>Saving Enhancements for NR          Rapporteur (MediaTek)</w:t>
            </w:r>
          </w:p>
          <w:p w14:paraId="076DCDC7" w14:textId="3EB49391" w:rsidR="0007605A" w:rsidRDefault="0007605A" w:rsidP="00F33C01">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08ACDC77" w14:textId="24FC5F09" w:rsidR="00BA5311" w:rsidRPr="0007605A" w:rsidRDefault="00BA5311" w:rsidP="00F33C01">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D5F8082" w14:textId="77777777" w:rsidR="0007605A" w:rsidRDefault="0007605A" w:rsidP="00F33C01">
            <w:pPr>
              <w:pStyle w:val="NO"/>
              <w:adjustRightInd/>
              <w:spacing w:after="0"/>
              <w:ind w:left="0" w:firstLine="0"/>
              <w:contextualSpacing/>
              <w:rPr>
                <w:b/>
                <w:iCs/>
              </w:rPr>
            </w:pPr>
          </w:p>
          <w:p w14:paraId="710A6175" w14:textId="77777777" w:rsidR="00F33C01" w:rsidRDefault="00F33C01" w:rsidP="00F33C0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br/>
            </w:r>
            <w:r>
              <w:rPr>
                <w:b/>
                <w:iCs/>
              </w:rPr>
              <w:t>RAN1 Contributions</w:t>
            </w:r>
            <w:r>
              <w:rPr>
                <w:b/>
                <w:iCs/>
              </w:rPr>
              <w:br/>
            </w:r>
          </w:p>
        </w:tc>
      </w:tr>
      <w:tr w:rsidR="00647B83" w14:paraId="7EF96037" w14:textId="77777777" w:rsidTr="00947CFA">
        <w:tc>
          <w:tcPr>
            <w:tcW w:w="10194" w:type="dxa"/>
          </w:tcPr>
          <w:p w14:paraId="50073008" w14:textId="08327076" w:rsidR="00647B83" w:rsidRPr="00AA4405" w:rsidRDefault="00647B83" w:rsidP="00AA4405">
            <w:pPr>
              <w:adjustRightInd/>
              <w:spacing w:after="0"/>
              <w:contextualSpacing/>
              <w:jc w:val="center"/>
              <w:rPr>
                <w:rFonts w:ascii="Times" w:hAnsi="Times" w:cs="Times"/>
                <w:b/>
                <w:u w:val="single"/>
                <w:lang w:eastAsia="x-none"/>
              </w:rPr>
            </w:pPr>
            <w:r w:rsidRPr="00AA4405">
              <w:rPr>
                <w:rFonts w:ascii="Times" w:hAnsi="Times" w:cs="Times"/>
                <w:b/>
                <w:u w:val="single"/>
                <w:lang w:eastAsia="x-none"/>
              </w:rPr>
              <w:t>RAN1 #10</w:t>
            </w:r>
            <w:r w:rsidR="005E214B" w:rsidRPr="00AA4405">
              <w:rPr>
                <w:rFonts w:ascii="Times" w:hAnsi="Times" w:cs="Times"/>
                <w:b/>
                <w:u w:val="single"/>
                <w:lang w:eastAsia="x-none"/>
              </w:rPr>
              <w:t>6</w:t>
            </w:r>
            <w:r w:rsidR="00833663" w:rsidRPr="00AA4405">
              <w:rPr>
                <w:rFonts w:ascii="Times" w:hAnsi="Times" w:cs="Times"/>
                <w:b/>
                <w:u w:val="single"/>
                <w:lang w:eastAsia="x-none"/>
              </w:rPr>
              <w:t>-bis</w:t>
            </w:r>
            <w:r w:rsidRPr="00AA4405">
              <w:rPr>
                <w:rFonts w:ascii="Times" w:hAnsi="Times" w:cs="Times"/>
                <w:b/>
                <w:u w:val="single"/>
                <w:lang w:eastAsia="x-none"/>
              </w:rPr>
              <w:t>-e Meeting</w:t>
            </w:r>
          </w:p>
          <w:p w14:paraId="16BF3FD4" w14:textId="77777777" w:rsidR="00F33C01" w:rsidRPr="00AA4405" w:rsidRDefault="00F33C01" w:rsidP="00AA4405">
            <w:pPr>
              <w:adjustRightInd/>
              <w:spacing w:after="0"/>
              <w:contextualSpacing/>
              <w:jc w:val="center"/>
              <w:rPr>
                <w:rFonts w:ascii="Times" w:hAnsi="Times" w:cs="Times"/>
                <w:b/>
                <w:u w:val="single"/>
                <w:lang w:eastAsia="x-none"/>
              </w:rPr>
            </w:pPr>
          </w:p>
          <w:p w14:paraId="3DFC0401" w14:textId="62AED9AA" w:rsidR="00AA4405" w:rsidRPr="00AA4405" w:rsidRDefault="00AA4405" w:rsidP="00AA4405">
            <w:pPr>
              <w:pStyle w:val="NO"/>
              <w:numPr>
                <w:ilvl w:val="0"/>
                <w:numId w:val="9"/>
              </w:numPr>
              <w:adjustRightInd/>
              <w:spacing w:after="0"/>
              <w:contextualSpacing/>
              <w:rPr>
                <w:rFonts w:ascii="Times" w:hAnsi="Times" w:cs="Times"/>
                <w:b/>
                <w:iCs/>
              </w:rPr>
            </w:pPr>
            <w:r w:rsidRPr="00AA4405">
              <w:rPr>
                <w:rFonts w:ascii="Times" w:hAnsi="Times" w:cs="Times"/>
                <w:b/>
                <w:iCs/>
              </w:rPr>
              <w:t>General:</w:t>
            </w:r>
          </w:p>
          <w:p w14:paraId="1D8F8468" w14:textId="77777777" w:rsidR="00F171B7" w:rsidRPr="002E656D" w:rsidRDefault="00F171B7" w:rsidP="00F171B7">
            <w:pPr>
              <w:spacing w:after="0"/>
              <w:ind w:left="360"/>
              <w:rPr>
                <w:rFonts w:ascii="Times" w:hAnsi="Times" w:cs="Times"/>
              </w:rPr>
            </w:pPr>
            <w:r w:rsidRPr="002E656D">
              <w:rPr>
                <w:rFonts w:ascii="Times" w:hAnsi="Times" w:cs="Times"/>
              </w:rPr>
              <w:t>R1-2110616</w:t>
            </w:r>
            <w:r w:rsidRPr="002E656D">
              <w:rPr>
                <w:rFonts w:ascii="Times" w:hAnsi="Times" w:cs="Times"/>
              </w:rPr>
              <w:tab/>
              <w:t>Session notes for 8.7</w:t>
            </w:r>
            <w:r>
              <w:rPr>
                <w:rFonts w:ascii="Times" w:hAnsi="Times" w:cs="Times"/>
              </w:rPr>
              <w:t xml:space="preserve"> (UE Power Saving Enhancements)</w:t>
            </w:r>
            <w:r>
              <w:rPr>
                <w:rFonts w:ascii="Times" w:hAnsi="Times" w:cs="Times"/>
              </w:rPr>
              <w:tab/>
            </w:r>
            <w:r w:rsidRPr="002E656D">
              <w:rPr>
                <w:rFonts w:ascii="Times" w:hAnsi="Times" w:cs="Times"/>
              </w:rPr>
              <w:t>Ad-hoc Chair (CMCC)</w:t>
            </w:r>
          </w:p>
          <w:p w14:paraId="25D751A4" w14:textId="77777777" w:rsidR="00F171B7" w:rsidRDefault="00F171B7" w:rsidP="00F171B7">
            <w:pPr>
              <w:spacing w:after="0"/>
              <w:ind w:left="360"/>
              <w:rPr>
                <w:rFonts w:ascii="Times" w:hAnsi="Times" w:cs="Times"/>
              </w:rPr>
            </w:pPr>
          </w:p>
          <w:p w14:paraId="5063BB79" w14:textId="77777777" w:rsidR="00F171B7" w:rsidRPr="002E656D" w:rsidRDefault="00F171B7" w:rsidP="00F171B7">
            <w:pPr>
              <w:spacing w:after="0"/>
              <w:ind w:left="360"/>
              <w:rPr>
                <w:rFonts w:ascii="Times" w:hAnsi="Times" w:cs="Times"/>
              </w:rPr>
            </w:pPr>
            <w:r w:rsidRPr="002E656D">
              <w:rPr>
                <w:rFonts w:ascii="Times" w:hAnsi="Times" w:cs="Times"/>
              </w:rPr>
              <w:t>R1-2110607</w:t>
            </w:r>
            <w:r w:rsidRPr="002E656D">
              <w:rPr>
                <w:rFonts w:ascii="Times" w:hAnsi="Times" w:cs="Times"/>
              </w:rPr>
              <w:tab/>
              <w:t>[Draft] Reply LS on UE Power Saving</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Moderator (MediaTek)</w:t>
            </w:r>
          </w:p>
          <w:p w14:paraId="1D1BE1F5" w14:textId="77777777" w:rsidR="00F171B7" w:rsidRPr="002E656D" w:rsidRDefault="00F171B7" w:rsidP="00F171B7">
            <w:pPr>
              <w:spacing w:after="0"/>
              <w:ind w:left="360"/>
              <w:rPr>
                <w:rFonts w:ascii="Times" w:hAnsi="Times" w:cs="Times"/>
              </w:rPr>
            </w:pPr>
            <w:r w:rsidRPr="002E656D">
              <w:rPr>
                <w:rFonts w:ascii="Times" w:hAnsi="Times" w:cs="Times"/>
              </w:rPr>
              <w:t>R1-2110608</w:t>
            </w:r>
            <w:r w:rsidRPr="002E656D">
              <w:rPr>
                <w:rFonts w:ascii="Times" w:hAnsi="Times" w:cs="Times"/>
              </w:rPr>
              <w:tab/>
              <w:t>Reply LS on UE Power Saving</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RAN1, MediaTek</w:t>
            </w:r>
          </w:p>
          <w:p w14:paraId="51B8350A" w14:textId="77777777" w:rsidR="00F171B7" w:rsidRPr="002E656D" w:rsidRDefault="00F171B7" w:rsidP="00F171B7">
            <w:pPr>
              <w:spacing w:after="0"/>
              <w:ind w:left="360"/>
              <w:rPr>
                <w:rFonts w:ascii="Times" w:hAnsi="Times" w:cs="Times"/>
              </w:rPr>
            </w:pPr>
            <w:r w:rsidRPr="002E656D">
              <w:rPr>
                <w:rFonts w:ascii="Times" w:hAnsi="Times" w:cs="Times"/>
              </w:rPr>
              <w:t>R1-2110679</w:t>
            </w:r>
            <w:r w:rsidRPr="002E656D">
              <w:rPr>
                <w:rFonts w:ascii="Times" w:hAnsi="Times" w:cs="Times"/>
              </w:rPr>
              <w:tab/>
              <w:t>Summary of email discussion on Rel-17 RRC parameters for UE power saving</w:t>
            </w:r>
            <w:r w:rsidRPr="002E656D">
              <w:rPr>
                <w:rFonts w:ascii="Times" w:hAnsi="Times" w:cs="Times"/>
              </w:rPr>
              <w:tab/>
              <w:t>Moderator (MediaTek)</w:t>
            </w:r>
          </w:p>
          <w:p w14:paraId="22D7B3F3" w14:textId="77777777" w:rsidR="00F171B7" w:rsidRPr="002E656D" w:rsidRDefault="00F171B7" w:rsidP="00F171B7">
            <w:pPr>
              <w:spacing w:after="0"/>
              <w:ind w:left="360"/>
              <w:rPr>
                <w:rFonts w:ascii="Times" w:hAnsi="Times" w:cs="Times"/>
              </w:rPr>
            </w:pPr>
            <w:r w:rsidRPr="002E656D">
              <w:rPr>
                <w:rFonts w:ascii="Times" w:hAnsi="Times" w:cs="Times"/>
              </w:rPr>
              <w:t>R1-2110695</w:t>
            </w:r>
            <w:r w:rsidRPr="002E656D">
              <w:rPr>
                <w:rFonts w:ascii="Times" w:hAnsi="Times" w:cs="Times"/>
              </w:rPr>
              <w:tab/>
              <w:t>Collection of RAN1-related agreements for UE p</w:t>
            </w:r>
            <w:r>
              <w:rPr>
                <w:rFonts w:ascii="Times" w:hAnsi="Times" w:cs="Times"/>
              </w:rPr>
              <w:t>ower saving enhancements for NR</w:t>
            </w:r>
            <w:r>
              <w:rPr>
                <w:rFonts w:ascii="Times" w:hAnsi="Times" w:cs="Times"/>
              </w:rPr>
              <w:tab/>
            </w:r>
            <w:r w:rsidRPr="002E656D">
              <w:rPr>
                <w:rFonts w:ascii="Times" w:hAnsi="Times" w:cs="Times"/>
              </w:rPr>
              <w:t>Rapporteur (MediaTek)</w:t>
            </w:r>
          </w:p>
          <w:p w14:paraId="4C9B5974" w14:textId="77777777" w:rsidR="00AA4405" w:rsidRDefault="00AA4405" w:rsidP="00AA4405">
            <w:pPr>
              <w:spacing w:after="0"/>
              <w:rPr>
                <w:rFonts w:ascii="Times" w:hAnsi="Times" w:cs="Times"/>
              </w:rPr>
            </w:pPr>
          </w:p>
          <w:p w14:paraId="564B6910" w14:textId="77777777" w:rsidR="00AA4405" w:rsidRPr="00AA4405" w:rsidRDefault="00AA4405" w:rsidP="00AA4405">
            <w:pPr>
              <w:pStyle w:val="NO"/>
              <w:numPr>
                <w:ilvl w:val="0"/>
                <w:numId w:val="9"/>
              </w:numPr>
              <w:adjustRightInd/>
              <w:spacing w:after="0"/>
              <w:contextualSpacing/>
              <w:rPr>
                <w:rFonts w:ascii="Times" w:hAnsi="Times" w:cs="Times"/>
                <w:b/>
                <w:iCs/>
              </w:rPr>
            </w:pPr>
            <w:r w:rsidRPr="00AA4405">
              <w:rPr>
                <w:rFonts w:ascii="Times" w:hAnsi="Times" w:cs="Times"/>
                <w:b/>
                <w:iCs/>
              </w:rPr>
              <w:t>Potential paging enhancements:</w:t>
            </w:r>
          </w:p>
          <w:p w14:paraId="421E0BA3" w14:textId="77777777" w:rsidR="00F171B7" w:rsidRPr="002E656D" w:rsidRDefault="00F171B7" w:rsidP="00F171B7">
            <w:pPr>
              <w:spacing w:after="0"/>
              <w:ind w:left="360"/>
              <w:rPr>
                <w:rFonts w:ascii="Times" w:hAnsi="Times" w:cs="Times"/>
              </w:rPr>
            </w:pPr>
            <w:r w:rsidRPr="002E656D">
              <w:rPr>
                <w:rFonts w:ascii="Times" w:hAnsi="Times" w:cs="Times"/>
              </w:rPr>
              <w:t>R1-2109582</w:t>
            </w:r>
            <w:r w:rsidRPr="002E656D">
              <w:rPr>
                <w:rFonts w:ascii="Times" w:hAnsi="Times" w:cs="Times"/>
              </w:rPr>
              <w:tab/>
              <w:t>Summary #1 of paging enhancements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MediaTek Inc.</w:t>
            </w:r>
          </w:p>
          <w:p w14:paraId="15B13160" w14:textId="77777777" w:rsidR="00F171B7" w:rsidRPr="002E656D" w:rsidRDefault="00F171B7" w:rsidP="00F171B7">
            <w:pPr>
              <w:spacing w:after="0"/>
              <w:ind w:left="360"/>
              <w:rPr>
                <w:rFonts w:ascii="Times" w:hAnsi="Times" w:cs="Times"/>
              </w:rPr>
            </w:pPr>
            <w:r w:rsidRPr="002E656D">
              <w:rPr>
                <w:rFonts w:ascii="Times" w:hAnsi="Times" w:cs="Times"/>
              </w:rPr>
              <w:t>R1-2110504</w:t>
            </w:r>
            <w:r w:rsidRPr="002E656D">
              <w:rPr>
                <w:rFonts w:ascii="Times" w:hAnsi="Times" w:cs="Times"/>
              </w:rPr>
              <w:tab/>
              <w:t>Summary#2 of paging enhancements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Moderator (MediaTek)</w:t>
            </w:r>
          </w:p>
          <w:p w14:paraId="49BFFC74" w14:textId="77777777" w:rsidR="00F171B7" w:rsidRPr="002E656D" w:rsidRDefault="00F171B7" w:rsidP="00F171B7">
            <w:pPr>
              <w:spacing w:after="0"/>
              <w:ind w:left="360"/>
              <w:rPr>
                <w:rFonts w:ascii="Times" w:hAnsi="Times" w:cs="Times"/>
              </w:rPr>
            </w:pPr>
            <w:r w:rsidRPr="002E656D">
              <w:rPr>
                <w:rFonts w:ascii="Times" w:hAnsi="Times" w:cs="Times"/>
              </w:rPr>
              <w:t>R1-2110539</w:t>
            </w:r>
            <w:r w:rsidRPr="002E656D">
              <w:rPr>
                <w:rFonts w:ascii="Times" w:hAnsi="Times" w:cs="Times"/>
              </w:rPr>
              <w:tab/>
              <w:t>Summary#3 of paging enhancements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Moderator (MediaTek)</w:t>
            </w:r>
          </w:p>
          <w:p w14:paraId="6544BA0B" w14:textId="77777777" w:rsidR="00F171B7" w:rsidRPr="002E656D" w:rsidRDefault="00F171B7" w:rsidP="00F171B7">
            <w:pPr>
              <w:spacing w:after="0"/>
              <w:ind w:left="360"/>
              <w:rPr>
                <w:rFonts w:ascii="Times" w:hAnsi="Times" w:cs="Times"/>
              </w:rPr>
            </w:pPr>
            <w:r w:rsidRPr="002E656D">
              <w:rPr>
                <w:rFonts w:ascii="Times" w:hAnsi="Times" w:cs="Times"/>
              </w:rPr>
              <w:t>R1-2110606</w:t>
            </w:r>
            <w:r w:rsidRPr="002E656D">
              <w:rPr>
                <w:rFonts w:ascii="Times" w:hAnsi="Times" w:cs="Times"/>
              </w:rPr>
              <w:tab/>
              <w:t>Summary#4 of paging enhancements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Moderator (MediaTek)</w:t>
            </w:r>
          </w:p>
          <w:p w14:paraId="18A211EA" w14:textId="77777777" w:rsidR="00F171B7" w:rsidRPr="002E656D" w:rsidRDefault="00F171B7" w:rsidP="00F171B7">
            <w:pPr>
              <w:spacing w:after="0"/>
              <w:ind w:left="360"/>
              <w:rPr>
                <w:rFonts w:ascii="Times" w:hAnsi="Times" w:cs="Times"/>
              </w:rPr>
            </w:pPr>
            <w:r w:rsidRPr="002E656D">
              <w:rPr>
                <w:rFonts w:ascii="Times" w:hAnsi="Times" w:cs="Times"/>
              </w:rPr>
              <w:t>R1-2110671</w:t>
            </w:r>
            <w:r w:rsidRPr="002E656D">
              <w:rPr>
                <w:rFonts w:ascii="Times" w:hAnsi="Times" w:cs="Times"/>
              </w:rPr>
              <w:tab/>
              <w:t>Summary#5 of paging enhancements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Moderator (MediaTek)</w:t>
            </w:r>
          </w:p>
          <w:p w14:paraId="1C95F04A" w14:textId="77777777" w:rsidR="00F171B7" w:rsidRPr="002E656D" w:rsidRDefault="00F171B7" w:rsidP="00F171B7">
            <w:pPr>
              <w:spacing w:after="0"/>
              <w:ind w:left="360"/>
              <w:rPr>
                <w:rFonts w:ascii="Times" w:hAnsi="Times" w:cs="Times"/>
              </w:rPr>
            </w:pPr>
          </w:p>
          <w:p w14:paraId="3F2FF5CA" w14:textId="77777777" w:rsidR="00F171B7" w:rsidRPr="002E656D" w:rsidRDefault="00F171B7" w:rsidP="00F171B7">
            <w:pPr>
              <w:spacing w:after="0"/>
              <w:ind w:left="360"/>
              <w:rPr>
                <w:rFonts w:ascii="Times" w:hAnsi="Times" w:cs="Times"/>
              </w:rPr>
            </w:pPr>
            <w:r w:rsidRPr="002E656D">
              <w:rPr>
                <w:rFonts w:ascii="Times" w:hAnsi="Times" w:cs="Times"/>
              </w:rPr>
              <w:t>R1-2108744</w:t>
            </w:r>
            <w:r w:rsidRPr="002E656D">
              <w:rPr>
                <w:rFonts w:ascii="Times" w:hAnsi="Times" w:cs="Times"/>
              </w:rPr>
              <w:tab/>
              <w:t>Paging enhancements for UE pow</w:t>
            </w:r>
            <w:r>
              <w:rPr>
                <w:rFonts w:ascii="Times" w:hAnsi="Times" w:cs="Times"/>
              </w:rPr>
              <w:t>er saving in IDLE/inactive mode</w:t>
            </w:r>
            <w:r>
              <w:rPr>
                <w:rFonts w:ascii="Times" w:hAnsi="Times" w:cs="Times"/>
              </w:rPr>
              <w:tab/>
            </w:r>
            <w:r w:rsidRPr="002E656D">
              <w:rPr>
                <w:rFonts w:ascii="Times" w:hAnsi="Times" w:cs="Times"/>
              </w:rPr>
              <w:t>Huawei, HiSilicon</w:t>
            </w:r>
          </w:p>
          <w:p w14:paraId="2DF514FC" w14:textId="77777777" w:rsidR="00F171B7" w:rsidRPr="002E656D" w:rsidRDefault="00F171B7" w:rsidP="00F171B7">
            <w:pPr>
              <w:spacing w:after="0"/>
              <w:ind w:left="360"/>
              <w:rPr>
                <w:rFonts w:ascii="Times" w:hAnsi="Times" w:cs="Times"/>
              </w:rPr>
            </w:pPr>
            <w:r w:rsidRPr="002E656D">
              <w:rPr>
                <w:rFonts w:ascii="Times" w:hAnsi="Times" w:cs="Times"/>
              </w:rPr>
              <w:t>R1-2108836</w:t>
            </w:r>
            <w:r w:rsidRPr="002E656D">
              <w:rPr>
                <w:rFonts w:ascii="Times" w:hAnsi="Times" w:cs="Times"/>
              </w:rPr>
              <w:tab/>
              <w:t>Paging enhancements for idle/inactive UE power saving</w:t>
            </w:r>
            <w:r w:rsidRPr="002E656D">
              <w:rPr>
                <w:rFonts w:ascii="Times" w:hAnsi="Times" w:cs="Times"/>
              </w:rPr>
              <w:tab/>
            </w:r>
            <w:r>
              <w:rPr>
                <w:rFonts w:ascii="Times" w:hAnsi="Times" w:cs="Times"/>
              </w:rPr>
              <w:tab/>
            </w:r>
            <w:r w:rsidRPr="002E656D">
              <w:rPr>
                <w:rFonts w:ascii="Times" w:hAnsi="Times" w:cs="Times"/>
              </w:rPr>
              <w:t>TCL Communication Ltd.</w:t>
            </w:r>
          </w:p>
          <w:p w14:paraId="2E32CFC7" w14:textId="77777777" w:rsidR="00F171B7" w:rsidRPr="002E656D" w:rsidRDefault="00F171B7" w:rsidP="00F171B7">
            <w:pPr>
              <w:spacing w:after="0"/>
              <w:ind w:left="360"/>
              <w:rPr>
                <w:rFonts w:ascii="Times" w:hAnsi="Times" w:cs="Times"/>
              </w:rPr>
            </w:pPr>
            <w:r w:rsidRPr="002E656D">
              <w:rPr>
                <w:rFonts w:ascii="Times" w:hAnsi="Times" w:cs="Times"/>
              </w:rPr>
              <w:t>R1-2108864</w:t>
            </w:r>
            <w:r w:rsidRPr="002E656D">
              <w:rPr>
                <w:rFonts w:ascii="Times" w:hAnsi="Times" w:cs="Times"/>
              </w:rPr>
              <w:tab/>
              <w:t>Discussion on power saving enhancements for paging</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ZTE, Sanechips</w:t>
            </w:r>
          </w:p>
          <w:p w14:paraId="6E59E307" w14:textId="77777777" w:rsidR="00F171B7" w:rsidRPr="002E656D" w:rsidRDefault="00F171B7" w:rsidP="00F171B7">
            <w:pPr>
              <w:spacing w:after="0"/>
              <w:ind w:left="360"/>
              <w:rPr>
                <w:rFonts w:ascii="Times" w:hAnsi="Times" w:cs="Times"/>
              </w:rPr>
            </w:pPr>
            <w:r w:rsidRPr="002E656D">
              <w:rPr>
                <w:rFonts w:ascii="Times" w:hAnsi="Times" w:cs="Times"/>
              </w:rPr>
              <w:t>R1-2108888</w:t>
            </w:r>
            <w:r w:rsidRPr="002E656D">
              <w:rPr>
                <w:rFonts w:ascii="Times" w:hAnsi="Times" w:cs="Times"/>
              </w:rPr>
              <w:tab/>
              <w:t>Discussion on PEI Design</w:t>
            </w:r>
            <w:r w:rsidRPr="002E656D">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Transsion Holdings</w:t>
            </w:r>
          </w:p>
          <w:p w14:paraId="0967664D" w14:textId="77777777" w:rsidR="00F171B7" w:rsidRPr="002E656D" w:rsidRDefault="00F171B7" w:rsidP="00F171B7">
            <w:pPr>
              <w:spacing w:after="0"/>
              <w:ind w:left="360"/>
              <w:rPr>
                <w:rFonts w:ascii="Times" w:hAnsi="Times" w:cs="Times"/>
              </w:rPr>
            </w:pPr>
            <w:r w:rsidRPr="002E656D">
              <w:rPr>
                <w:rFonts w:ascii="Times" w:hAnsi="Times" w:cs="Times"/>
              </w:rPr>
              <w:t>R1-2108916</w:t>
            </w:r>
            <w:r w:rsidRPr="002E656D">
              <w:rPr>
                <w:rFonts w:ascii="Times" w:hAnsi="Times" w:cs="Times"/>
              </w:rPr>
              <w:tab/>
              <w:t>Discussion on potential paging enhancements for UE power saving</w:t>
            </w:r>
            <w:r w:rsidRPr="002E656D">
              <w:rPr>
                <w:rFonts w:ascii="Times" w:hAnsi="Times" w:cs="Times"/>
              </w:rPr>
              <w:tab/>
              <w:t>Spreadtrum Communications</w:t>
            </w:r>
          </w:p>
          <w:p w14:paraId="5ECC5B08" w14:textId="77777777" w:rsidR="00F171B7" w:rsidRPr="002E656D" w:rsidRDefault="00F171B7" w:rsidP="00F171B7">
            <w:pPr>
              <w:spacing w:after="0"/>
              <w:ind w:left="360"/>
              <w:rPr>
                <w:rFonts w:ascii="Times" w:hAnsi="Times" w:cs="Times"/>
              </w:rPr>
            </w:pPr>
            <w:r w:rsidRPr="002E656D">
              <w:rPr>
                <w:rFonts w:ascii="Times" w:hAnsi="Times" w:cs="Times"/>
              </w:rPr>
              <w:t>R1-2108985</w:t>
            </w:r>
            <w:r w:rsidRPr="002E656D">
              <w:rPr>
                <w:rFonts w:ascii="Times" w:hAnsi="Times" w:cs="Times"/>
              </w:rPr>
              <w:tab/>
              <w:t>Paging enhancements for idle/inactive mode UE power saving</w:t>
            </w:r>
            <w:r w:rsidRPr="002E656D">
              <w:rPr>
                <w:rFonts w:ascii="Times" w:hAnsi="Times" w:cs="Times"/>
              </w:rPr>
              <w:tab/>
            </w:r>
            <w:r>
              <w:rPr>
                <w:rFonts w:ascii="Times" w:hAnsi="Times" w:cs="Times"/>
              </w:rPr>
              <w:tab/>
            </w:r>
            <w:r w:rsidRPr="002E656D">
              <w:rPr>
                <w:rFonts w:ascii="Times" w:hAnsi="Times" w:cs="Times"/>
              </w:rPr>
              <w:t>vivo</w:t>
            </w:r>
          </w:p>
          <w:p w14:paraId="60CD318C" w14:textId="77777777" w:rsidR="00F171B7" w:rsidRPr="002E656D" w:rsidRDefault="00F171B7" w:rsidP="00F171B7">
            <w:pPr>
              <w:spacing w:after="0"/>
              <w:ind w:left="360"/>
              <w:rPr>
                <w:rFonts w:ascii="Times" w:hAnsi="Times" w:cs="Times"/>
              </w:rPr>
            </w:pPr>
            <w:r w:rsidRPr="002E656D">
              <w:rPr>
                <w:rFonts w:ascii="Times" w:hAnsi="Times" w:cs="Times"/>
              </w:rPr>
              <w:lastRenderedPageBreak/>
              <w:t>R1-2108987</w:t>
            </w:r>
            <w:r w:rsidRPr="002E656D">
              <w:rPr>
                <w:rFonts w:ascii="Times" w:hAnsi="Times" w:cs="Times"/>
              </w:rPr>
              <w:tab/>
              <w:t>Discussion on paging grouping</w:t>
            </w:r>
            <w:r w:rsidRPr="002E656D">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vivo</w:t>
            </w:r>
          </w:p>
          <w:p w14:paraId="3AF2BA6D" w14:textId="77777777" w:rsidR="00F171B7" w:rsidRPr="002E656D" w:rsidRDefault="00F171B7" w:rsidP="00F171B7">
            <w:pPr>
              <w:spacing w:after="0"/>
              <w:ind w:left="360"/>
              <w:rPr>
                <w:rFonts w:ascii="Times" w:hAnsi="Times" w:cs="Times"/>
              </w:rPr>
            </w:pPr>
            <w:r w:rsidRPr="002E656D">
              <w:rPr>
                <w:rFonts w:ascii="Times" w:hAnsi="Times" w:cs="Times"/>
              </w:rPr>
              <w:t>R1-2109085</w:t>
            </w:r>
            <w:r w:rsidRPr="002E656D">
              <w:rPr>
                <w:rFonts w:ascii="Times" w:hAnsi="Times" w:cs="Times"/>
              </w:rPr>
              <w:tab/>
              <w:t>Further discussion on Paging enhancements for power saving</w:t>
            </w:r>
            <w:r w:rsidRPr="002E656D">
              <w:rPr>
                <w:rFonts w:ascii="Times" w:hAnsi="Times" w:cs="Times"/>
              </w:rPr>
              <w:tab/>
            </w:r>
            <w:r>
              <w:rPr>
                <w:rFonts w:ascii="Times" w:hAnsi="Times" w:cs="Times"/>
              </w:rPr>
              <w:tab/>
            </w:r>
            <w:r w:rsidRPr="002E656D">
              <w:rPr>
                <w:rFonts w:ascii="Times" w:hAnsi="Times" w:cs="Times"/>
              </w:rPr>
              <w:t>OPPO</w:t>
            </w:r>
          </w:p>
          <w:p w14:paraId="0CE6B706" w14:textId="77777777" w:rsidR="00F171B7" w:rsidRPr="002E656D" w:rsidRDefault="00F171B7" w:rsidP="00F171B7">
            <w:pPr>
              <w:spacing w:after="0"/>
              <w:ind w:left="360"/>
              <w:rPr>
                <w:rFonts w:ascii="Times" w:hAnsi="Times" w:cs="Times"/>
              </w:rPr>
            </w:pPr>
            <w:r w:rsidRPr="002E656D">
              <w:rPr>
                <w:rFonts w:ascii="Times" w:hAnsi="Times" w:cs="Times"/>
              </w:rPr>
              <w:t>R1-2109235</w:t>
            </w:r>
            <w:r w:rsidRPr="002E656D">
              <w:rPr>
                <w:rFonts w:ascii="Times" w:hAnsi="Times" w:cs="Times"/>
              </w:rPr>
              <w:tab/>
              <w:t>Paging enhancement for UE power saving</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CATT</w:t>
            </w:r>
          </w:p>
          <w:p w14:paraId="0A082957" w14:textId="77777777" w:rsidR="00F171B7" w:rsidRPr="002E656D" w:rsidRDefault="00F171B7" w:rsidP="00F171B7">
            <w:pPr>
              <w:spacing w:after="0"/>
              <w:ind w:left="360"/>
              <w:rPr>
                <w:rFonts w:ascii="Times" w:hAnsi="Times" w:cs="Times"/>
              </w:rPr>
            </w:pPr>
            <w:r w:rsidRPr="002E656D">
              <w:rPr>
                <w:rFonts w:ascii="Times" w:hAnsi="Times" w:cs="Times"/>
              </w:rPr>
              <w:t>R1-2109237</w:t>
            </w:r>
            <w:r w:rsidRPr="002E656D">
              <w:rPr>
                <w:rFonts w:ascii="Times" w:hAnsi="Times" w:cs="Times"/>
              </w:rPr>
              <w:tab/>
              <w:t>Multiple POs associated with one PEI</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CATT</w:t>
            </w:r>
          </w:p>
          <w:p w14:paraId="76269F02" w14:textId="77777777" w:rsidR="00F171B7" w:rsidRPr="002E656D" w:rsidRDefault="00F171B7" w:rsidP="00F171B7">
            <w:pPr>
              <w:spacing w:after="0"/>
              <w:ind w:left="360"/>
              <w:rPr>
                <w:rFonts w:ascii="Times" w:hAnsi="Times" w:cs="Times"/>
              </w:rPr>
            </w:pPr>
            <w:r w:rsidRPr="002E656D">
              <w:rPr>
                <w:rFonts w:ascii="Times" w:hAnsi="Times" w:cs="Times"/>
              </w:rPr>
              <w:t>R1-2109292</w:t>
            </w:r>
            <w:r w:rsidRPr="002E656D">
              <w:rPr>
                <w:rFonts w:ascii="Times" w:hAnsi="Times" w:cs="Times"/>
              </w:rPr>
              <w:tab/>
              <w:t>Discussion on paging early indication design</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CMCC</w:t>
            </w:r>
          </w:p>
          <w:p w14:paraId="42AEF69A" w14:textId="77777777" w:rsidR="00F171B7" w:rsidRPr="002E656D" w:rsidRDefault="00F171B7" w:rsidP="00F171B7">
            <w:pPr>
              <w:spacing w:after="0"/>
              <w:ind w:left="360"/>
              <w:rPr>
                <w:rFonts w:ascii="Times" w:hAnsi="Times" w:cs="Times"/>
              </w:rPr>
            </w:pPr>
            <w:r w:rsidRPr="002E656D">
              <w:rPr>
                <w:rFonts w:ascii="Times" w:hAnsi="Times" w:cs="Times"/>
              </w:rPr>
              <w:t>R1-2109422</w:t>
            </w:r>
            <w:r w:rsidRPr="002E656D">
              <w:rPr>
                <w:rFonts w:ascii="Times" w:hAnsi="Times" w:cs="Times"/>
              </w:rPr>
              <w:tab/>
              <w:t>Paging enhancement for power saving</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Xiaomi</w:t>
            </w:r>
          </w:p>
          <w:p w14:paraId="4D375AEB" w14:textId="77777777" w:rsidR="00F171B7" w:rsidRPr="002E656D" w:rsidRDefault="00F171B7" w:rsidP="00F171B7">
            <w:pPr>
              <w:spacing w:after="0"/>
              <w:ind w:left="360"/>
              <w:rPr>
                <w:rFonts w:ascii="Times" w:hAnsi="Times" w:cs="Times"/>
              </w:rPr>
            </w:pPr>
            <w:r w:rsidRPr="002E656D">
              <w:rPr>
                <w:rFonts w:ascii="Times" w:hAnsi="Times" w:cs="Times"/>
              </w:rPr>
              <w:t>R1-2109500</w:t>
            </w:r>
            <w:r w:rsidRPr="002E656D">
              <w:rPr>
                <w:rFonts w:ascii="Times" w:hAnsi="Times" w:cs="Times"/>
              </w:rPr>
              <w:tab/>
              <w:t>Discussion on paging enhancements</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Samsung</w:t>
            </w:r>
          </w:p>
          <w:p w14:paraId="5FA7D591" w14:textId="77777777" w:rsidR="00F171B7" w:rsidRPr="002E656D" w:rsidRDefault="00F171B7" w:rsidP="00F171B7">
            <w:pPr>
              <w:spacing w:after="0"/>
              <w:ind w:left="360"/>
              <w:rPr>
                <w:rFonts w:ascii="Times" w:hAnsi="Times" w:cs="Times"/>
              </w:rPr>
            </w:pPr>
            <w:r w:rsidRPr="002E656D">
              <w:rPr>
                <w:rFonts w:ascii="Times" w:hAnsi="Times" w:cs="Times"/>
              </w:rPr>
              <w:t>R1-2109581</w:t>
            </w:r>
            <w:r w:rsidRPr="002E656D">
              <w:rPr>
                <w:rFonts w:ascii="Times" w:hAnsi="Times" w:cs="Times"/>
              </w:rPr>
              <w:tab/>
              <w:t>On PDCCH-based PEI for paging enhancements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MediaTek Inc.</w:t>
            </w:r>
          </w:p>
          <w:p w14:paraId="44B9009B" w14:textId="77777777" w:rsidR="00F171B7" w:rsidRPr="002E656D" w:rsidRDefault="00F171B7" w:rsidP="00F171B7">
            <w:pPr>
              <w:spacing w:after="0"/>
              <w:ind w:left="360"/>
              <w:rPr>
                <w:rFonts w:ascii="Times" w:hAnsi="Times" w:cs="Times"/>
              </w:rPr>
            </w:pPr>
            <w:r w:rsidRPr="002E656D">
              <w:rPr>
                <w:rFonts w:ascii="Times" w:hAnsi="Times" w:cs="Times"/>
              </w:rPr>
              <w:t>R1-2109621</w:t>
            </w:r>
            <w:r w:rsidRPr="002E656D">
              <w:rPr>
                <w:rFonts w:ascii="Times" w:hAnsi="Times" w:cs="Times"/>
              </w:rPr>
              <w:tab/>
              <w:t>On remaining details of paging early indication design</w:t>
            </w:r>
            <w:r w:rsidRPr="002E656D">
              <w:rPr>
                <w:rFonts w:ascii="Times" w:hAnsi="Times" w:cs="Times"/>
              </w:rPr>
              <w:tab/>
            </w:r>
            <w:r>
              <w:rPr>
                <w:rFonts w:ascii="Times" w:hAnsi="Times" w:cs="Times"/>
              </w:rPr>
              <w:tab/>
            </w:r>
            <w:r w:rsidRPr="002E656D">
              <w:rPr>
                <w:rFonts w:ascii="Times" w:hAnsi="Times" w:cs="Times"/>
              </w:rPr>
              <w:t>Intel Corporation</w:t>
            </w:r>
          </w:p>
          <w:p w14:paraId="0859077D" w14:textId="77777777" w:rsidR="00F171B7" w:rsidRPr="002E656D" w:rsidRDefault="00F171B7" w:rsidP="00F171B7">
            <w:pPr>
              <w:spacing w:after="0"/>
              <w:ind w:left="360"/>
              <w:rPr>
                <w:rFonts w:ascii="Times" w:hAnsi="Times" w:cs="Times"/>
              </w:rPr>
            </w:pPr>
            <w:r w:rsidRPr="002E656D">
              <w:rPr>
                <w:rFonts w:ascii="Times" w:hAnsi="Times" w:cs="Times"/>
              </w:rPr>
              <w:t>R1-2109689</w:t>
            </w:r>
            <w:r w:rsidRPr="002E656D">
              <w:rPr>
                <w:rFonts w:ascii="Times" w:hAnsi="Times" w:cs="Times"/>
              </w:rPr>
              <w:tab/>
              <w:t>Discussion on paging enhancement</w:t>
            </w:r>
            <w:r w:rsidRPr="002E656D">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NTT DOCOMO, INC.</w:t>
            </w:r>
          </w:p>
          <w:p w14:paraId="5A80FD55" w14:textId="77777777" w:rsidR="00F171B7" w:rsidRPr="002E656D" w:rsidRDefault="00F171B7" w:rsidP="00F171B7">
            <w:pPr>
              <w:spacing w:after="0"/>
              <w:ind w:left="360"/>
              <w:rPr>
                <w:rFonts w:ascii="Times" w:hAnsi="Times" w:cs="Times"/>
              </w:rPr>
            </w:pPr>
            <w:r w:rsidRPr="002E656D">
              <w:rPr>
                <w:rFonts w:ascii="Times" w:hAnsi="Times" w:cs="Times"/>
              </w:rPr>
              <w:t>R1-2109797</w:t>
            </w:r>
            <w:r w:rsidRPr="002E656D">
              <w:rPr>
                <w:rFonts w:ascii="Times" w:hAnsi="Times" w:cs="Times"/>
              </w:rPr>
              <w:tab/>
              <w:t>Paging enhancements for idle/inactive UE power saving</w:t>
            </w:r>
            <w:r w:rsidRPr="002E656D">
              <w:rPr>
                <w:rFonts w:ascii="Times" w:hAnsi="Times" w:cs="Times"/>
              </w:rPr>
              <w:tab/>
            </w:r>
            <w:r>
              <w:rPr>
                <w:rFonts w:ascii="Times" w:hAnsi="Times" w:cs="Times"/>
              </w:rPr>
              <w:tab/>
            </w:r>
            <w:r w:rsidRPr="002E656D">
              <w:rPr>
                <w:rFonts w:ascii="Times" w:hAnsi="Times" w:cs="Times"/>
              </w:rPr>
              <w:t>Sony</w:t>
            </w:r>
          </w:p>
          <w:p w14:paraId="21838531" w14:textId="77777777" w:rsidR="00F171B7" w:rsidRPr="002E656D" w:rsidRDefault="00F171B7" w:rsidP="00F171B7">
            <w:pPr>
              <w:spacing w:after="0"/>
              <w:ind w:left="360"/>
              <w:rPr>
                <w:rFonts w:ascii="Times" w:hAnsi="Times" w:cs="Times"/>
              </w:rPr>
            </w:pPr>
            <w:r w:rsidRPr="002E656D">
              <w:rPr>
                <w:rFonts w:ascii="Times" w:hAnsi="Times" w:cs="Times"/>
              </w:rPr>
              <w:t>R1-2109855</w:t>
            </w:r>
            <w:r w:rsidRPr="002E656D">
              <w:rPr>
                <w:rFonts w:ascii="Times" w:hAnsi="Times" w:cs="Times"/>
              </w:rPr>
              <w:tab/>
              <w:t>On paging enhancement</w:t>
            </w:r>
            <w:r w:rsidRPr="002E656D">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Panasonic</w:t>
            </w:r>
          </w:p>
          <w:p w14:paraId="4D995E13" w14:textId="77777777" w:rsidR="00F171B7" w:rsidRPr="002E656D" w:rsidRDefault="00F171B7" w:rsidP="00F171B7">
            <w:pPr>
              <w:spacing w:after="0"/>
              <w:ind w:left="360"/>
              <w:rPr>
                <w:rFonts w:ascii="Times" w:hAnsi="Times" w:cs="Times"/>
              </w:rPr>
            </w:pPr>
            <w:r w:rsidRPr="002E656D">
              <w:rPr>
                <w:rFonts w:ascii="Times" w:hAnsi="Times" w:cs="Times"/>
              </w:rPr>
              <w:t>R1-2109944</w:t>
            </w:r>
            <w:r w:rsidRPr="002E656D">
              <w:rPr>
                <w:rFonts w:ascii="Times" w:hAnsi="Times" w:cs="Times"/>
              </w:rPr>
              <w:tab/>
              <w:t>Paging enhancement for UE power saving</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Lenovo, Motorola Mobility</w:t>
            </w:r>
          </w:p>
          <w:p w14:paraId="0FBADE5D" w14:textId="77777777" w:rsidR="00F171B7" w:rsidRPr="002E656D" w:rsidRDefault="00F171B7" w:rsidP="00F171B7">
            <w:pPr>
              <w:spacing w:after="0"/>
              <w:ind w:left="360"/>
              <w:rPr>
                <w:rFonts w:ascii="Times" w:hAnsi="Times" w:cs="Times"/>
              </w:rPr>
            </w:pPr>
            <w:r w:rsidRPr="002E656D">
              <w:rPr>
                <w:rFonts w:ascii="Times" w:hAnsi="Times" w:cs="Times"/>
              </w:rPr>
              <w:t>R1-2109952</w:t>
            </w:r>
            <w:r w:rsidRPr="002E656D">
              <w:rPr>
                <w:rFonts w:ascii="Times" w:hAnsi="Times" w:cs="Times"/>
              </w:rPr>
              <w:tab/>
              <w:t>Discussion on paging enhancements for UE power saving</w:t>
            </w:r>
            <w:r w:rsidRPr="002E656D">
              <w:rPr>
                <w:rFonts w:ascii="Times" w:hAnsi="Times" w:cs="Times"/>
              </w:rPr>
              <w:tab/>
              <w:t>InterDigital, Inc.</w:t>
            </w:r>
          </w:p>
          <w:p w14:paraId="0EF15900" w14:textId="77777777" w:rsidR="00F171B7" w:rsidRPr="002E656D" w:rsidRDefault="00F171B7" w:rsidP="00F171B7">
            <w:pPr>
              <w:spacing w:after="0"/>
              <w:ind w:left="360"/>
              <w:rPr>
                <w:rFonts w:ascii="Times" w:hAnsi="Times" w:cs="Times"/>
              </w:rPr>
            </w:pPr>
            <w:r w:rsidRPr="002E656D">
              <w:rPr>
                <w:rFonts w:ascii="Times" w:hAnsi="Times" w:cs="Times"/>
              </w:rPr>
              <w:t>R1-2109980</w:t>
            </w:r>
            <w:r w:rsidRPr="002E656D">
              <w:rPr>
                <w:rFonts w:ascii="Times" w:hAnsi="Times" w:cs="Times"/>
              </w:rPr>
              <w:tab/>
              <w:t>Discussion on potential paging enhancements</w:t>
            </w:r>
            <w:r w:rsidRPr="002E656D">
              <w:rPr>
                <w:rFonts w:ascii="Times" w:hAnsi="Times" w:cs="Times"/>
              </w:rPr>
              <w:tab/>
            </w:r>
            <w:r>
              <w:rPr>
                <w:rFonts w:ascii="Times" w:hAnsi="Times" w:cs="Times"/>
              </w:rPr>
              <w:tab/>
            </w:r>
            <w:r w:rsidRPr="002E656D">
              <w:rPr>
                <w:rFonts w:ascii="Times" w:hAnsi="Times" w:cs="Times"/>
              </w:rPr>
              <w:t>LG Electronics</w:t>
            </w:r>
          </w:p>
          <w:p w14:paraId="5BF005DA" w14:textId="77777777" w:rsidR="00F171B7" w:rsidRPr="002E656D" w:rsidRDefault="00F171B7" w:rsidP="00F171B7">
            <w:pPr>
              <w:spacing w:after="0"/>
              <w:ind w:left="360"/>
              <w:rPr>
                <w:rFonts w:ascii="Times" w:hAnsi="Times" w:cs="Times"/>
              </w:rPr>
            </w:pPr>
            <w:r w:rsidRPr="002E656D">
              <w:rPr>
                <w:rFonts w:ascii="Times" w:hAnsi="Times" w:cs="Times"/>
              </w:rPr>
              <w:t>R1-2110043</w:t>
            </w:r>
            <w:r w:rsidRPr="002E656D">
              <w:rPr>
                <w:rFonts w:ascii="Times" w:hAnsi="Times" w:cs="Times"/>
              </w:rPr>
              <w:tab/>
              <w:t>Paging enhancements for idle/inactive-mode UE</w:t>
            </w:r>
            <w:r w:rsidRPr="002E656D">
              <w:rPr>
                <w:rFonts w:ascii="Times" w:hAnsi="Times" w:cs="Times"/>
              </w:rPr>
              <w:tab/>
            </w:r>
            <w:r>
              <w:rPr>
                <w:rFonts w:ascii="Times" w:hAnsi="Times" w:cs="Times"/>
              </w:rPr>
              <w:tab/>
            </w:r>
            <w:r w:rsidRPr="002E656D">
              <w:rPr>
                <w:rFonts w:ascii="Times" w:hAnsi="Times" w:cs="Times"/>
              </w:rPr>
              <w:t>Apple</w:t>
            </w:r>
          </w:p>
          <w:p w14:paraId="221D6685" w14:textId="77777777" w:rsidR="00F171B7" w:rsidRPr="002E656D" w:rsidRDefault="00F171B7" w:rsidP="00F171B7">
            <w:pPr>
              <w:spacing w:after="0"/>
              <w:ind w:left="360"/>
              <w:rPr>
                <w:rFonts w:ascii="Times" w:hAnsi="Times" w:cs="Times"/>
              </w:rPr>
            </w:pPr>
            <w:r w:rsidRPr="002E656D">
              <w:rPr>
                <w:rFonts w:ascii="Times" w:hAnsi="Times" w:cs="Times"/>
              </w:rPr>
              <w:t>R1-2110136</w:t>
            </w:r>
            <w:r w:rsidRPr="002E656D">
              <w:rPr>
                <w:rFonts w:ascii="Times" w:hAnsi="Times" w:cs="Times"/>
              </w:rPr>
              <w:tab/>
              <w:t>Design of Paging Enhancements</w:t>
            </w:r>
            <w:r w:rsidRPr="002E656D">
              <w:rPr>
                <w:rFonts w:ascii="Times" w:hAnsi="Times" w:cs="Times"/>
              </w:rPr>
              <w:tab/>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Ericsson</w:t>
            </w:r>
          </w:p>
          <w:p w14:paraId="5CF2CC7D" w14:textId="77777777" w:rsidR="00F171B7" w:rsidRPr="002E656D" w:rsidRDefault="00F171B7" w:rsidP="00F171B7">
            <w:pPr>
              <w:spacing w:after="0"/>
              <w:ind w:left="360"/>
              <w:rPr>
                <w:rFonts w:ascii="Times" w:hAnsi="Times" w:cs="Times"/>
              </w:rPr>
            </w:pPr>
            <w:r w:rsidRPr="002E656D">
              <w:rPr>
                <w:rFonts w:ascii="Times" w:hAnsi="Times" w:cs="Times"/>
              </w:rPr>
              <w:t>R1-2110197</w:t>
            </w:r>
            <w:r w:rsidRPr="002E656D">
              <w:rPr>
                <w:rFonts w:ascii="Times" w:hAnsi="Times" w:cs="Times"/>
              </w:rPr>
              <w:tab/>
              <w:t>Paging enhancements for idle/inactive UE power saving</w:t>
            </w:r>
            <w:r w:rsidRPr="002E656D">
              <w:rPr>
                <w:rFonts w:ascii="Times" w:hAnsi="Times" w:cs="Times"/>
              </w:rPr>
              <w:tab/>
              <w:t>Qualcomm Incorporated</w:t>
            </w:r>
          </w:p>
          <w:p w14:paraId="699BBEE2" w14:textId="77777777" w:rsidR="00F171B7" w:rsidRPr="002E656D" w:rsidRDefault="00F171B7" w:rsidP="00F171B7">
            <w:pPr>
              <w:spacing w:after="0"/>
              <w:ind w:left="360"/>
              <w:rPr>
                <w:rFonts w:ascii="Times" w:hAnsi="Times" w:cs="Times"/>
              </w:rPr>
            </w:pPr>
            <w:r w:rsidRPr="002E656D">
              <w:rPr>
                <w:rFonts w:ascii="Times" w:hAnsi="Times" w:cs="Times"/>
              </w:rPr>
              <w:t>R1-2110199</w:t>
            </w:r>
            <w:r w:rsidRPr="002E656D">
              <w:rPr>
                <w:rFonts w:ascii="Times" w:hAnsi="Times" w:cs="Times"/>
              </w:rPr>
              <w:tab/>
              <w:t>Aligning Paging Occasions to SSB for UE idle and inactive mode power saving</w:t>
            </w:r>
            <w:r w:rsidRPr="002E656D">
              <w:rPr>
                <w:rFonts w:ascii="Times" w:hAnsi="Times" w:cs="Times"/>
              </w:rPr>
              <w:tab/>
              <w:t>Qualcomm Incorporated</w:t>
            </w:r>
          </w:p>
          <w:p w14:paraId="16F6DE63" w14:textId="77777777" w:rsidR="00F171B7" w:rsidRPr="002E656D" w:rsidRDefault="00F171B7" w:rsidP="00F171B7">
            <w:pPr>
              <w:spacing w:after="0"/>
              <w:ind w:left="360"/>
              <w:rPr>
                <w:rFonts w:ascii="Times" w:hAnsi="Times" w:cs="Times"/>
              </w:rPr>
            </w:pPr>
            <w:r w:rsidRPr="002E656D">
              <w:rPr>
                <w:rFonts w:ascii="Times" w:hAnsi="Times" w:cs="Times"/>
              </w:rPr>
              <w:t>R1-2110283</w:t>
            </w:r>
            <w:r w:rsidRPr="002E656D">
              <w:rPr>
                <w:rFonts w:ascii="Times" w:hAnsi="Times" w:cs="Times"/>
              </w:rPr>
              <w:tab/>
              <w:t>On paging early indication</w:t>
            </w:r>
            <w:r w:rsidRPr="002E656D">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Nordic Semiconductor ASA</w:t>
            </w:r>
          </w:p>
          <w:p w14:paraId="17BE403A" w14:textId="77777777" w:rsidR="00F171B7" w:rsidRPr="002E656D" w:rsidRDefault="00F171B7" w:rsidP="00F171B7">
            <w:pPr>
              <w:spacing w:after="0"/>
              <w:ind w:left="360"/>
              <w:rPr>
                <w:rFonts w:ascii="Times" w:hAnsi="Times" w:cs="Times"/>
              </w:rPr>
            </w:pPr>
            <w:r w:rsidRPr="002E656D">
              <w:rPr>
                <w:rFonts w:ascii="Times" w:hAnsi="Times" w:cs="Times"/>
              </w:rPr>
              <w:t>R1-2110311</w:t>
            </w:r>
            <w:r w:rsidRPr="002E656D">
              <w:rPr>
                <w:rFonts w:ascii="Times" w:hAnsi="Times" w:cs="Times"/>
              </w:rPr>
              <w:tab/>
              <w:t>On paging enhancements for UE power saving</w:t>
            </w:r>
            <w:r w:rsidRPr="002E656D">
              <w:rPr>
                <w:rFonts w:ascii="Times" w:hAnsi="Times" w:cs="Times"/>
              </w:rPr>
              <w:tab/>
            </w:r>
            <w:r>
              <w:rPr>
                <w:rFonts w:ascii="Times" w:hAnsi="Times" w:cs="Times"/>
              </w:rPr>
              <w:tab/>
            </w:r>
            <w:r w:rsidRPr="002E656D">
              <w:rPr>
                <w:rFonts w:ascii="Times" w:hAnsi="Times" w:cs="Times"/>
              </w:rPr>
              <w:t>Nokia, Nokia Shanghai Bell</w:t>
            </w:r>
          </w:p>
          <w:p w14:paraId="78B2B6C0" w14:textId="77777777" w:rsidR="00F171B7" w:rsidRPr="002E656D" w:rsidRDefault="00F171B7" w:rsidP="00F171B7">
            <w:pPr>
              <w:spacing w:after="0"/>
              <w:ind w:left="360"/>
              <w:rPr>
                <w:rFonts w:ascii="Times" w:hAnsi="Times" w:cs="Times"/>
              </w:rPr>
            </w:pPr>
            <w:r w:rsidRPr="002E656D">
              <w:rPr>
                <w:rFonts w:ascii="Times" w:hAnsi="Times" w:cs="Times"/>
              </w:rPr>
              <w:t>R1-2110315</w:t>
            </w:r>
            <w:r w:rsidRPr="002E656D">
              <w:rPr>
                <w:rFonts w:ascii="Times" w:hAnsi="Times" w:cs="Times"/>
              </w:rPr>
              <w:tab/>
              <w:t>Design of PDCCH-based Paging Early Indication</w:t>
            </w:r>
            <w:r w:rsidRPr="002E656D">
              <w:rPr>
                <w:rFonts w:ascii="Times" w:hAnsi="Times" w:cs="Times"/>
              </w:rPr>
              <w:tab/>
            </w:r>
            <w:r>
              <w:rPr>
                <w:rFonts w:ascii="Times" w:hAnsi="Times" w:cs="Times"/>
              </w:rPr>
              <w:tab/>
            </w:r>
            <w:r w:rsidRPr="002E656D">
              <w:rPr>
                <w:rFonts w:ascii="Times" w:hAnsi="Times" w:cs="Times"/>
              </w:rPr>
              <w:t>DENSO CORPORATION</w:t>
            </w:r>
          </w:p>
          <w:p w14:paraId="7B19E11A" w14:textId="77777777" w:rsidR="00F171B7" w:rsidRPr="002E656D" w:rsidRDefault="00F171B7" w:rsidP="00F171B7">
            <w:pPr>
              <w:spacing w:after="0"/>
              <w:ind w:left="360"/>
              <w:rPr>
                <w:rFonts w:ascii="Times" w:hAnsi="Times" w:cs="Times"/>
              </w:rPr>
            </w:pPr>
            <w:r w:rsidRPr="002E656D">
              <w:rPr>
                <w:rFonts w:ascii="Times" w:hAnsi="Times" w:cs="Times"/>
              </w:rPr>
              <w:t>R1-2110400</w:t>
            </w:r>
            <w:r w:rsidRPr="002E656D">
              <w:rPr>
                <w:rFonts w:ascii="Times" w:hAnsi="Times" w:cs="Times"/>
              </w:rPr>
              <w:tab/>
              <w:t>Discussion on paging enhancement</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NTT DOCOMO, INC.</w:t>
            </w:r>
          </w:p>
          <w:p w14:paraId="62245AB8" w14:textId="77777777" w:rsidR="00F171B7" w:rsidRPr="002E656D" w:rsidRDefault="00F171B7" w:rsidP="00F171B7">
            <w:pPr>
              <w:spacing w:after="0"/>
              <w:rPr>
                <w:rFonts w:ascii="Times" w:hAnsi="Times" w:cs="Times"/>
              </w:rPr>
            </w:pPr>
          </w:p>
          <w:p w14:paraId="7992F784" w14:textId="77777777" w:rsidR="00AA4405" w:rsidRPr="00AA4405" w:rsidRDefault="00AA4405" w:rsidP="00AA4405">
            <w:pPr>
              <w:pStyle w:val="ListParagraph"/>
              <w:numPr>
                <w:ilvl w:val="0"/>
                <w:numId w:val="9"/>
              </w:numPr>
              <w:ind w:leftChars="0"/>
              <w:contextualSpacing/>
              <w:rPr>
                <w:rFonts w:ascii="Times" w:hAnsi="Times" w:cs="Times"/>
                <w:b/>
                <w:iCs/>
                <w:kern w:val="0"/>
                <w:sz w:val="20"/>
                <w:szCs w:val="20"/>
                <w:lang w:val="en-GB" w:eastAsia="en-GB"/>
              </w:rPr>
            </w:pPr>
            <w:r w:rsidRPr="00AA4405">
              <w:rPr>
                <w:rFonts w:ascii="Times" w:hAnsi="Times" w:cs="Times"/>
                <w:b/>
                <w:iCs/>
                <w:kern w:val="0"/>
                <w:sz w:val="20"/>
                <w:szCs w:val="20"/>
                <w:lang w:val="en-GB" w:eastAsia="en-GB"/>
              </w:rPr>
              <w:t>TRS/CSI-RS occasion(s) for idle/inactive UEs</w:t>
            </w:r>
          </w:p>
          <w:p w14:paraId="3D92A069" w14:textId="77777777" w:rsidR="00F171B7" w:rsidRPr="002E656D" w:rsidRDefault="00F171B7" w:rsidP="00F171B7">
            <w:pPr>
              <w:spacing w:after="0"/>
              <w:ind w:left="360"/>
              <w:rPr>
                <w:rFonts w:ascii="Times" w:hAnsi="Times" w:cs="Times"/>
              </w:rPr>
            </w:pPr>
            <w:r w:rsidRPr="002E656D">
              <w:rPr>
                <w:rFonts w:ascii="Times" w:hAnsi="Times" w:cs="Times"/>
              </w:rPr>
              <w:t>R1-2109502</w:t>
            </w:r>
            <w:r w:rsidRPr="002E656D">
              <w:rPr>
                <w:rFonts w:ascii="Times" w:hAnsi="Times" w:cs="Times"/>
              </w:rPr>
              <w:tab/>
              <w:t>Moderator Summary#1 for TRS/CSI-RS oc</w:t>
            </w:r>
            <w:r>
              <w:rPr>
                <w:rFonts w:ascii="Times" w:hAnsi="Times" w:cs="Times"/>
              </w:rPr>
              <w:t>casion(s) for idle/inactive UEs</w:t>
            </w:r>
            <w:r>
              <w:rPr>
                <w:rFonts w:ascii="Times" w:hAnsi="Times" w:cs="Times"/>
              </w:rPr>
              <w:tab/>
            </w:r>
            <w:r w:rsidRPr="002E656D">
              <w:rPr>
                <w:rFonts w:ascii="Times" w:hAnsi="Times" w:cs="Times"/>
              </w:rPr>
              <w:t>Moderator (Samsung)</w:t>
            </w:r>
          </w:p>
          <w:p w14:paraId="3D20A7F9" w14:textId="77777777" w:rsidR="00F171B7" w:rsidRPr="002E656D" w:rsidRDefault="00F171B7" w:rsidP="00F171B7">
            <w:pPr>
              <w:spacing w:after="0"/>
              <w:ind w:left="360"/>
              <w:rPr>
                <w:rFonts w:ascii="Times" w:hAnsi="Times" w:cs="Times"/>
              </w:rPr>
            </w:pPr>
            <w:r w:rsidRPr="002E656D">
              <w:rPr>
                <w:rFonts w:ascii="Times" w:hAnsi="Times" w:cs="Times"/>
              </w:rPr>
              <w:t>R1-2110483</w:t>
            </w:r>
            <w:r w:rsidRPr="002E656D">
              <w:rPr>
                <w:rFonts w:ascii="Times" w:hAnsi="Times" w:cs="Times"/>
              </w:rPr>
              <w:tab/>
              <w:t>Moderator Summary #2 on TRS/CSI-RS occasion(s) for idle/inactive UEs</w:t>
            </w:r>
            <w:r w:rsidRPr="002E656D">
              <w:rPr>
                <w:rFonts w:ascii="Times" w:hAnsi="Times" w:cs="Times"/>
              </w:rPr>
              <w:tab/>
              <w:t>Moderator (Samsung)</w:t>
            </w:r>
          </w:p>
          <w:p w14:paraId="28D8CE68" w14:textId="77777777" w:rsidR="00F171B7" w:rsidRPr="002E656D" w:rsidRDefault="00F171B7" w:rsidP="00F171B7">
            <w:pPr>
              <w:spacing w:after="0"/>
              <w:ind w:left="360"/>
              <w:rPr>
                <w:rFonts w:ascii="Times" w:hAnsi="Times" w:cs="Times"/>
              </w:rPr>
            </w:pPr>
            <w:r w:rsidRPr="002E656D">
              <w:rPr>
                <w:rFonts w:ascii="Times" w:hAnsi="Times" w:cs="Times"/>
              </w:rPr>
              <w:t>R1-2110484</w:t>
            </w:r>
            <w:r w:rsidRPr="002E656D">
              <w:rPr>
                <w:rFonts w:ascii="Times" w:hAnsi="Times" w:cs="Times"/>
              </w:rPr>
              <w:tab/>
              <w:t>Moderator Summary #3 on TRS/CSI-RS occasion(s) for idle/inactive UEs</w:t>
            </w:r>
            <w:r w:rsidRPr="002E656D">
              <w:rPr>
                <w:rFonts w:ascii="Times" w:hAnsi="Times" w:cs="Times"/>
              </w:rPr>
              <w:tab/>
              <w:t>Moderator (Samsung)</w:t>
            </w:r>
          </w:p>
          <w:p w14:paraId="2073222E" w14:textId="77777777" w:rsidR="00F171B7" w:rsidRPr="002E656D" w:rsidRDefault="00F171B7" w:rsidP="00F171B7">
            <w:pPr>
              <w:spacing w:after="0"/>
              <w:ind w:left="360"/>
              <w:rPr>
                <w:rFonts w:ascii="Times" w:hAnsi="Times" w:cs="Times"/>
              </w:rPr>
            </w:pPr>
            <w:r w:rsidRPr="002E656D">
              <w:rPr>
                <w:rFonts w:ascii="Times" w:hAnsi="Times" w:cs="Times"/>
              </w:rPr>
              <w:t>R1-2110580</w:t>
            </w:r>
            <w:r w:rsidRPr="002E656D">
              <w:rPr>
                <w:rFonts w:ascii="Times" w:hAnsi="Times" w:cs="Times"/>
              </w:rPr>
              <w:tab/>
              <w:t>Moderator Summary #4 on TRS/CSI-RS occasion(s) for idle/inactive UEs</w:t>
            </w:r>
            <w:r w:rsidRPr="002E656D">
              <w:rPr>
                <w:rFonts w:ascii="Times" w:hAnsi="Times" w:cs="Times"/>
              </w:rPr>
              <w:tab/>
              <w:t>Moderator (Samsung)</w:t>
            </w:r>
          </w:p>
          <w:p w14:paraId="7BF3139A" w14:textId="77777777" w:rsidR="00F171B7" w:rsidRPr="002E656D" w:rsidRDefault="00F171B7" w:rsidP="00F171B7">
            <w:pPr>
              <w:spacing w:after="0"/>
              <w:ind w:left="360"/>
              <w:rPr>
                <w:rFonts w:ascii="Times" w:hAnsi="Times" w:cs="Times"/>
              </w:rPr>
            </w:pPr>
            <w:r w:rsidRPr="002E656D">
              <w:rPr>
                <w:rFonts w:ascii="Times" w:hAnsi="Times" w:cs="Times"/>
              </w:rPr>
              <w:t>R1-2110581</w:t>
            </w:r>
            <w:r w:rsidRPr="002E656D">
              <w:rPr>
                <w:rFonts w:ascii="Times" w:hAnsi="Times" w:cs="Times"/>
              </w:rPr>
              <w:tab/>
              <w:t>Final Moderator Summary on TRS/CSI-RS occasion(s) for idle/inactive UEs</w:t>
            </w:r>
            <w:r w:rsidRPr="002E656D">
              <w:rPr>
                <w:rFonts w:ascii="Times" w:hAnsi="Times" w:cs="Times"/>
              </w:rPr>
              <w:tab/>
              <w:t>Moderator (Samsung)</w:t>
            </w:r>
          </w:p>
          <w:p w14:paraId="3743F36E" w14:textId="77777777" w:rsidR="00F171B7" w:rsidRPr="002E656D" w:rsidRDefault="00F171B7" w:rsidP="00F171B7">
            <w:pPr>
              <w:spacing w:after="0"/>
              <w:ind w:left="360"/>
              <w:rPr>
                <w:rFonts w:ascii="Times" w:hAnsi="Times" w:cs="Times"/>
              </w:rPr>
            </w:pPr>
          </w:p>
          <w:p w14:paraId="44DE9FCC" w14:textId="77777777" w:rsidR="00F171B7" w:rsidRPr="002E656D" w:rsidRDefault="00F171B7" w:rsidP="00F171B7">
            <w:pPr>
              <w:spacing w:after="0"/>
              <w:ind w:left="360"/>
              <w:rPr>
                <w:rFonts w:ascii="Times" w:hAnsi="Times" w:cs="Times"/>
              </w:rPr>
            </w:pPr>
            <w:r w:rsidRPr="002E656D">
              <w:rPr>
                <w:rFonts w:ascii="Times" w:hAnsi="Times" w:cs="Times"/>
              </w:rPr>
              <w:t>R1-2108745</w:t>
            </w:r>
            <w:r w:rsidRPr="002E656D">
              <w:rPr>
                <w:rFonts w:ascii="Times" w:hAnsi="Times" w:cs="Times"/>
              </w:rPr>
              <w:tab/>
              <w:t>Assistance RS occasions for IDLE/inactive mode</w:t>
            </w:r>
            <w:r w:rsidRPr="002E656D">
              <w:rPr>
                <w:rFonts w:ascii="Times" w:hAnsi="Times" w:cs="Times"/>
              </w:rPr>
              <w:tab/>
            </w:r>
            <w:r>
              <w:rPr>
                <w:rFonts w:ascii="Times" w:hAnsi="Times" w:cs="Times"/>
              </w:rPr>
              <w:tab/>
            </w:r>
            <w:r w:rsidRPr="002E656D">
              <w:rPr>
                <w:rFonts w:ascii="Times" w:hAnsi="Times" w:cs="Times"/>
              </w:rPr>
              <w:t>Huawei, HiSilicon</w:t>
            </w:r>
          </w:p>
          <w:p w14:paraId="2BA530F9" w14:textId="77777777" w:rsidR="00F171B7" w:rsidRPr="002E656D" w:rsidRDefault="00F171B7" w:rsidP="00F171B7">
            <w:pPr>
              <w:spacing w:after="0"/>
              <w:ind w:left="360"/>
              <w:rPr>
                <w:rFonts w:ascii="Times" w:hAnsi="Times" w:cs="Times"/>
              </w:rPr>
            </w:pPr>
            <w:r w:rsidRPr="002E656D">
              <w:rPr>
                <w:rFonts w:ascii="Times" w:hAnsi="Times" w:cs="Times"/>
              </w:rPr>
              <w:t>R1-2108837</w:t>
            </w:r>
            <w:r w:rsidRPr="002E656D">
              <w:rPr>
                <w:rFonts w:ascii="Times" w:hAnsi="Times" w:cs="Times"/>
              </w:rPr>
              <w:tab/>
              <w:t>TRS/CSI-RS occasions for IDLE/inactive mode</w:t>
            </w:r>
            <w:r w:rsidRPr="002E656D">
              <w:rPr>
                <w:rFonts w:ascii="Times" w:hAnsi="Times" w:cs="Times"/>
              </w:rPr>
              <w:tab/>
            </w:r>
            <w:r>
              <w:rPr>
                <w:rFonts w:ascii="Times" w:hAnsi="Times" w:cs="Times"/>
              </w:rPr>
              <w:tab/>
            </w:r>
            <w:r w:rsidRPr="002E656D">
              <w:rPr>
                <w:rFonts w:ascii="Times" w:hAnsi="Times" w:cs="Times"/>
              </w:rPr>
              <w:t>TCL Communication Ltd.</w:t>
            </w:r>
          </w:p>
          <w:p w14:paraId="7B548E74" w14:textId="77777777" w:rsidR="00F171B7" w:rsidRPr="002E656D" w:rsidRDefault="00F171B7" w:rsidP="00F171B7">
            <w:pPr>
              <w:spacing w:after="0"/>
              <w:ind w:left="360"/>
              <w:rPr>
                <w:rFonts w:ascii="Times" w:hAnsi="Times" w:cs="Times"/>
              </w:rPr>
            </w:pPr>
            <w:r w:rsidRPr="002E656D">
              <w:rPr>
                <w:rFonts w:ascii="Times" w:hAnsi="Times" w:cs="Times"/>
              </w:rPr>
              <w:t>R1-2108865</w:t>
            </w:r>
            <w:r w:rsidRPr="002E656D">
              <w:rPr>
                <w:rFonts w:ascii="Times" w:hAnsi="Times" w:cs="Times"/>
              </w:rPr>
              <w:tab/>
              <w:t>TRS for RRC idle and inactive UEs</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ZTE, Sanechips</w:t>
            </w:r>
          </w:p>
          <w:p w14:paraId="75E9FBB6" w14:textId="77777777" w:rsidR="00F171B7" w:rsidRPr="002E656D" w:rsidRDefault="00F171B7" w:rsidP="00F171B7">
            <w:pPr>
              <w:spacing w:after="0"/>
              <w:ind w:left="360"/>
              <w:rPr>
                <w:rFonts w:ascii="Times" w:hAnsi="Times" w:cs="Times"/>
              </w:rPr>
            </w:pPr>
            <w:r w:rsidRPr="002E656D">
              <w:rPr>
                <w:rFonts w:ascii="Times" w:hAnsi="Times" w:cs="Times"/>
              </w:rPr>
              <w:t>R1-2108917</w:t>
            </w:r>
            <w:r w:rsidRPr="002E656D">
              <w:rPr>
                <w:rFonts w:ascii="Times" w:hAnsi="Times" w:cs="Times"/>
              </w:rPr>
              <w:tab/>
              <w:t>Discussion on TRS/CSI-RS occasion(s) for idle/inactive UEs</w:t>
            </w:r>
            <w:r w:rsidRPr="002E656D">
              <w:rPr>
                <w:rFonts w:ascii="Times" w:hAnsi="Times" w:cs="Times"/>
              </w:rPr>
              <w:tab/>
              <w:t>Spreadtrum Communications</w:t>
            </w:r>
          </w:p>
          <w:p w14:paraId="2C6A73D3" w14:textId="77777777" w:rsidR="00F171B7" w:rsidRPr="002E656D" w:rsidRDefault="00F171B7" w:rsidP="00F171B7">
            <w:pPr>
              <w:spacing w:after="0"/>
              <w:ind w:left="360"/>
              <w:rPr>
                <w:rFonts w:ascii="Times" w:hAnsi="Times" w:cs="Times"/>
              </w:rPr>
            </w:pPr>
            <w:r w:rsidRPr="002E656D">
              <w:rPr>
                <w:rFonts w:ascii="Times" w:hAnsi="Times" w:cs="Times"/>
              </w:rPr>
              <w:t>R1-2108986</w:t>
            </w:r>
            <w:r w:rsidRPr="002E656D">
              <w:rPr>
                <w:rFonts w:ascii="Times" w:hAnsi="Times" w:cs="Times"/>
              </w:rPr>
              <w:tab/>
              <w:t>TRS/CSI-RS occasion(s) for idle/inactive UEs</w:t>
            </w:r>
            <w:r w:rsidRPr="002E656D">
              <w:rPr>
                <w:rFonts w:ascii="Times" w:hAnsi="Times" w:cs="Times"/>
              </w:rPr>
              <w:tab/>
            </w:r>
            <w:r>
              <w:rPr>
                <w:rFonts w:ascii="Times" w:hAnsi="Times" w:cs="Times"/>
              </w:rPr>
              <w:tab/>
            </w:r>
            <w:r w:rsidRPr="002E656D">
              <w:rPr>
                <w:rFonts w:ascii="Times" w:hAnsi="Times" w:cs="Times"/>
              </w:rPr>
              <w:t>vivo</w:t>
            </w:r>
          </w:p>
          <w:p w14:paraId="0AEA1F20" w14:textId="77777777" w:rsidR="00F171B7" w:rsidRPr="002E656D" w:rsidRDefault="00F171B7" w:rsidP="00F171B7">
            <w:pPr>
              <w:spacing w:after="0"/>
              <w:ind w:left="360"/>
              <w:rPr>
                <w:rFonts w:ascii="Times" w:hAnsi="Times" w:cs="Times"/>
              </w:rPr>
            </w:pPr>
            <w:r w:rsidRPr="002E656D">
              <w:rPr>
                <w:rFonts w:ascii="Times" w:hAnsi="Times" w:cs="Times"/>
              </w:rPr>
              <w:t>R1-2109086</w:t>
            </w:r>
            <w:r w:rsidRPr="002E656D">
              <w:rPr>
                <w:rFonts w:ascii="Times" w:hAnsi="Times" w:cs="Times"/>
              </w:rPr>
              <w:tab/>
              <w:t>Further discussion on RS occasion for idle/inactive UEs</w:t>
            </w:r>
            <w:r w:rsidRPr="002E656D">
              <w:rPr>
                <w:rFonts w:ascii="Times" w:hAnsi="Times" w:cs="Times"/>
              </w:rPr>
              <w:tab/>
              <w:t>OPPO</w:t>
            </w:r>
          </w:p>
          <w:p w14:paraId="52B8CE50" w14:textId="77777777" w:rsidR="00F171B7" w:rsidRPr="002E656D" w:rsidRDefault="00F171B7" w:rsidP="00F171B7">
            <w:pPr>
              <w:spacing w:after="0"/>
              <w:ind w:left="360"/>
              <w:rPr>
                <w:rFonts w:ascii="Times" w:hAnsi="Times" w:cs="Times"/>
              </w:rPr>
            </w:pPr>
            <w:r w:rsidRPr="002E656D">
              <w:rPr>
                <w:rFonts w:ascii="Times" w:hAnsi="Times" w:cs="Times"/>
              </w:rPr>
              <w:t>R1-2109236</w:t>
            </w:r>
            <w:r w:rsidRPr="002E656D">
              <w:rPr>
                <w:rFonts w:ascii="Times" w:hAnsi="Times" w:cs="Times"/>
              </w:rPr>
              <w:tab/>
              <w:t>Configuration of TRS/CSI-RS for paging enhancement</w:t>
            </w:r>
            <w:r w:rsidRPr="002E656D">
              <w:rPr>
                <w:rFonts w:ascii="Times" w:hAnsi="Times" w:cs="Times"/>
              </w:rPr>
              <w:tab/>
              <w:t>CATT</w:t>
            </w:r>
          </w:p>
          <w:p w14:paraId="16CFBC0A" w14:textId="77777777" w:rsidR="00F171B7" w:rsidRPr="002E656D" w:rsidRDefault="00F171B7" w:rsidP="00F171B7">
            <w:pPr>
              <w:spacing w:after="0"/>
              <w:ind w:left="360"/>
              <w:rPr>
                <w:rFonts w:ascii="Times" w:hAnsi="Times" w:cs="Times"/>
              </w:rPr>
            </w:pPr>
            <w:r w:rsidRPr="002E656D">
              <w:rPr>
                <w:rFonts w:ascii="Times" w:hAnsi="Times" w:cs="Times"/>
              </w:rPr>
              <w:t>R1-2109293</w:t>
            </w:r>
            <w:r w:rsidRPr="002E656D">
              <w:rPr>
                <w:rFonts w:ascii="Times" w:hAnsi="Times" w:cs="Times"/>
              </w:rPr>
              <w:tab/>
              <w:t xml:space="preserve">Discussion on TRS/CSI-RS occasion(s) </w:t>
            </w:r>
            <w:r>
              <w:rPr>
                <w:rFonts w:ascii="Times" w:hAnsi="Times" w:cs="Times"/>
              </w:rPr>
              <w:t>for IDLE/INACTIVE-mode UEs</w:t>
            </w:r>
            <w:r>
              <w:rPr>
                <w:rFonts w:ascii="Times" w:hAnsi="Times" w:cs="Times"/>
              </w:rPr>
              <w:tab/>
            </w:r>
            <w:r w:rsidRPr="002E656D">
              <w:rPr>
                <w:rFonts w:ascii="Times" w:hAnsi="Times" w:cs="Times"/>
              </w:rPr>
              <w:t>CMCC</w:t>
            </w:r>
          </w:p>
          <w:p w14:paraId="3A6D9177" w14:textId="77777777" w:rsidR="00F171B7" w:rsidRPr="002E656D" w:rsidRDefault="00F171B7" w:rsidP="00F171B7">
            <w:pPr>
              <w:spacing w:after="0"/>
              <w:ind w:left="360"/>
              <w:rPr>
                <w:rFonts w:ascii="Times" w:hAnsi="Times" w:cs="Times"/>
              </w:rPr>
            </w:pPr>
            <w:r w:rsidRPr="002E656D">
              <w:rPr>
                <w:rFonts w:ascii="Times" w:hAnsi="Times" w:cs="Times"/>
              </w:rPr>
              <w:t>R1-2109423</w:t>
            </w:r>
            <w:r w:rsidRPr="002E656D">
              <w:rPr>
                <w:rFonts w:ascii="Times" w:hAnsi="Times" w:cs="Times"/>
              </w:rPr>
              <w:tab/>
              <w:t>On TRS/CSI-RS configuration and indication for idle/inactive UEs</w:t>
            </w:r>
            <w:r w:rsidRPr="002E656D">
              <w:rPr>
                <w:rFonts w:ascii="Times" w:hAnsi="Times" w:cs="Times"/>
              </w:rPr>
              <w:tab/>
            </w:r>
            <w:r>
              <w:rPr>
                <w:rFonts w:ascii="Times" w:hAnsi="Times" w:cs="Times"/>
              </w:rPr>
              <w:tab/>
            </w:r>
            <w:r w:rsidRPr="002E656D">
              <w:rPr>
                <w:rFonts w:ascii="Times" w:hAnsi="Times" w:cs="Times"/>
              </w:rPr>
              <w:t>Xiaomi</w:t>
            </w:r>
          </w:p>
          <w:p w14:paraId="18726729" w14:textId="77777777" w:rsidR="00F171B7" w:rsidRPr="002E656D" w:rsidRDefault="00F171B7" w:rsidP="00F171B7">
            <w:pPr>
              <w:spacing w:after="0"/>
              <w:ind w:left="360"/>
              <w:rPr>
                <w:rFonts w:ascii="Times" w:hAnsi="Times" w:cs="Times"/>
              </w:rPr>
            </w:pPr>
            <w:r w:rsidRPr="002E656D">
              <w:rPr>
                <w:rFonts w:ascii="Times" w:hAnsi="Times" w:cs="Times"/>
              </w:rPr>
              <w:t>R1-2109501</w:t>
            </w:r>
            <w:r w:rsidRPr="002E656D">
              <w:rPr>
                <w:rFonts w:ascii="Times" w:hAnsi="Times" w:cs="Times"/>
              </w:rPr>
              <w:tab/>
              <w:t>Discussion on TRS/CSI-RS occasion(s) for idle/inactive UEs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Samsung</w:t>
            </w:r>
          </w:p>
          <w:p w14:paraId="77EC5D11" w14:textId="77777777" w:rsidR="00F171B7" w:rsidRPr="002E656D" w:rsidRDefault="00F171B7" w:rsidP="00F171B7">
            <w:pPr>
              <w:spacing w:after="0"/>
              <w:ind w:left="360"/>
              <w:rPr>
                <w:rFonts w:ascii="Times" w:hAnsi="Times" w:cs="Times"/>
              </w:rPr>
            </w:pPr>
            <w:r w:rsidRPr="002E656D">
              <w:rPr>
                <w:rFonts w:ascii="Times" w:hAnsi="Times" w:cs="Times"/>
              </w:rPr>
              <w:t>R1-2109583</w:t>
            </w:r>
            <w:r w:rsidRPr="002E656D">
              <w:rPr>
                <w:rFonts w:ascii="Times" w:hAnsi="Times" w:cs="Times"/>
              </w:rPr>
              <w:tab/>
              <w:t>On TRS/CSI-RS occasion(s) for idle/inactive mode UE power saving</w:t>
            </w:r>
            <w:r w:rsidRPr="002E656D">
              <w:rPr>
                <w:rFonts w:ascii="Times" w:hAnsi="Times" w:cs="Times"/>
              </w:rPr>
              <w:tab/>
            </w:r>
            <w:r>
              <w:rPr>
                <w:rFonts w:ascii="Times" w:hAnsi="Times" w:cs="Times"/>
              </w:rPr>
              <w:tab/>
            </w:r>
            <w:r w:rsidRPr="002E656D">
              <w:rPr>
                <w:rFonts w:ascii="Times" w:hAnsi="Times" w:cs="Times"/>
              </w:rPr>
              <w:t>MediaTek Inc.</w:t>
            </w:r>
          </w:p>
          <w:p w14:paraId="41BB58D3" w14:textId="77777777" w:rsidR="00F171B7" w:rsidRPr="002E656D" w:rsidRDefault="00F171B7" w:rsidP="00F171B7">
            <w:pPr>
              <w:spacing w:after="0"/>
              <w:ind w:left="360"/>
              <w:rPr>
                <w:rFonts w:ascii="Times" w:hAnsi="Times" w:cs="Times"/>
              </w:rPr>
            </w:pPr>
            <w:r w:rsidRPr="002E656D">
              <w:rPr>
                <w:rFonts w:ascii="Times" w:hAnsi="Times" w:cs="Times"/>
              </w:rPr>
              <w:t>R1-2109622</w:t>
            </w:r>
            <w:r w:rsidRPr="002E656D">
              <w:rPr>
                <w:rFonts w:ascii="Times" w:hAnsi="Times" w:cs="Times"/>
              </w:rPr>
              <w:tab/>
              <w:t>Discussion on periodic TRS occasions in idle/inactive mode</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Intel Corporation</w:t>
            </w:r>
          </w:p>
          <w:p w14:paraId="4B4B7609" w14:textId="77777777" w:rsidR="00F171B7" w:rsidRPr="002E656D" w:rsidRDefault="00F171B7" w:rsidP="00F171B7">
            <w:pPr>
              <w:spacing w:after="0"/>
              <w:ind w:left="360"/>
              <w:rPr>
                <w:rFonts w:ascii="Times" w:hAnsi="Times" w:cs="Times"/>
              </w:rPr>
            </w:pPr>
            <w:r w:rsidRPr="002E656D">
              <w:rPr>
                <w:rFonts w:ascii="Times" w:hAnsi="Times" w:cs="Times"/>
              </w:rPr>
              <w:t>R1-2109690</w:t>
            </w:r>
            <w:r w:rsidRPr="002E656D">
              <w:rPr>
                <w:rFonts w:ascii="Times" w:hAnsi="Times" w:cs="Times"/>
              </w:rPr>
              <w:tab/>
              <w:t>Discussion on TRS/CSI-RS occasion for idle/inactive Ues</w:t>
            </w:r>
            <w:r w:rsidRPr="002E656D">
              <w:rPr>
                <w:rFonts w:ascii="Times" w:hAnsi="Times" w:cs="Times"/>
              </w:rPr>
              <w:tab/>
              <w:t>NTT DOCOMO, INC.</w:t>
            </w:r>
          </w:p>
          <w:p w14:paraId="28FC19E0" w14:textId="77777777" w:rsidR="00F171B7" w:rsidRPr="002E656D" w:rsidRDefault="00F171B7" w:rsidP="00F171B7">
            <w:pPr>
              <w:spacing w:after="0"/>
              <w:ind w:left="360"/>
              <w:rPr>
                <w:rFonts w:ascii="Times" w:hAnsi="Times" w:cs="Times"/>
              </w:rPr>
            </w:pPr>
            <w:r w:rsidRPr="002E656D">
              <w:rPr>
                <w:rFonts w:ascii="Times" w:hAnsi="Times" w:cs="Times"/>
              </w:rPr>
              <w:t>R1-2109798</w:t>
            </w:r>
            <w:r w:rsidRPr="002E656D">
              <w:rPr>
                <w:rFonts w:ascii="Times" w:hAnsi="Times" w:cs="Times"/>
              </w:rPr>
              <w:tab/>
              <w:t>On TRS/CSI-RS occasion(s) for idle/inactive UEs</w:t>
            </w:r>
            <w:r w:rsidRPr="002E656D">
              <w:rPr>
                <w:rFonts w:ascii="Times" w:hAnsi="Times" w:cs="Times"/>
              </w:rPr>
              <w:tab/>
            </w:r>
            <w:r>
              <w:rPr>
                <w:rFonts w:ascii="Times" w:hAnsi="Times" w:cs="Times"/>
              </w:rPr>
              <w:tab/>
            </w:r>
            <w:r w:rsidRPr="002E656D">
              <w:rPr>
                <w:rFonts w:ascii="Times" w:hAnsi="Times" w:cs="Times"/>
              </w:rPr>
              <w:t>Sony</w:t>
            </w:r>
          </w:p>
          <w:p w14:paraId="6A7981B6" w14:textId="77777777" w:rsidR="00F171B7" w:rsidRPr="002E656D" w:rsidRDefault="00F171B7" w:rsidP="00F171B7">
            <w:pPr>
              <w:spacing w:after="0"/>
              <w:ind w:left="360"/>
              <w:rPr>
                <w:rFonts w:ascii="Times" w:hAnsi="Times" w:cs="Times"/>
              </w:rPr>
            </w:pPr>
            <w:r w:rsidRPr="002E656D">
              <w:rPr>
                <w:rFonts w:ascii="Times" w:hAnsi="Times" w:cs="Times"/>
              </w:rPr>
              <w:t>R1-2109856</w:t>
            </w:r>
            <w:r w:rsidRPr="002E656D">
              <w:rPr>
                <w:rFonts w:ascii="Times" w:hAnsi="Times" w:cs="Times"/>
              </w:rPr>
              <w:tab/>
              <w:t>Potential enhancements for TRS/CSI-RS occasion(s) for idle/inactive UEs</w:t>
            </w:r>
            <w:r w:rsidRPr="002E656D">
              <w:rPr>
                <w:rFonts w:ascii="Times" w:hAnsi="Times" w:cs="Times"/>
              </w:rPr>
              <w:tab/>
              <w:t>Panasonic</w:t>
            </w:r>
          </w:p>
          <w:p w14:paraId="52720D11" w14:textId="77777777" w:rsidR="00F171B7" w:rsidRPr="002E656D" w:rsidRDefault="00F171B7" w:rsidP="00F171B7">
            <w:pPr>
              <w:spacing w:after="0"/>
              <w:ind w:left="360"/>
              <w:rPr>
                <w:rFonts w:ascii="Times" w:hAnsi="Times" w:cs="Times"/>
              </w:rPr>
            </w:pPr>
            <w:r w:rsidRPr="002E656D">
              <w:rPr>
                <w:rFonts w:ascii="Times" w:hAnsi="Times" w:cs="Times"/>
              </w:rPr>
              <w:t>R1-2109945</w:t>
            </w:r>
            <w:r w:rsidRPr="002E656D">
              <w:rPr>
                <w:rFonts w:ascii="Times" w:hAnsi="Times" w:cs="Times"/>
              </w:rPr>
              <w:tab/>
              <w:t>Provision of TRS/CSI-RS for idle/inactive UEs</w:t>
            </w:r>
            <w:r w:rsidRPr="002E656D">
              <w:rPr>
                <w:rFonts w:ascii="Times" w:hAnsi="Times" w:cs="Times"/>
              </w:rPr>
              <w:tab/>
            </w:r>
            <w:r>
              <w:rPr>
                <w:rFonts w:ascii="Times" w:hAnsi="Times" w:cs="Times"/>
              </w:rPr>
              <w:tab/>
            </w:r>
            <w:r w:rsidRPr="002E656D">
              <w:rPr>
                <w:rFonts w:ascii="Times" w:hAnsi="Times" w:cs="Times"/>
              </w:rPr>
              <w:t>Lenovo, Motorola Mobility</w:t>
            </w:r>
          </w:p>
          <w:p w14:paraId="7C6C18DE" w14:textId="77777777" w:rsidR="00F171B7" w:rsidRPr="002E656D" w:rsidRDefault="00F171B7" w:rsidP="00F171B7">
            <w:pPr>
              <w:spacing w:after="0"/>
              <w:ind w:left="360"/>
              <w:rPr>
                <w:rFonts w:ascii="Times" w:hAnsi="Times" w:cs="Times"/>
              </w:rPr>
            </w:pPr>
            <w:r w:rsidRPr="002E656D">
              <w:rPr>
                <w:rFonts w:ascii="Times" w:hAnsi="Times" w:cs="Times"/>
              </w:rPr>
              <w:t>R1-2109953</w:t>
            </w:r>
            <w:r w:rsidRPr="002E656D">
              <w:rPr>
                <w:rFonts w:ascii="Times" w:hAnsi="Times" w:cs="Times"/>
              </w:rPr>
              <w:tab/>
              <w:t>Remaining issues on TRS/CSI-RS occasion(s) for idle/inactive UEs</w:t>
            </w:r>
            <w:r w:rsidRPr="002E656D">
              <w:rPr>
                <w:rFonts w:ascii="Times" w:hAnsi="Times" w:cs="Times"/>
              </w:rPr>
              <w:tab/>
            </w:r>
            <w:r>
              <w:rPr>
                <w:rFonts w:ascii="Times" w:hAnsi="Times" w:cs="Times"/>
              </w:rPr>
              <w:tab/>
            </w:r>
            <w:r w:rsidRPr="002E656D">
              <w:rPr>
                <w:rFonts w:ascii="Times" w:hAnsi="Times" w:cs="Times"/>
              </w:rPr>
              <w:t>InterDigital, Inc.</w:t>
            </w:r>
          </w:p>
          <w:p w14:paraId="5A02F8BA" w14:textId="77777777" w:rsidR="00F171B7" w:rsidRPr="002E656D" w:rsidRDefault="00F171B7" w:rsidP="00F171B7">
            <w:pPr>
              <w:spacing w:after="0"/>
              <w:ind w:left="360"/>
              <w:rPr>
                <w:rFonts w:ascii="Times" w:hAnsi="Times" w:cs="Times"/>
              </w:rPr>
            </w:pPr>
            <w:r w:rsidRPr="002E656D">
              <w:rPr>
                <w:rFonts w:ascii="Times" w:hAnsi="Times" w:cs="Times"/>
              </w:rPr>
              <w:t>R1-2109981</w:t>
            </w:r>
            <w:r w:rsidRPr="002E656D">
              <w:rPr>
                <w:rFonts w:ascii="Times" w:hAnsi="Times" w:cs="Times"/>
              </w:rPr>
              <w:tab/>
              <w:t>Discussion on TRS/CSI-RS occasion(s) for idle/inactive UEs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LG Electronics</w:t>
            </w:r>
          </w:p>
          <w:p w14:paraId="3F0CEFFB" w14:textId="77777777" w:rsidR="00F171B7" w:rsidRPr="002E656D" w:rsidRDefault="00F171B7" w:rsidP="00F171B7">
            <w:pPr>
              <w:spacing w:after="0"/>
              <w:ind w:left="360"/>
              <w:rPr>
                <w:rFonts w:ascii="Times" w:hAnsi="Times" w:cs="Times"/>
              </w:rPr>
            </w:pPr>
            <w:r w:rsidRPr="002E656D">
              <w:rPr>
                <w:rFonts w:ascii="Times" w:hAnsi="Times" w:cs="Times"/>
              </w:rPr>
              <w:t>R1-2109999</w:t>
            </w:r>
            <w:r w:rsidRPr="002E656D">
              <w:rPr>
                <w:rFonts w:ascii="Times" w:hAnsi="Times" w:cs="Times"/>
              </w:rPr>
              <w:tab/>
              <w:t>Discussion on TRS/CSI-RS occasions for idle/inactive UEs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Sharp</w:t>
            </w:r>
          </w:p>
          <w:p w14:paraId="6E5F460D" w14:textId="77777777" w:rsidR="00F171B7" w:rsidRPr="002E656D" w:rsidRDefault="00F171B7" w:rsidP="00F171B7">
            <w:pPr>
              <w:spacing w:after="0"/>
              <w:ind w:left="360"/>
              <w:rPr>
                <w:rFonts w:ascii="Times" w:hAnsi="Times" w:cs="Times"/>
              </w:rPr>
            </w:pPr>
            <w:r w:rsidRPr="002E656D">
              <w:rPr>
                <w:rFonts w:ascii="Times" w:hAnsi="Times" w:cs="Times"/>
              </w:rPr>
              <w:t>R1-2110044</w:t>
            </w:r>
            <w:r w:rsidRPr="002E656D">
              <w:rPr>
                <w:rFonts w:ascii="Times" w:hAnsi="Times" w:cs="Times"/>
              </w:rPr>
              <w:tab/>
              <w:t>Indication of TRS configurations for idle/inactive-mode UE power saving</w:t>
            </w:r>
            <w:r w:rsidRPr="002E656D">
              <w:rPr>
                <w:rFonts w:ascii="Times" w:hAnsi="Times" w:cs="Times"/>
              </w:rPr>
              <w:tab/>
              <w:t>Apple</w:t>
            </w:r>
          </w:p>
          <w:p w14:paraId="580F40B4" w14:textId="77777777" w:rsidR="00F171B7" w:rsidRPr="002E656D" w:rsidRDefault="00F171B7" w:rsidP="00F171B7">
            <w:pPr>
              <w:spacing w:after="0"/>
              <w:ind w:left="360"/>
              <w:rPr>
                <w:rFonts w:ascii="Times" w:hAnsi="Times" w:cs="Times"/>
              </w:rPr>
            </w:pPr>
            <w:r w:rsidRPr="002E656D">
              <w:rPr>
                <w:rFonts w:ascii="Times" w:hAnsi="Times" w:cs="Times"/>
              </w:rPr>
              <w:t>R1-2110137</w:t>
            </w:r>
            <w:r w:rsidRPr="002E656D">
              <w:rPr>
                <w:rFonts w:ascii="Times" w:hAnsi="Times" w:cs="Times"/>
              </w:rPr>
              <w:tab/>
              <w:t>Provisioning TRS occasions to Idle/Inactive UEs</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Ericsson</w:t>
            </w:r>
          </w:p>
          <w:p w14:paraId="5C322D74" w14:textId="77777777" w:rsidR="00F171B7" w:rsidRPr="002E656D" w:rsidRDefault="00F171B7" w:rsidP="00F171B7">
            <w:pPr>
              <w:spacing w:after="0"/>
              <w:ind w:left="360"/>
              <w:rPr>
                <w:rFonts w:ascii="Times" w:hAnsi="Times" w:cs="Times"/>
              </w:rPr>
            </w:pPr>
            <w:r w:rsidRPr="002E656D">
              <w:rPr>
                <w:rFonts w:ascii="Times" w:hAnsi="Times" w:cs="Times"/>
              </w:rPr>
              <w:t>R1-2110198</w:t>
            </w:r>
            <w:r w:rsidRPr="002E656D">
              <w:rPr>
                <w:rFonts w:ascii="Times" w:hAnsi="Times" w:cs="Times"/>
              </w:rPr>
              <w:tab/>
              <w:t>TRS/CSI-RS for idle/inactive UE power saving</w:t>
            </w:r>
            <w:r w:rsidRPr="002E656D">
              <w:rPr>
                <w:rFonts w:ascii="Times" w:hAnsi="Times" w:cs="Times"/>
              </w:rPr>
              <w:tab/>
            </w:r>
            <w:r>
              <w:rPr>
                <w:rFonts w:ascii="Times" w:hAnsi="Times" w:cs="Times"/>
              </w:rPr>
              <w:tab/>
            </w:r>
            <w:r w:rsidRPr="002E656D">
              <w:rPr>
                <w:rFonts w:ascii="Times" w:hAnsi="Times" w:cs="Times"/>
              </w:rPr>
              <w:t>Qualcomm Incorporated</w:t>
            </w:r>
          </w:p>
          <w:p w14:paraId="0C06A2D8" w14:textId="77777777" w:rsidR="00F171B7" w:rsidRPr="002E656D" w:rsidRDefault="00F171B7" w:rsidP="00F171B7">
            <w:pPr>
              <w:spacing w:after="0"/>
              <w:ind w:left="360"/>
              <w:rPr>
                <w:rFonts w:ascii="Times" w:hAnsi="Times" w:cs="Times"/>
              </w:rPr>
            </w:pPr>
            <w:r w:rsidRPr="002E656D">
              <w:rPr>
                <w:rFonts w:ascii="Times" w:hAnsi="Times" w:cs="Times"/>
              </w:rPr>
              <w:t>R1-2110284</w:t>
            </w:r>
            <w:r w:rsidRPr="002E656D">
              <w:rPr>
                <w:rFonts w:ascii="Times" w:hAnsi="Times" w:cs="Times"/>
              </w:rPr>
              <w:tab/>
              <w:t>On TRS design for idle/inactive UEs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Nordic Semiconductor ASA</w:t>
            </w:r>
          </w:p>
          <w:p w14:paraId="75A1FAED" w14:textId="77777777" w:rsidR="00F171B7" w:rsidRPr="002E656D" w:rsidRDefault="00F171B7" w:rsidP="00F171B7">
            <w:pPr>
              <w:spacing w:after="0"/>
              <w:ind w:left="360"/>
              <w:rPr>
                <w:rFonts w:ascii="Times" w:hAnsi="Times" w:cs="Times"/>
              </w:rPr>
            </w:pPr>
            <w:r w:rsidRPr="002E656D">
              <w:rPr>
                <w:rFonts w:ascii="Times" w:hAnsi="Times" w:cs="Times"/>
              </w:rPr>
              <w:t>R1-2110312</w:t>
            </w:r>
            <w:r w:rsidRPr="002E656D">
              <w:rPr>
                <w:rFonts w:ascii="Times" w:hAnsi="Times" w:cs="Times"/>
              </w:rPr>
              <w:tab/>
              <w:t>On RS information to IDLE/Inactive mode Ues</w:t>
            </w:r>
            <w:r w:rsidRPr="002E656D">
              <w:rPr>
                <w:rFonts w:ascii="Times" w:hAnsi="Times" w:cs="Times"/>
              </w:rPr>
              <w:tab/>
            </w:r>
            <w:r>
              <w:rPr>
                <w:rFonts w:ascii="Times" w:hAnsi="Times" w:cs="Times"/>
              </w:rPr>
              <w:tab/>
            </w:r>
            <w:r w:rsidRPr="002E656D">
              <w:rPr>
                <w:rFonts w:ascii="Times" w:hAnsi="Times" w:cs="Times"/>
              </w:rPr>
              <w:t>Nokia, Nokia Shanghai Bell</w:t>
            </w:r>
          </w:p>
          <w:p w14:paraId="2BFDAAEA" w14:textId="77777777" w:rsidR="00F171B7" w:rsidRPr="002E656D" w:rsidRDefault="00F171B7" w:rsidP="00F171B7">
            <w:pPr>
              <w:spacing w:after="0"/>
              <w:rPr>
                <w:rFonts w:ascii="Times" w:hAnsi="Times" w:cs="Times"/>
              </w:rPr>
            </w:pPr>
          </w:p>
          <w:p w14:paraId="0FA71BA9" w14:textId="77777777" w:rsidR="00AA4405" w:rsidRPr="00AA4405" w:rsidRDefault="00AA4405" w:rsidP="00AA4405">
            <w:pPr>
              <w:pStyle w:val="ListParagraph"/>
              <w:numPr>
                <w:ilvl w:val="0"/>
                <w:numId w:val="9"/>
              </w:numPr>
              <w:ind w:leftChars="0"/>
              <w:contextualSpacing/>
              <w:rPr>
                <w:rFonts w:ascii="Times" w:hAnsi="Times" w:cs="Times"/>
                <w:b/>
                <w:sz w:val="20"/>
                <w:szCs w:val="20"/>
                <w:lang w:eastAsia="x-none"/>
              </w:rPr>
            </w:pPr>
            <w:r w:rsidRPr="00AA4405">
              <w:rPr>
                <w:rFonts w:ascii="Times" w:hAnsi="Times" w:cs="Times"/>
                <w:b/>
                <w:sz w:val="20"/>
                <w:szCs w:val="20"/>
                <w:lang w:eastAsia="x-none"/>
              </w:rPr>
              <w:t>Potential extension(s) to Rel-16 DCI-based power saving adaptation during DRX Active Time</w:t>
            </w:r>
          </w:p>
          <w:p w14:paraId="3F375642" w14:textId="77777777" w:rsidR="00F171B7" w:rsidRPr="002E656D" w:rsidRDefault="00F171B7" w:rsidP="00F171B7">
            <w:pPr>
              <w:spacing w:after="0"/>
              <w:ind w:left="360"/>
              <w:rPr>
                <w:rFonts w:ascii="Times" w:hAnsi="Times" w:cs="Times"/>
              </w:rPr>
            </w:pPr>
            <w:r w:rsidRPr="002E656D">
              <w:rPr>
                <w:rFonts w:ascii="Times" w:hAnsi="Times" w:cs="Times"/>
              </w:rPr>
              <w:t>R1-2110406</w:t>
            </w:r>
            <w:r w:rsidRPr="002E656D">
              <w:rPr>
                <w:rFonts w:ascii="Times" w:hAnsi="Times" w:cs="Times"/>
              </w:rPr>
              <w:tab/>
              <w:t>FL summary#1 of DCI-based power saving adaptation</w:t>
            </w:r>
            <w:r w:rsidRPr="002E656D">
              <w:rPr>
                <w:rFonts w:ascii="Times" w:hAnsi="Times" w:cs="Times"/>
              </w:rPr>
              <w:tab/>
              <w:t>Moderator (vivo)</w:t>
            </w:r>
          </w:p>
          <w:p w14:paraId="48F5069B" w14:textId="77777777" w:rsidR="00F171B7" w:rsidRPr="002E656D" w:rsidRDefault="00F171B7" w:rsidP="00F171B7">
            <w:pPr>
              <w:spacing w:after="0"/>
              <w:ind w:left="360"/>
              <w:rPr>
                <w:rFonts w:ascii="Times" w:hAnsi="Times" w:cs="Times"/>
              </w:rPr>
            </w:pPr>
            <w:r w:rsidRPr="002E656D">
              <w:rPr>
                <w:rFonts w:ascii="Times" w:hAnsi="Times" w:cs="Times"/>
              </w:rPr>
              <w:t>R1-2110407</w:t>
            </w:r>
            <w:r w:rsidRPr="002E656D">
              <w:rPr>
                <w:rFonts w:ascii="Times" w:hAnsi="Times" w:cs="Times"/>
              </w:rPr>
              <w:tab/>
              <w:t>FL summary#2 of DCI-based power saving adaptation</w:t>
            </w:r>
            <w:r w:rsidRPr="002E656D">
              <w:rPr>
                <w:rFonts w:ascii="Times" w:hAnsi="Times" w:cs="Times"/>
              </w:rPr>
              <w:tab/>
              <w:t>Moderator (vivo)</w:t>
            </w:r>
          </w:p>
          <w:p w14:paraId="7B0B3FF9" w14:textId="77777777" w:rsidR="00F171B7" w:rsidRPr="002E656D" w:rsidRDefault="00F171B7" w:rsidP="00F171B7">
            <w:pPr>
              <w:spacing w:after="0"/>
              <w:ind w:left="360"/>
              <w:rPr>
                <w:rFonts w:ascii="Times" w:hAnsi="Times" w:cs="Times"/>
              </w:rPr>
            </w:pPr>
            <w:r w:rsidRPr="002E656D">
              <w:rPr>
                <w:rFonts w:ascii="Times" w:hAnsi="Times" w:cs="Times"/>
              </w:rPr>
              <w:t>R1-2110517</w:t>
            </w:r>
            <w:r w:rsidRPr="002E656D">
              <w:rPr>
                <w:rFonts w:ascii="Times" w:hAnsi="Times" w:cs="Times"/>
              </w:rPr>
              <w:tab/>
              <w:t>FL summary#3 of DCI-based power saving adaptation</w:t>
            </w:r>
            <w:r w:rsidRPr="002E656D">
              <w:rPr>
                <w:rFonts w:ascii="Times" w:hAnsi="Times" w:cs="Times"/>
              </w:rPr>
              <w:tab/>
              <w:t>Moderator (vivo)</w:t>
            </w:r>
          </w:p>
          <w:p w14:paraId="79A22139" w14:textId="77777777" w:rsidR="00F171B7" w:rsidRPr="002E656D" w:rsidRDefault="00F171B7" w:rsidP="00F171B7">
            <w:pPr>
              <w:spacing w:after="0"/>
              <w:ind w:left="360"/>
              <w:rPr>
                <w:rFonts w:ascii="Times" w:hAnsi="Times" w:cs="Times"/>
              </w:rPr>
            </w:pPr>
            <w:r w:rsidRPr="002E656D">
              <w:rPr>
                <w:rFonts w:ascii="Times" w:hAnsi="Times" w:cs="Times"/>
              </w:rPr>
              <w:t>R1-2110518</w:t>
            </w:r>
            <w:r w:rsidRPr="002E656D">
              <w:rPr>
                <w:rFonts w:ascii="Times" w:hAnsi="Times" w:cs="Times"/>
              </w:rPr>
              <w:tab/>
              <w:t>FL summary#4 of DCI-based power saving adaptation</w:t>
            </w:r>
            <w:r w:rsidRPr="002E656D">
              <w:rPr>
                <w:rFonts w:ascii="Times" w:hAnsi="Times" w:cs="Times"/>
              </w:rPr>
              <w:tab/>
              <w:t>Moderator (vivo)</w:t>
            </w:r>
          </w:p>
          <w:p w14:paraId="72659CA5" w14:textId="77777777" w:rsidR="00F171B7" w:rsidRDefault="00F171B7" w:rsidP="00F171B7">
            <w:pPr>
              <w:spacing w:after="0"/>
              <w:ind w:left="360"/>
              <w:rPr>
                <w:rFonts w:ascii="Times" w:hAnsi="Times" w:cs="Times"/>
              </w:rPr>
            </w:pPr>
          </w:p>
          <w:p w14:paraId="17F0D5EE" w14:textId="77777777" w:rsidR="00F171B7" w:rsidRPr="002E656D" w:rsidRDefault="00F171B7" w:rsidP="00F171B7">
            <w:pPr>
              <w:spacing w:after="0"/>
              <w:ind w:left="360"/>
              <w:rPr>
                <w:rFonts w:ascii="Times" w:hAnsi="Times" w:cs="Times"/>
              </w:rPr>
            </w:pPr>
            <w:r w:rsidRPr="002E656D">
              <w:rPr>
                <w:rFonts w:ascii="Times" w:hAnsi="Times" w:cs="Times"/>
              </w:rPr>
              <w:t>R1-2108746</w:t>
            </w:r>
            <w:r w:rsidRPr="002E656D">
              <w:rPr>
                <w:rFonts w:ascii="Times" w:hAnsi="Times" w:cs="Times"/>
              </w:rPr>
              <w:tab/>
              <w:t>Extensions to Rel-16 DCI-based power saving adaptation for an active BWP</w:t>
            </w:r>
            <w:r w:rsidRPr="002E656D">
              <w:rPr>
                <w:rFonts w:ascii="Times" w:hAnsi="Times" w:cs="Times"/>
              </w:rPr>
              <w:tab/>
            </w:r>
            <w:r>
              <w:rPr>
                <w:rFonts w:ascii="Times" w:hAnsi="Times" w:cs="Times"/>
              </w:rPr>
              <w:tab/>
            </w:r>
            <w:r w:rsidRPr="002E656D">
              <w:rPr>
                <w:rFonts w:ascii="Times" w:hAnsi="Times" w:cs="Times"/>
              </w:rPr>
              <w:t>Huawei, HiSilicon</w:t>
            </w:r>
          </w:p>
          <w:p w14:paraId="0D4BD02C" w14:textId="77777777" w:rsidR="00F171B7" w:rsidRPr="002E656D" w:rsidRDefault="00F171B7" w:rsidP="00F171B7">
            <w:pPr>
              <w:spacing w:after="0"/>
              <w:ind w:left="360"/>
              <w:rPr>
                <w:rFonts w:ascii="Times" w:hAnsi="Times" w:cs="Times"/>
              </w:rPr>
            </w:pPr>
            <w:r w:rsidRPr="002E656D">
              <w:rPr>
                <w:rFonts w:ascii="Times" w:hAnsi="Times" w:cs="Times"/>
              </w:rPr>
              <w:lastRenderedPageBreak/>
              <w:t>R1-2108867</w:t>
            </w:r>
            <w:r w:rsidRPr="002E656D">
              <w:rPr>
                <w:rFonts w:ascii="Times" w:hAnsi="Times" w:cs="Times"/>
              </w:rPr>
              <w:tab/>
              <w:t>Extension to Rel-16 DCI-based power saving ad</w:t>
            </w:r>
            <w:r>
              <w:rPr>
                <w:rFonts w:ascii="Times" w:hAnsi="Times" w:cs="Times"/>
              </w:rPr>
              <w:t>aptation during DRX Active Time</w:t>
            </w:r>
            <w:r>
              <w:rPr>
                <w:rFonts w:ascii="Times" w:hAnsi="Times" w:cs="Times"/>
              </w:rPr>
              <w:tab/>
            </w:r>
            <w:r w:rsidRPr="002E656D">
              <w:rPr>
                <w:rFonts w:ascii="Times" w:hAnsi="Times" w:cs="Times"/>
              </w:rPr>
              <w:t>ZTE, Sanechips</w:t>
            </w:r>
          </w:p>
          <w:p w14:paraId="307DF11E" w14:textId="77777777" w:rsidR="00F171B7" w:rsidRPr="002E656D" w:rsidRDefault="00F171B7" w:rsidP="00F171B7">
            <w:pPr>
              <w:spacing w:after="0"/>
              <w:ind w:left="360"/>
              <w:rPr>
                <w:rFonts w:ascii="Times" w:hAnsi="Times" w:cs="Times"/>
              </w:rPr>
            </w:pPr>
            <w:r w:rsidRPr="002E656D">
              <w:rPr>
                <w:rFonts w:ascii="Times" w:hAnsi="Times" w:cs="Times"/>
              </w:rPr>
              <w:t>R1-2108918</w:t>
            </w:r>
            <w:r w:rsidRPr="002E656D">
              <w:rPr>
                <w:rFonts w:ascii="Times" w:hAnsi="Times" w:cs="Times"/>
              </w:rPr>
              <w:tab/>
              <w:t>Discussion on power saving tec</w:t>
            </w:r>
            <w:r>
              <w:rPr>
                <w:rFonts w:ascii="Times" w:hAnsi="Times" w:cs="Times"/>
              </w:rPr>
              <w:t>hniques for connected-mode UEs</w:t>
            </w:r>
            <w:r>
              <w:rPr>
                <w:rFonts w:ascii="Times" w:hAnsi="Times" w:cs="Times"/>
              </w:rPr>
              <w:tab/>
            </w:r>
            <w:r w:rsidRPr="002E656D">
              <w:rPr>
                <w:rFonts w:ascii="Times" w:hAnsi="Times" w:cs="Times"/>
              </w:rPr>
              <w:t>Spreadtrum Communications</w:t>
            </w:r>
          </w:p>
          <w:p w14:paraId="6A97CA29" w14:textId="77777777" w:rsidR="00F171B7" w:rsidRPr="002E656D" w:rsidRDefault="00F171B7" w:rsidP="00F171B7">
            <w:pPr>
              <w:spacing w:after="0"/>
              <w:ind w:left="360"/>
              <w:rPr>
                <w:rFonts w:ascii="Times" w:hAnsi="Times" w:cs="Times"/>
              </w:rPr>
            </w:pPr>
            <w:r w:rsidRPr="002E656D">
              <w:rPr>
                <w:rFonts w:ascii="Times" w:hAnsi="Times" w:cs="Times"/>
              </w:rPr>
              <w:t>R1-2108988</w:t>
            </w:r>
            <w:r w:rsidRPr="002E656D">
              <w:rPr>
                <w:rFonts w:ascii="Times" w:hAnsi="Times" w:cs="Times"/>
              </w:rPr>
              <w:tab/>
              <w:t>Discussion on DCI-based power saving adaptation in connected mode</w:t>
            </w:r>
            <w:r w:rsidRPr="002E656D">
              <w:rPr>
                <w:rFonts w:ascii="Times" w:hAnsi="Times" w:cs="Times"/>
              </w:rPr>
              <w:tab/>
              <w:t>vivo</w:t>
            </w:r>
          </w:p>
          <w:p w14:paraId="5C3384EC" w14:textId="77777777" w:rsidR="00F171B7" w:rsidRPr="002E656D" w:rsidRDefault="00F171B7" w:rsidP="00F171B7">
            <w:pPr>
              <w:spacing w:after="0"/>
              <w:ind w:left="360"/>
              <w:rPr>
                <w:rFonts w:ascii="Times" w:hAnsi="Times" w:cs="Times"/>
              </w:rPr>
            </w:pPr>
            <w:r w:rsidRPr="002E656D">
              <w:rPr>
                <w:rFonts w:ascii="Times" w:hAnsi="Times" w:cs="Times"/>
              </w:rPr>
              <w:t>R1-2109087</w:t>
            </w:r>
            <w:r w:rsidRPr="002E656D">
              <w:rPr>
                <w:rFonts w:ascii="Times" w:hAnsi="Times" w:cs="Times"/>
              </w:rPr>
              <w:tab/>
              <w:t>DCI-based power saving adaptation solutions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OPPO</w:t>
            </w:r>
          </w:p>
          <w:p w14:paraId="3F7F3F81" w14:textId="77777777" w:rsidR="00F171B7" w:rsidRPr="002E656D" w:rsidRDefault="00F171B7" w:rsidP="00F171B7">
            <w:pPr>
              <w:spacing w:after="0"/>
              <w:ind w:left="360"/>
              <w:rPr>
                <w:rFonts w:ascii="Times" w:hAnsi="Times" w:cs="Times"/>
              </w:rPr>
            </w:pPr>
            <w:r w:rsidRPr="002E656D">
              <w:rPr>
                <w:rFonts w:ascii="Times" w:hAnsi="Times" w:cs="Times"/>
              </w:rPr>
              <w:t>R1-2109238</w:t>
            </w:r>
            <w:r w:rsidRPr="002E656D">
              <w:rPr>
                <w:rFonts w:ascii="Times" w:hAnsi="Times" w:cs="Times"/>
              </w:rPr>
              <w:tab/>
              <w:t>PDCCH monitoring adaptation</w:t>
            </w:r>
            <w:r w:rsidRPr="002E656D">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CATT</w:t>
            </w:r>
          </w:p>
          <w:p w14:paraId="0FB415AD" w14:textId="77777777" w:rsidR="00F171B7" w:rsidRPr="002E656D" w:rsidRDefault="00F171B7" w:rsidP="00F171B7">
            <w:pPr>
              <w:spacing w:after="0"/>
              <w:ind w:left="360"/>
              <w:rPr>
                <w:rFonts w:ascii="Times" w:hAnsi="Times" w:cs="Times"/>
              </w:rPr>
            </w:pPr>
            <w:r w:rsidRPr="002E656D">
              <w:rPr>
                <w:rFonts w:ascii="Times" w:hAnsi="Times" w:cs="Times"/>
              </w:rPr>
              <w:t>R1-2109239</w:t>
            </w:r>
            <w:r w:rsidRPr="002E656D">
              <w:rPr>
                <w:rFonts w:ascii="Times" w:hAnsi="Times" w:cs="Times"/>
              </w:rPr>
              <w:tab/>
              <w:t>PDCCH skipping and SS group switching</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CATT</w:t>
            </w:r>
          </w:p>
          <w:p w14:paraId="0AB05136" w14:textId="77777777" w:rsidR="00F171B7" w:rsidRPr="002E656D" w:rsidRDefault="00F171B7" w:rsidP="00F171B7">
            <w:pPr>
              <w:spacing w:after="0"/>
              <w:ind w:left="360"/>
              <w:rPr>
                <w:rFonts w:ascii="Times" w:hAnsi="Times" w:cs="Times"/>
              </w:rPr>
            </w:pPr>
            <w:r w:rsidRPr="002E656D">
              <w:rPr>
                <w:rFonts w:ascii="Times" w:hAnsi="Times" w:cs="Times"/>
              </w:rPr>
              <w:t>R1-2109294</w:t>
            </w:r>
            <w:r w:rsidRPr="002E656D">
              <w:rPr>
                <w:rFonts w:ascii="Times" w:hAnsi="Times" w:cs="Times"/>
              </w:rPr>
              <w:tab/>
              <w:t>Discussion on PDCCH monitoring reduction during DRX active time</w:t>
            </w:r>
            <w:r w:rsidRPr="002E656D">
              <w:rPr>
                <w:rFonts w:ascii="Times" w:hAnsi="Times" w:cs="Times"/>
              </w:rPr>
              <w:tab/>
              <w:t>CMCC</w:t>
            </w:r>
          </w:p>
          <w:p w14:paraId="29284369" w14:textId="77777777" w:rsidR="00F171B7" w:rsidRPr="002E656D" w:rsidRDefault="00F171B7" w:rsidP="00F171B7">
            <w:pPr>
              <w:spacing w:after="0"/>
              <w:ind w:left="360"/>
              <w:rPr>
                <w:rFonts w:ascii="Times" w:hAnsi="Times" w:cs="Times"/>
              </w:rPr>
            </w:pPr>
            <w:r w:rsidRPr="002E656D">
              <w:rPr>
                <w:rFonts w:ascii="Times" w:hAnsi="Times" w:cs="Times"/>
              </w:rPr>
              <w:t>R1-2109361</w:t>
            </w:r>
            <w:r w:rsidRPr="002E656D">
              <w:rPr>
                <w:rFonts w:ascii="Times" w:hAnsi="Times" w:cs="Times"/>
              </w:rPr>
              <w:tab/>
              <w:t>Discussion on DCI-based power saving adaptation</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NEC</w:t>
            </w:r>
          </w:p>
          <w:p w14:paraId="08AECEDE" w14:textId="77777777" w:rsidR="00F171B7" w:rsidRPr="002E656D" w:rsidRDefault="00F171B7" w:rsidP="00F171B7">
            <w:pPr>
              <w:spacing w:after="0"/>
              <w:ind w:left="360"/>
              <w:rPr>
                <w:rFonts w:ascii="Times" w:hAnsi="Times" w:cs="Times"/>
              </w:rPr>
            </w:pPr>
            <w:r w:rsidRPr="002E656D">
              <w:rPr>
                <w:rFonts w:ascii="Times" w:hAnsi="Times" w:cs="Times"/>
              </w:rPr>
              <w:t>R1-2109503</w:t>
            </w:r>
            <w:r w:rsidRPr="002E656D">
              <w:rPr>
                <w:rFonts w:ascii="Times" w:hAnsi="Times" w:cs="Times"/>
              </w:rPr>
              <w:tab/>
              <w:t>Discussion on DCI-based power saving techniques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Samsung</w:t>
            </w:r>
          </w:p>
          <w:p w14:paraId="3542C535" w14:textId="77777777" w:rsidR="00F171B7" w:rsidRPr="002E656D" w:rsidRDefault="00F171B7" w:rsidP="00F171B7">
            <w:pPr>
              <w:spacing w:after="0"/>
              <w:ind w:left="360"/>
              <w:rPr>
                <w:rFonts w:ascii="Times" w:hAnsi="Times" w:cs="Times"/>
              </w:rPr>
            </w:pPr>
            <w:r w:rsidRPr="002E656D">
              <w:rPr>
                <w:rFonts w:ascii="Times" w:hAnsi="Times" w:cs="Times"/>
              </w:rPr>
              <w:t>R1-2109584</w:t>
            </w:r>
            <w:r w:rsidRPr="002E656D">
              <w:rPr>
                <w:rFonts w:ascii="Times" w:hAnsi="Times" w:cs="Times"/>
              </w:rPr>
              <w:tab/>
              <w:t>On enhancements to DCI-based UE power saving during DRX active time</w:t>
            </w:r>
            <w:r w:rsidRPr="002E656D">
              <w:rPr>
                <w:rFonts w:ascii="Times" w:hAnsi="Times" w:cs="Times"/>
              </w:rPr>
              <w:tab/>
              <w:t>MediaTek Inc.</w:t>
            </w:r>
          </w:p>
          <w:p w14:paraId="5D9462AF" w14:textId="77777777" w:rsidR="00F171B7" w:rsidRPr="002E656D" w:rsidRDefault="00F171B7" w:rsidP="00F171B7">
            <w:pPr>
              <w:spacing w:after="0"/>
              <w:ind w:left="360"/>
              <w:rPr>
                <w:rFonts w:ascii="Times" w:hAnsi="Times" w:cs="Times"/>
              </w:rPr>
            </w:pPr>
            <w:r w:rsidRPr="002E656D">
              <w:rPr>
                <w:rFonts w:ascii="Times" w:hAnsi="Times" w:cs="Times"/>
              </w:rPr>
              <w:t>R1-2109623</w:t>
            </w:r>
            <w:r w:rsidRPr="002E656D">
              <w:rPr>
                <w:rFonts w:ascii="Times" w:hAnsi="Times" w:cs="Times"/>
              </w:rPr>
              <w:tab/>
              <w:t>On remaining issues of PDCCH monitoring adaptation in active time</w:t>
            </w:r>
            <w:r w:rsidRPr="002E656D">
              <w:rPr>
                <w:rFonts w:ascii="Times" w:hAnsi="Times" w:cs="Times"/>
              </w:rPr>
              <w:tab/>
            </w:r>
            <w:r>
              <w:rPr>
                <w:rFonts w:ascii="Times" w:hAnsi="Times" w:cs="Times"/>
              </w:rPr>
              <w:tab/>
            </w:r>
            <w:r w:rsidRPr="002E656D">
              <w:rPr>
                <w:rFonts w:ascii="Times" w:hAnsi="Times" w:cs="Times"/>
              </w:rPr>
              <w:t>Intel Corporation</w:t>
            </w:r>
          </w:p>
          <w:p w14:paraId="209ACB03" w14:textId="77777777" w:rsidR="00F171B7" w:rsidRPr="002E656D" w:rsidRDefault="00F171B7" w:rsidP="00F171B7">
            <w:pPr>
              <w:spacing w:after="0"/>
              <w:ind w:left="360"/>
              <w:rPr>
                <w:rFonts w:ascii="Times" w:hAnsi="Times" w:cs="Times"/>
              </w:rPr>
            </w:pPr>
            <w:r w:rsidRPr="002E656D">
              <w:rPr>
                <w:rFonts w:ascii="Times" w:hAnsi="Times" w:cs="Times"/>
              </w:rPr>
              <w:t>R1-2109691</w:t>
            </w:r>
            <w:r w:rsidRPr="002E656D">
              <w:rPr>
                <w:rFonts w:ascii="Times" w:hAnsi="Times" w:cs="Times"/>
              </w:rPr>
              <w:tab/>
              <w:t>Discussion on extension to DCI-based power saving adaptation</w:t>
            </w:r>
            <w:r w:rsidRPr="002E656D">
              <w:rPr>
                <w:rFonts w:ascii="Times" w:hAnsi="Times" w:cs="Times"/>
              </w:rPr>
              <w:tab/>
              <w:t>NTT DOCOMO, INC.</w:t>
            </w:r>
          </w:p>
          <w:p w14:paraId="6D6AFA18" w14:textId="77777777" w:rsidR="00F171B7" w:rsidRPr="002E656D" w:rsidRDefault="00F171B7" w:rsidP="00F171B7">
            <w:pPr>
              <w:spacing w:after="0"/>
              <w:ind w:left="360"/>
              <w:rPr>
                <w:rFonts w:ascii="Times" w:hAnsi="Times" w:cs="Times"/>
              </w:rPr>
            </w:pPr>
            <w:r w:rsidRPr="002E656D">
              <w:rPr>
                <w:rFonts w:ascii="Times" w:hAnsi="Times" w:cs="Times"/>
              </w:rPr>
              <w:t>R1-2109813</w:t>
            </w:r>
            <w:r w:rsidRPr="002E656D">
              <w:rPr>
                <w:rFonts w:ascii="Times" w:hAnsi="Times" w:cs="Times"/>
              </w:rPr>
              <w:tab/>
              <w:t>DCI-based power saving adaptation during DRX active time</w:t>
            </w:r>
            <w:r w:rsidRPr="002E656D">
              <w:rPr>
                <w:rFonts w:ascii="Times" w:hAnsi="Times" w:cs="Times"/>
              </w:rPr>
              <w:tab/>
            </w:r>
            <w:r>
              <w:rPr>
                <w:rFonts w:ascii="Times" w:hAnsi="Times" w:cs="Times"/>
              </w:rPr>
              <w:tab/>
            </w:r>
            <w:r w:rsidRPr="002E656D">
              <w:rPr>
                <w:rFonts w:ascii="Times" w:hAnsi="Times" w:cs="Times"/>
              </w:rPr>
              <w:t>ETRI</w:t>
            </w:r>
          </w:p>
          <w:p w14:paraId="3C0959EA" w14:textId="77777777" w:rsidR="00F171B7" w:rsidRPr="002E656D" w:rsidRDefault="00F171B7" w:rsidP="00F171B7">
            <w:pPr>
              <w:spacing w:after="0"/>
              <w:ind w:left="360"/>
              <w:rPr>
                <w:rFonts w:ascii="Times" w:hAnsi="Times" w:cs="Times"/>
              </w:rPr>
            </w:pPr>
            <w:r w:rsidRPr="002E656D">
              <w:rPr>
                <w:rFonts w:ascii="Times" w:hAnsi="Times" w:cs="Times"/>
              </w:rPr>
              <w:t>R1-2109831</w:t>
            </w:r>
            <w:r w:rsidRPr="002E656D">
              <w:rPr>
                <w:rFonts w:ascii="Times" w:hAnsi="Times" w:cs="Times"/>
              </w:rPr>
              <w:tab/>
              <w:t>Discussion on extension(s) to Rel-16 DCI-based power saving adaptation</w:t>
            </w:r>
            <w:r w:rsidRPr="002E656D">
              <w:rPr>
                <w:rFonts w:ascii="Times" w:hAnsi="Times" w:cs="Times"/>
              </w:rPr>
              <w:tab/>
              <w:t>FGI, Asia Pacific Telecom</w:t>
            </w:r>
          </w:p>
          <w:p w14:paraId="4DCB2EC3" w14:textId="77777777" w:rsidR="00F171B7" w:rsidRPr="002E656D" w:rsidRDefault="00F171B7" w:rsidP="00F171B7">
            <w:pPr>
              <w:spacing w:after="0"/>
              <w:ind w:left="360"/>
              <w:rPr>
                <w:rFonts w:ascii="Times" w:hAnsi="Times" w:cs="Times"/>
              </w:rPr>
            </w:pPr>
            <w:r w:rsidRPr="002E656D">
              <w:rPr>
                <w:rFonts w:ascii="Times" w:hAnsi="Times" w:cs="Times"/>
              </w:rPr>
              <w:t>R1-2109857</w:t>
            </w:r>
            <w:r w:rsidRPr="002E656D">
              <w:rPr>
                <w:rFonts w:ascii="Times" w:hAnsi="Times" w:cs="Times"/>
              </w:rPr>
              <w:tab/>
              <w:t>Potential extension(s) to Rel-16 DCI-based power saving adaptation during DRX ActiveTime</w:t>
            </w:r>
            <w:r w:rsidRPr="002E656D">
              <w:rPr>
                <w:rFonts w:ascii="Times" w:hAnsi="Times" w:cs="Times"/>
              </w:rPr>
              <w:tab/>
              <w:t>Panasonic</w:t>
            </w:r>
          </w:p>
          <w:p w14:paraId="06CDD6FE" w14:textId="77777777" w:rsidR="00F171B7" w:rsidRPr="002E656D" w:rsidRDefault="00F171B7" w:rsidP="00F171B7">
            <w:pPr>
              <w:spacing w:after="0"/>
              <w:ind w:left="360"/>
              <w:rPr>
                <w:rFonts w:ascii="Times" w:hAnsi="Times" w:cs="Times"/>
              </w:rPr>
            </w:pPr>
            <w:r w:rsidRPr="002E656D">
              <w:rPr>
                <w:rFonts w:ascii="Times" w:hAnsi="Times" w:cs="Times"/>
              </w:rPr>
              <w:t>R1-2109946</w:t>
            </w:r>
            <w:r w:rsidRPr="002E656D">
              <w:rPr>
                <w:rFonts w:ascii="Times" w:hAnsi="Times" w:cs="Times"/>
              </w:rPr>
              <w:tab/>
              <w:t>Enhanced DCI based power saving adaptation</w:t>
            </w:r>
            <w:r w:rsidRPr="002E656D">
              <w:rPr>
                <w:rFonts w:ascii="Times" w:hAnsi="Times" w:cs="Times"/>
              </w:rPr>
              <w:tab/>
            </w:r>
            <w:r>
              <w:rPr>
                <w:rFonts w:ascii="Times" w:hAnsi="Times" w:cs="Times"/>
              </w:rPr>
              <w:tab/>
            </w:r>
            <w:r w:rsidRPr="002E656D">
              <w:rPr>
                <w:rFonts w:ascii="Times" w:hAnsi="Times" w:cs="Times"/>
              </w:rPr>
              <w:t>Lenovo, Motorola Mobility</w:t>
            </w:r>
          </w:p>
          <w:p w14:paraId="21BD942F" w14:textId="77777777" w:rsidR="00F171B7" w:rsidRPr="002E656D" w:rsidRDefault="00F171B7" w:rsidP="00F171B7">
            <w:pPr>
              <w:spacing w:after="0"/>
              <w:ind w:left="360"/>
              <w:rPr>
                <w:rFonts w:ascii="Times" w:hAnsi="Times" w:cs="Times"/>
              </w:rPr>
            </w:pPr>
            <w:r w:rsidRPr="002E656D">
              <w:rPr>
                <w:rFonts w:ascii="Times" w:hAnsi="Times" w:cs="Times"/>
              </w:rPr>
              <w:t>R1-2109955</w:t>
            </w:r>
            <w:r w:rsidRPr="002E656D">
              <w:rPr>
                <w:rFonts w:ascii="Times" w:hAnsi="Times" w:cs="Times"/>
              </w:rPr>
              <w:tab/>
              <w:t>DCI-based power saving adaptation during DRX ActiveTime</w:t>
            </w:r>
            <w:r w:rsidRPr="002E656D">
              <w:rPr>
                <w:rFonts w:ascii="Times" w:hAnsi="Times" w:cs="Times"/>
              </w:rPr>
              <w:tab/>
              <w:t>InterDigital, Inc.</w:t>
            </w:r>
          </w:p>
          <w:p w14:paraId="00EA949D" w14:textId="77777777" w:rsidR="00F171B7" w:rsidRPr="002E656D" w:rsidRDefault="00F171B7" w:rsidP="00F171B7">
            <w:pPr>
              <w:spacing w:after="0"/>
              <w:ind w:left="360"/>
              <w:rPr>
                <w:rFonts w:ascii="Times" w:hAnsi="Times" w:cs="Times"/>
              </w:rPr>
            </w:pPr>
            <w:r w:rsidRPr="002E656D">
              <w:rPr>
                <w:rFonts w:ascii="Times" w:hAnsi="Times" w:cs="Times"/>
              </w:rPr>
              <w:t>R1-2109982</w:t>
            </w:r>
            <w:r w:rsidRPr="002E656D">
              <w:rPr>
                <w:rFonts w:ascii="Times" w:hAnsi="Times" w:cs="Times"/>
              </w:rPr>
              <w:tab/>
              <w:t>Discussion on DCI-based power saving adaptation during DRX ActiveTime</w:t>
            </w:r>
            <w:r w:rsidRPr="002E656D">
              <w:rPr>
                <w:rFonts w:ascii="Times" w:hAnsi="Times" w:cs="Times"/>
              </w:rPr>
              <w:tab/>
              <w:t>LG Electronics</w:t>
            </w:r>
          </w:p>
          <w:p w14:paraId="4253EDBA" w14:textId="77777777" w:rsidR="00F171B7" w:rsidRPr="002E656D" w:rsidRDefault="00F171B7" w:rsidP="00F171B7">
            <w:pPr>
              <w:spacing w:after="0"/>
              <w:ind w:left="360"/>
              <w:rPr>
                <w:rFonts w:ascii="Times" w:hAnsi="Times" w:cs="Times"/>
              </w:rPr>
            </w:pPr>
            <w:r w:rsidRPr="002E656D">
              <w:rPr>
                <w:rFonts w:ascii="Times" w:hAnsi="Times" w:cs="Times"/>
              </w:rPr>
              <w:t>R1-2110045</w:t>
            </w:r>
            <w:r w:rsidRPr="002E656D">
              <w:rPr>
                <w:rFonts w:ascii="Times" w:hAnsi="Times" w:cs="Times"/>
              </w:rPr>
              <w:tab/>
              <w:t>Enhanced DCI-based power saving adaptation</w:t>
            </w:r>
            <w:r w:rsidRPr="002E656D">
              <w:rPr>
                <w:rFonts w:ascii="Times" w:hAnsi="Times" w:cs="Times"/>
              </w:rPr>
              <w:tab/>
              <w:t>Apple</w:t>
            </w:r>
          </w:p>
          <w:p w14:paraId="28D3D63C" w14:textId="77777777" w:rsidR="00F171B7" w:rsidRPr="002E656D" w:rsidRDefault="00F171B7" w:rsidP="00F171B7">
            <w:pPr>
              <w:spacing w:after="0"/>
              <w:ind w:left="360"/>
              <w:rPr>
                <w:rFonts w:ascii="Times" w:hAnsi="Times" w:cs="Times"/>
              </w:rPr>
            </w:pPr>
            <w:r w:rsidRPr="002E656D">
              <w:rPr>
                <w:rFonts w:ascii="Times" w:hAnsi="Times" w:cs="Times"/>
              </w:rPr>
              <w:t>R1-2110130</w:t>
            </w:r>
            <w:r w:rsidRPr="002E656D">
              <w:rPr>
                <w:rFonts w:ascii="Times" w:hAnsi="Times" w:cs="Times"/>
              </w:rPr>
              <w:tab/>
              <w:t>A common framework for SSSG switching and PDCCH skipping</w:t>
            </w:r>
            <w:r w:rsidRPr="002E656D">
              <w:rPr>
                <w:rFonts w:ascii="Times" w:hAnsi="Times" w:cs="Times"/>
              </w:rPr>
              <w:tab/>
              <w:t>ASUSTeK</w:t>
            </w:r>
          </w:p>
          <w:p w14:paraId="61CE7CAF" w14:textId="77777777" w:rsidR="00F171B7" w:rsidRPr="002E656D" w:rsidRDefault="00F171B7" w:rsidP="00F171B7">
            <w:pPr>
              <w:spacing w:after="0"/>
              <w:ind w:left="360"/>
              <w:rPr>
                <w:rFonts w:ascii="Times" w:hAnsi="Times" w:cs="Times"/>
              </w:rPr>
            </w:pPr>
            <w:r w:rsidRPr="002E656D">
              <w:rPr>
                <w:rFonts w:ascii="Times" w:hAnsi="Times" w:cs="Times"/>
              </w:rPr>
              <w:t>R1-2110139</w:t>
            </w:r>
            <w:r w:rsidRPr="002E656D">
              <w:rPr>
                <w:rFonts w:ascii="Times" w:hAnsi="Times" w:cs="Times"/>
              </w:rPr>
              <w:tab/>
              <w:t>Design of active time power savings mechanisms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Ericsson</w:t>
            </w:r>
          </w:p>
          <w:p w14:paraId="49922AF4" w14:textId="77777777" w:rsidR="00F171B7" w:rsidRPr="002E656D" w:rsidRDefault="00F171B7" w:rsidP="00F171B7">
            <w:pPr>
              <w:spacing w:after="0"/>
              <w:ind w:left="360"/>
              <w:rPr>
                <w:rFonts w:ascii="Times" w:hAnsi="Times" w:cs="Times"/>
              </w:rPr>
            </w:pPr>
            <w:r w:rsidRPr="002E656D">
              <w:rPr>
                <w:rFonts w:ascii="Times" w:hAnsi="Times" w:cs="Times"/>
              </w:rPr>
              <w:t>R1-2110200</w:t>
            </w:r>
            <w:r w:rsidRPr="002E656D">
              <w:rPr>
                <w:rFonts w:ascii="Times" w:hAnsi="Times" w:cs="Times"/>
              </w:rPr>
              <w:tab/>
              <w:t>DCI-based power saving adaptation during DRX ActiveTime</w:t>
            </w:r>
            <w:r w:rsidRPr="002E656D">
              <w:rPr>
                <w:rFonts w:ascii="Times" w:hAnsi="Times" w:cs="Times"/>
              </w:rPr>
              <w:tab/>
            </w:r>
            <w:r>
              <w:rPr>
                <w:rFonts w:ascii="Times" w:hAnsi="Times" w:cs="Times"/>
              </w:rPr>
              <w:tab/>
            </w:r>
            <w:r w:rsidRPr="002E656D">
              <w:rPr>
                <w:rFonts w:ascii="Times" w:hAnsi="Times" w:cs="Times"/>
              </w:rPr>
              <w:t>Qualcomm Incorporated</w:t>
            </w:r>
          </w:p>
          <w:p w14:paraId="0786A344" w14:textId="77777777" w:rsidR="00F171B7" w:rsidRPr="002E656D" w:rsidRDefault="00F171B7" w:rsidP="00F171B7">
            <w:pPr>
              <w:spacing w:after="0"/>
              <w:ind w:left="360"/>
              <w:rPr>
                <w:rFonts w:ascii="Times" w:hAnsi="Times" w:cs="Times"/>
              </w:rPr>
            </w:pPr>
            <w:r w:rsidRPr="002E656D">
              <w:rPr>
                <w:rFonts w:ascii="Times" w:hAnsi="Times" w:cs="Times"/>
              </w:rPr>
              <w:t>R1-2110285</w:t>
            </w:r>
            <w:r w:rsidRPr="002E656D">
              <w:rPr>
                <w:rFonts w:ascii="Times" w:hAnsi="Times" w:cs="Times"/>
              </w:rPr>
              <w:tab/>
              <w:t>On PDCCH monitoring adaptation</w:t>
            </w:r>
            <w:r w:rsidRPr="002E656D">
              <w:rPr>
                <w:rFonts w:ascii="Times" w:hAnsi="Times" w:cs="Times"/>
              </w:rPr>
              <w:tab/>
            </w:r>
            <w:r>
              <w:rPr>
                <w:rFonts w:ascii="Times" w:hAnsi="Times" w:cs="Times"/>
              </w:rPr>
              <w:tab/>
            </w:r>
            <w:r>
              <w:rPr>
                <w:rFonts w:ascii="Times" w:hAnsi="Times" w:cs="Times"/>
              </w:rPr>
              <w:tab/>
            </w:r>
            <w:r>
              <w:rPr>
                <w:rFonts w:ascii="Times" w:hAnsi="Times" w:cs="Times"/>
              </w:rPr>
              <w:tab/>
            </w:r>
            <w:r w:rsidRPr="002E656D">
              <w:rPr>
                <w:rFonts w:ascii="Times" w:hAnsi="Times" w:cs="Times"/>
              </w:rPr>
              <w:t>Nordic Semiconductor ASA</w:t>
            </w:r>
          </w:p>
          <w:p w14:paraId="53322C43" w14:textId="77777777" w:rsidR="00F171B7" w:rsidRPr="002E656D" w:rsidRDefault="00F171B7" w:rsidP="00F171B7">
            <w:pPr>
              <w:spacing w:after="0"/>
              <w:ind w:left="360"/>
              <w:rPr>
                <w:rFonts w:ascii="Times" w:hAnsi="Times" w:cs="Times"/>
              </w:rPr>
            </w:pPr>
            <w:r w:rsidRPr="002E656D">
              <w:rPr>
                <w:rFonts w:ascii="Times" w:hAnsi="Times" w:cs="Times"/>
              </w:rPr>
              <w:t>R1-2110310</w:t>
            </w:r>
            <w:r w:rsidRPr="002E656D">
              <w:rPr>
                <w:rFonts w:ascii="Times" w:hAnsi="Times" w:cs="Times"/>
              </w:rPr>
              <w:tab/>
              <w:t>DCI-based Power Saving Enhancements</w:t>
            </w:r>
            <w:r w:rsidRPr="002E656D">
              <w:rPr>
                <w:rFonts w:ascii="Times" w:hAnsi="Times" w:cs="Times"/>
              </w:rPr>
              <w:tab/>
            </w:r>
            <w:r>
              <w:rPr>
                <w:rFonts w:ascii="Times" w:hAnsi="Times" w:cs="Times"/>
              </w:rPr>
              <w:tab/>
            </w:r>
            <w:r>
              <w:rPr>
                <w:rFonts w:ascii="Times" w:hAnsi="Times" w:cs="Times"/>
              </w:rPr>
              <w:tab/>
            </w:r>
            <w:r w:rsidRPr="002E656D">
              <w:rPr>
                <w:rFonts w:ascii="Times" w:hAnsi="Times" w:cs="Times"/>
              </w:rPr>
              <w:t>Fraunhofer HHI, Fraunhofer IIS</w:t>
            </w:r>
          </w:p>
          <w:p w14:paraId="46D8E7E5" w14:textId="77777777" w:rsidR="00F171B7" w:rsidRDefault="00F171B7" w:rsidP="00F171B7">
            <w:pPr>
              <w:spacing w:after="0"/>
              <w:ind w:left="360"/>
              <w:rPr>
                <w:rFonts w:ascii="Times" w:hAnsi="Times" w:cs="Times"/>
              </w:rPr>
            </w:pPr>
            <w:r w:rsidRPr="002E656D">
              <w:rPr>
                <w:rFonts w:ascii="Times" w:hAnsi="Times" w:cs="Times"/>
              </w:rPr>
              <w:t>R1-2110313</w:t>
            </w:r>
            <w:r w:rsidRPr="002E656D">
              <w:rPr>
                <w:rFonts w:ascii="Times" w:hAnsi="Times" w:cs="Times"/>
              </w:rPr>
              <w:tab/>
              <w:t>UE power saving enhancements for Active Time</w:t>
            </w:r>
            <w:r w:rsidRPr="002E656D">
              <w:rPr>
                <w:rFonts w:ascii="Times" w:hAnsi="Times" w:cs="Times"/>
              </w:rPr>
              <w:tab/>
            </w:r>
            <w:r>
              <w:rPr>
                <w:rFonts w:ascii="Times" w:hAnsi="Times" w:cs="Times"/>
              </w:rPr>
              <w:tab/>
            </w:r>
            <w:r w:rsidRPr="002E656D">
              <w:rPr>
                <w:rFonts w:ascii="Times" w:hAnsi="Times" w:cs="Times"/>
              </w:rPr>
              <w:t>Nokia, Nokia Shanghai Bell</w:t>
            </w:r>
          </w:p>
          <w:p w14:paraId="18AF4B84" w14:textId="77777777" w:rsidR="00F171B7" w:rsidRPr="00AA4405" w:rsidRDefault="00F171B7" w:rsidP="00AA4405">
            <w:pPr>
              <w:pStyle w:val="NO"/>
              <w:adjustRightInd/>
              <w:spacing w:after="0"/>
              <w:ind w:left="0" w:firstLine="0"/>
              <w:contextualSpacing/>
              <w:rPr>
                <w:rFonts w:ascii="Times" w:hAnsi="Times" w:cs="Times"/>
                <w:b/>
                <w:iCs/>
              </w:rPr>
            </w:pPr>
          </w:p>
          <w:p w14:paraId="5DD7BCAA" w14:textId="77777777" w:rsidR="00647B83" w:rsidRPr="00AA4405" w:rsidRDefault="00647B83" w:rsidP="00AA4405">
            <w:pPr>
              <w:pStyle w:val="ListParagraph"/>
              <w:numPr>
                <w:ilvl w:val="0"/>
                <w:numId w:val="9"/>
              </w:numPr>
              <w:ind w:leftChars="0"/>
              <w:contextualSpacing/>
              <w:rPr>
                <w:rFonts w:ascii="Times" w:hAnsi="Times" w:cs="Times"/>
                <w:b/>
                <w:sz w:val="20"/>
                <w:szCs w:val="20"/>
                <w:lang w:eastAsia="x-none"/>
              </w:rPr>
            </w:pPr>
            <w:r w:rsidRPr="00AA4405">
              <w:rPr>
                <w:rFonts w:ascii="Times" w:hAnsi="Times" w:cs="Times"/>
                <w:b/>
                <w:sz w:val="20"/>
                <w:szCs w:val="20"/>
                <w:lang w:eastAsia="x-none"/>
              </w:rPr>
              <w:t>Others</w:t>
            </w:r>
          </w:p>
          <w:p w14:paraId="71A4098A" w14:textId="77777777" w:rsidR="00F171B7" w:rsidRPr="0016303B" w:rsidRDefault="00F171B7" w:rsidP="00F171B7">
            <w:pPr>
              <w:spacing w:after="0"/>
              <w:ind w:left="360"/>
              <w:rPr>
                <w:rFonts w:ascii="Times" w:hAnsi="Times" w:cs="Times"/>
              </w:rPr>
            </w:pPr>
            <w:r w:rsidRPr="0016303B">
              <w:rPr>
                <w:rFonts w:ascii="Times" w:hAnsi="Times" w:cs="Times"/>
              </w:rPr>
              <w:t>R1-2108866</w:t>
            </w:r>
            <w:r w:rsidRPr="0016303B">
              <w:rPr>
                <w:rFonts w:ascii="Times" w:hAnsi="Times" w:cs="Times"/>
              </w:rPr>
              <w:tab/>
              <w:t>Additional simulation results of UE power consumption in RRC idle and inactive state</w:t>
            </w:r>
            <w:r w:rsidRPr="0016303B">
              <w:rPr>
                <w:rFonts w:ascii="Times" w:hAnsi="Times" w:cs="Times"/>
              </w:rPr>
              <w:tab/>
              <w:t>ZTE, Sanechips</w:t>
            </w:r>
          </w:p>
          <w:p w14:paraId="3D0EF38F" w14:textId="77777777" w:rsidR="00F171B7" w:rsidRPr="0016303B" w:rsidRDefault="00F171B7" w:rsidP="00F171B7">
            <w:pPr>
              <w:spacing w:after="0"/>
              <w:ind w:left="360"/>
              <w:rPr>
                <w:rFonts w:ascii="Times" w:hAnsi="Times" w:cs="Times"/>
              </w:rPr>
            </w:pPr>
            <w:r w:rsidRPr="0016303B">
              <w:rPr>
                <w:rFonts w:ascii="Times" w:hAnsi="Times" w:cs="Times"/>
              </w:rPr>
              <w:t>R1-2108868</w:t>
            </w:r>
            <w:r w:rsidRPr="0016303B">
              <w:rPr>
                <w:rFonts w:ascii="Times" w:hAnsi="Times" w:cs="Times"/>
              </w:rPr>
              <w:tab/>
              <w:t>Further discussion on potential power saving schemes for R</w:t>
            </w:r>
            <w:r>
              <w:rPr>
                <w:rFonts w:ascii="Times" w:hAnsi="Times" w:cs="Times"/>
              </w:rPr>
              <w:t>RC connected UEs</w:t>
            </w:r>
            <w:r>
              <w:rPr>
                <w:rFonts w:ascii="Times" w:hAnsi="Times" w:cs="Times"/>
              </w:rPr>
              <w:tab/>
            </w:r>
            <w:r>
              <w:rPr>
                <w:rFonts w:ascii="Times" w:hAnsi="Times" w:cs="Times"/>
              </w:rPr>
              <w:tab/>
              <w:t>ZTE, Sanechips</w:t>
            </w:r>
          </w:p>
          <w:p w14:paraId="01A29BAE" w14:textId="77777777" w:rsidR="00F171B7" w:rsidRPr="0016303B" w:rsidRDefault="00F171B7" w:rsidP="00F171B7">
            <w:pPr>
              <w:spacing w:after="0"/>
              <w:ind w:left="360"/>
              <w:rPr>
                <w:rFonts w:ascii="Times" w:hAnsi="Times" w:cs="Times"/>
              </w:rPr>
            </w:pPr>
            <w:r w:rsidRPr="0016303B">
              <w:rPr>
                <w:rFonts w:ascii="Times" w:hAnsi="Times" w:cs="Times"/>
              </w:rPr>
              <w:t>R1-2109747</w:t>
            </w:r>
            <w:r w:rsidRPr="0016303B">
              <w:rPr>
                <w:rFonts w:ascii="Times" w:hAnsi="Times" w:cs="Times"/>
              </w:rPr>
              <w:tab/>
              <w:t>Analysis on power consumption for IDLE mode UE</w:t>
            </w:r>
            <w:r w:rsidRPr="0016303B">
              <w:rPr>
                <w:rFonts w:ascii="Times" w:hAnsi="Times" w:cs="Times"/>
              </w:rPr>
              <w:tab/>
              <w:t>Huawei, HiSilicon</w:t>
            </w:r>
          </w:p>
          <w:p w14:paraId="563B16CF" w14:textId="77777777" w:rsidR="00F171B7" w:rsidRPr="0016303B" w:rsidRDefault="00F171B7" w:rsidP="00F171B7">
            <w:pPr>
              <w:spacing w:after="0"/>
              <w:ind w:left="360"/>
              <w:rPr>
                <w:rFonts w:ascii="Times" w:hAnsi="Times" w:cs="Times"/>
              </w:rPr>
            </w:pPr>
            <w:r w:rsidRPr="0016303B">
              <w:rPr>
                <w:rFonts w:ascii="Times" w:hAnsi="Times" w:cs="Times"/>
              </w:rPr>
              <w:t>R1-2109748</w:t>
            </w:r>
            <w:r w:rsidRPr="0016303B">
              <w:rPr>
                <w:rFonts w:ascii="Times" w:hAnsi="Times" w:cs="Times"/>
              </w:rPr>
              <w:tab/>
              <w:t>Other considerations on power sav</w:t>
            </w:r>
            <w:r>
              <w:rPr>
                <w:rFonts w:ascii="Times" w:hAnsi="Times" w:cs="Times"/>
              </w:rPr>
              <w:t>ing in Rel-17</w:t>
            </w:r>
            <w:r>
              <w:rPr>
                <w:rFonts w:ascii="Times" w:hAnsi="Times" w:cs="Times"/>
              </w:rPr>
              <w:tab/>
              <w:t>Huawei, HiSilicon</w:t>
            </w:r>
          </w:p>
          <w:p w14:paraId="33E6F0AC" w14:textId="77777777" w:rsidR="00F171B7" w:rsidRPr="0016303B" w:rsidRDefault="00F171B7" w:rsidP="00F171B7">
            <w:pPr>
              <w:spacing w:after="0"/>
              <w:ind w:left="360"/>
              <w:rPr>
                <w:rFonts w:ascii="Times" w:hAnsi="Times" w:cs="Times"/>
              </w:rPr>
            </w:pPr>
            <w:r w:rsidRPr="0016303B">
              <w:rPr>
                <w:rFonts w:ascii="Times" w:hAnsi="Times" w:cs="Times"/>
              </w:rPr>
              <w:t>R1-2109954</w:t>
            </w:r>
            <w:r w:rsidRPr="0016303B">
              <w:rPr>
                <w:rFonts w:ascii="Times" w:hAnsi="Times" w:cs="Times"/>
              </w:rPr>
              <w:tab/>
              <w:t>Wake-up signal for low power w</w:t>
            </w:r>
            <w:r>
              <w:rPr>
                <w:rFonts w:ascii="Times" w:hAnsi="Times" w:cs="Times"/>
              </w:rPr>
              <w:t>ake-up radio</w:t>
            </w:r>
            <w:r>
              <w:rPr>
                <w:rFonts w:ascii="Times" w:hAnsi="Times" w:cs="Times"/>
              </w:rPr>
              <w:tab/>
              <w:t>InterDigital, Inc.</w:t>
            </w:r>
          </w:p>
          <w:p w14:paraId="3DABC3E3" w14:textId="77777777" w:rsidR="00F171B7" w:rsidRPr="0016303B" w:rsidRDefault="00F171B7" w:rsidP="00F171B7">
            <w:pPr>
              <w:spacing w:after="0"/>
              <w:ind w:left="360"/>
              <w:rPr>
                <w:rFonts w:ascii="Times" w:hAnsi="Times" w:cs="Times"/>
              </w:rPr>
            </w:pPr>
            <w:r w:rsidRPr="0016303B">
              <w:rPr>
                <w:rFonts w:ascii="Times" w:hAnsi="Times" w:cs="Times"/>
              </w:rPr>
              <w:t>R1-2110138</w:t>
            </w:r>
            <w:r w:rsidRPr="0016303B">
              <w:rPr>
                <w:rFonts w:ascii="Times" w:hAnsi="Times" w:cs="Times"/>
              </w:rPr>
              <w:tab/>
              <w:t>Modeling of NR gNB power consumption</w:t>
            </w:r>
            <w:r w:rsidRPr="0016303B">
              <w:rPr>
                <w:rFonts w:ascii="Times" w:hAnsi="Times" w:cs="Times"/>
              </w:rPr>
              <w:tab/>
            </w:r>
            <w:r>
              <w:rPr>
                <w:rFonts w:ascii="Times" w:hAnsi="Times" w:cs="Times"/>
              </w:rPr>
              <w:tab/>
            </w:r>
            <w:r w:rsidRPr="0016303B">
              <w:rPr>
                <w:rFonts w:ascii="Times" w:hAnsi="Times" w:cs="Times"/>
              </w:rPr>
              <w:t>Ericsson</w:t>
            </w:r>
          </w:p>
          <w:p w14:paraId="0186A74C" w14:textId="77777777" w:rsidR="00F171B7" w:rsidRPr="0016303B" w:rsidRDefault="00F171B7" w:rsidP="00F171B7">
            <w:pPr>
              <w:spacing w:after="0"/>
              <w:ind w:left="360"/>
              <w:rPr>
                <w:rFonts w:ascii="Times" w:hAnsi="Times" w:cs="Times"/>
              </w:rPr>
            </w:pPr>
            <w:r w:rsidRPr="0016303B">
              <w:rPr>
                <w:rFonts w:ascii="Times" w:hAnsi="Times" w:cs="Times"/>
              </w:rPr>
              <w:t>R1-2110140</w:t>
            </w:r>
            <w:r w:rsidRPr="0016303B">
              <w:rPr>
                <w:rFonts w:ascii="Times" w:hAnsi="Times" w:cs="Times"/>
              </w:rPr>
              <w:tab/>
              <w:t>Evaluation results for UE power saving schemes</w:t>
            </w:r>
            <w:r w:rsidRPr="0016303B">
              <w:rPr>
                <w:rFonts w:ascii="Times" w:hAnsi="Times" w:cs="Times"/>
              </w:rPr>
              <w:tab/>
              <w:t>Ericsson</w:t>
            </w:r>
          </w:p>
          <w:p w14:paraId="5FB3EEA0" w14:textId="77777777" w:rsidR="00F33C01" w:rsidRDefault="00F33C01" w:rsidP="00AA4405">
            <w:pPr>
              <w:adjustRightInd/>
              <w:spacing w:after="0"/>
              <w:contextualSpacing/>
              <w:rPr>
                <w:rFonts w:ascii="Times" w:hAnsi="Times" w:cs="Times"/>
                <w:b/>
                <w:u w:val="single"/>
                <w:lang w:eastAsia="x-none"/>
              </w:rPr>
            </w:pPr>
          </w:p>
          <w:p w14:paraId="3AD45623" w14:textId="77777777" w:rsidR="00CC5063" w:rsidRPr="00AA4405" w:rsidRDefault="00CC5063" w:rsidP="00AA4405">
            <w:pPr>
              <w:adjustRightInd/>
              <w:spacing w:after="0"/>
              <w:contextualSpacing/>
              <w:rPr>
                <w:rFonts w:ascii="Times" w:hAnsi="Times" w:cs="Times"/>
                <w:b/>
                <w:u w:val="single"/>
                <w:lang w:eastAsia="x-none"/>
              </w:rPr>
            </w:pPr>
          </w:p>
        </w:tc>
      </w:tr>
      <w:tr w:rsidR="00AA4405" w14:paraId="74362EA7" w14:textId="77777777" w:rsidTr="00947CFA">
        <w:tc>
          <w:tcPr>
            <w:tcW w:w="10194" w:type="dxa"/>
          </w:tcPr>
          <w:p w14:paraId="2C627D94" w14:textId="45B3D007" w:rsidR="00AA4405" w:rsidRPr="00AA4405" w:rsidRDefault="00AA4405" w:rsidP="00AA4405">
            <w:pPr>
              <w:adjustRightInd/>
              <w:spacing w:after="0"/>
              <w:contextualSpacing/>
              <w:jc w:val="center"/>
              <w:rPr>
                <w:rFonts w:ascii="Times" w:hAnsi="Times" w:cs="Times"/>
                <w:b/>
                <w:u w:val="single"/>
                <w:lang w:eastAsia="x-none"/>
              </w:rPr>
            </w:pPr>
            <w:r w:rsidRPr="00AA4405">
              <w:rPr>
                <w:rFonts w:ascii="Times" w:hAnsi="Times" w:cs="Times"/>
                <w:b/>
                <w:u w:val="single"/>
                <w:lang w:eastAsia="x-none"/>
              </w:rPr>
              <w:lastRenderedPageBreak/>
              <w:t>RAN1 #106-bis-e Meeting</w:t>
            </w:r>
          </w:p>
          <w:p w14:paraId="5978522F" w14:textId="77777777" w:rsidR="00AA4405" w:rsidRPr="00AA4405" w:rsidRDefault="00AA4405" w:rsidP="00AA4405">
            <w:pPr>
              <w:adjustRightInd/>
              <w:spacing w:after="0"/>
              <w:contextualSpacing/>
              <w:jc w:val="center"/>
              <w:rPr>
                <w:rFonts w:ascii="Times" w:hAnsi="Times" w:cs="Times"/>
                <w:b/>
                <w:u w:val="single"/>
                <w:lang w:eastAsia="x-none"/>
              </w:rPr>
            </w:pPr>
          </w:p>
          <w:p w14:paraId="3D56595F" w14:textId="77777777" w:rsidR="00F75A1F" w:rsidRDefault="00F75A1F" w:rsidP="00AA4405">
            <w:pPr>
              <w:pStyle w:val="NO"/>
              <w:numPr>
                <w:ilvl w:val="0"/>
                <w:numId w:val="9"/>
              </w:numPr>
              <w:adjustRightInd/>
              <w:spacing w:after="0"/>
              <w:contextualSpacing/>
              <w:rPr>
                <w:rFonts w:ascii="Times" w:hAnsi="Times" w:cs="Times"/>
                <w:b/>
                <w:iCs/>
              </w:rPr>
            </w:pPr>
            <w:r>
              <w:rPr>
                <w:rFonts w:ascii="Times" w:hAnsi="Times" w:cs="Times"/>
                <w:b/>
                <w:iCs/>
              </w:rPr>
              <w:t>Rel-17 CR:</w:t>
            </w:r>
          </w:p>
          <w:p w14:paraId="1E406DD8" w14:textId="77777777" w:rsidR="00F75A1F" w:rsidRPr="00DC2A0C" w:rsidRDefault="00F75A1F" w:rsidP="00F75A1F">
            <w:pPr>
              <w:spacing w:after="0"/>
              <w:ind w:left="360"/>
              <w:rPr>
                <w:rFonts w:ascii="Times" w:hAnsi="Times" w:cs="Times"/>
              </w:rPr>
            </w:pPr>
            <w:r w:rsidRPr="00DC2A0C">
              <w:rPr>
                <w:rFonts w:ascii="Times" w:hAnsi="Times" w:cs="Times"/>
              </w:rPr>
              <w:t>R1-2112449</w:t>
            </w:r>
            <w:r w:rsidRPr="00DC2A0C">
              <w:rPr>
                <w:rFonts w:ascii="Times" w:hAnsi="Times" w:cs="Times"/>
              </w:rPr>
              <w:tab/>
              <w:t>Introduction of UE power savings enhancements in NR</w:t>
            </w:r>
            <w:r w:rsidRPr="00DC2A0C">
              <w:rPr>
                <w:rFonts w:ascii="Times" w:hAnsi="Times" w:cs="Times"/>
              </w:rPr>
              <w:tab/>
              <w:t>Samsung</w:t>
            </w:r>
          </w:p>
          <w:p w14:paraId="28C2AE05" w14:textId="77777777" w:rsidR="00F75A1F" w:rsidRPr="00DC2A0C" w:rsidRDefault="00F75A1F" w:rsidP="00F75A1F">
            <w:pPr>
              <w:spacing w:after="0"/>
              <w:ind w:left="360"/>
              <w:rPr>
                <w:rFonts w:ascii="Times" w:hAnsi="Times" w:cs="Times"/>
              </w:rPr>
            </w:pPr>
            <w:r w:rsidRPr="00DC2A0C">
              <w:rPr>
                <w:rFonts w:ascii="Times" w:hAnsi="Times" w:cs="Times"/>
              </w:rPr>
              <w:t>R1-2112474</w:t>
            </w:r>
            <w:r w:rsidRPr="00DC2A0C">
              <w:rPr>
                <w:rFonts w:ascii="Times" w:hAnsi="Times" w:cs="Times"/>
              </w:rPr>
              <w:tab/>
              <w:t>Introduction of Rel-17 UE power saving enhancements</w:t>
            </w:r>
            <w:r w:rsidRPr="00DC2A0C">
              <w:rPr>
                <w:rFonts w:ascii="Times" w:hAnsi="Times" w:cs="Times"/>
              </w:rPr>
              <w:tab/>
              <w:t>Huawei</w:t>
            </w:r>
          </w:p>
          <w:p w14:paraId="4F9AB248" w14:textId="57E388DF" w:rsidR="00F75A1F" w:rsidRPr="00DC2A0C" w:rsidRDefault="00F75A1F" w:rsidP="00F75A1F">
            <w:pPr>
              <w:spacing w:after="0"/>
              <w:ind w:left="360"/>
              <w:rPr>
                <w:rFonts w:ascii="Times" w:hAnsi="Times" w:cs="Times"/>
              </w:rPr>
            </w:pPr>
            <w:r w:rsidRPr="00DC2A0C">
              <w:rPr>
                <w:rFonts w:ascii="Times" w:hAnsi="Times" w:cs="Times"/>
              </w:rPr>
              <w:t>R1-2112491</w:t>
            </w:r>
            <w:r w:rsidRPr="00DC2A0C">
              <w:rPr>
                <w:rFonts w:ascii="Times" w:hAnsi="Times" w:cs="Times"/>
              </w:rPr>
              <w:tab/>
              <w:t>Introduction of NR UE Power Saving Enhancements</w:t>
            </w:r>
            <w:r w:rsidRPr="00DC2A0C">
              <w:rPr>
                <w:rFonts w:ascii="Times" w:hAnsi="Times" w:cs="Times"/>
              </w:rPr>
              <w:tab/>
              <w:t>Nokia</w:t>
            </w:r>
          </w:p>
          <w:p w14:paraId="34AF5745" w14:textId="77777777" w:rsidR="00F75A1F" w:rsidRDefault="00F75A1F" w:rsidP="00F75A1F">
            <w:pPr>
              <w:pStyle w:val="NO"/>
              <w:adjustRightInd/>
              <w:spacing w:after="0"/>
              <w:ind w:left="0" w:firstLine="0"/>
              <w:contextualSpacing/>
              <w:rPr>
                <w:rFonts w:ascii="Times" w:hAnsi="Times" w:cs="Times"/>
                <w:b/>
                <w:iCs/>
              </w:rPr>
            </w:pPr>
          </w:p>
          <w:p w14:paraId="35164E75" w14:textId="77F5B07C" w:rsidR="00AA4405" w:rsidRDefault="00AA4405" w:rsidP="00AA4405">
            <w:pPr>
              <w:pStyle w:val="NO"/>
              <w:numPr>
                <w:ilvl w:val="0"/>
                <w:numId w:val="9"/>
              </w:numPr>
              <w:adjustRightInd/>
              <w:spacing w:after="0"/>
              <w:contextualSpacing/>
              <w:rPr>
                <w:rFonts w:ascii="Times" w:hAnsi="Times" w:cs="Times"/>
                <w:b/>
                <w:iCs/>
              </w:rPr>
            </w:pPr>
            <w:r w:rsidRPr="00AA4405">
              <w:rPr>
                <w:rFonts w:ascii="Times" w:hAnsi="Times" w:cs="Times"/>
                <w:b/>
                <w:iCs/>
              </w:rPr>
              <w:t>General:</w:t>
            </w:r>
          </w:p>
          <w:p w14:paraId="7612C510" w14:textId="77777777" w:rsidR="00F75A1F" w:rsidRPr="00DC2A0C" w:rsidRDefault="00F75A1F" w:rsidP="00F75A1F">
            <w:pPr>
              <w:spacing w:after="0"/>
              <w:ind w:left="360"/>
              <w:rPr>
                <w:rFonts w:ascii="Times" w:hAnsi="Times" w:cs="Times"/>
              </w:rPr>
            </w:pPr>
            <w:r w:rsidRPr="00DC2A0C">
              <w:rPr>
                <w:rFonts w:ascii="Times" w:hAnsi="Times" w:cs="Times"/>
              </w:rPr>
              <w:t>R1-2112794</w:t>
            </w:r>
            <w:r w:rsidRPr="00DC2A0C">
              <w:rPr>
                <w:rFonts w:ascii="Times" w:hAnsi="Times" w:cs="Times"/>
              </w:rPr>
              <w:tab/>
              <w:t>Session notes for 8.7 (UE Power Saving Enhancements)</w:t>
            </w:r>
            <w:r w:rsidRPr="00DC2A0C">
              <w:rPr>
                <w:rFonts w:ascii="Times" w:hAnsi="Times" w:cs="Times"/>
              </w:rPr>
              <w:tab/>
              <w:t>Ad-hoc Chair (CMCC)</w:t>
            </w:r>
          </w:p>
          <w:p w14:paraId="491EE748" w14:textId="77777777" w:rsidR="00F75A1F" w:rsidRPr="00DC2A0C" w:rsidRDefault="00F75A1F" w:rsidP="00F75A1F">
            <w:pPr>
              <w:spacing w:after="0"/>
              <w:ind w:left="360"/>
              <w:rPr>
                <w:rFonts w:ascii="Times" w:hAnsi="Times" w:cs="Times"/>
              </w:rPr>
            </w:pPr>
            <w:r w:rsidRPr="00DC2A0C">
              <w:rPr>
                <w:rFonts w:ascii="Times" w:hAnsi="Times" w:cs="Times"/>
              </w:rPr>
              <w:t>R1-2112876</w:t>
            </w:r>
            <w:r w:rsidRPr="00DC2A0C">
              <w:rPr>
                <w:rFonts w:ascii="Times" w:hAnsi="Times" w:cs="Times"/>
              </w:rPr>
              <w:tab/>
              <w:t>Session notes for 8.7 (UE Power Saving Enhancements)</w:t>
            </w:r>
            <w:r w:rsidRPr="00DC2A0C">
              <w:rPr>
                <w:rFonts w:ascii="Times" w:hAnsi="Times" w:cs="Times"/>
              </w:rPr>
              <w:tab/>
              <w:t>Ad-hoc Chair (CMCC)</w:t>
            </w:r>
          </w:p>
          <w:p w14:paraId="419B815C" w14:textId="77777777" w:rsidR="00F75A1F" w:rsidRDefault="00F75A1F" w:rsidP="00F75A1F">
            <w:pPr>
              <w:spacing w:after="0"/>
              <w:ind w:left="360"/>
              <w:rPr>
                <w:rFonts w:ascii="Times" w:hAnsi="Times" w:cs="Times"/>
              </w:rPr>
            </w:pPr>
          </w:p>
          <w:p w14:paraId="25005661" w14:textId="1DDA39AE" w:rsidR="00AA4405" w:rsidRPr="00F75A1F" w:rsidRDefault="00F75A1F" w:rsidP="00F75A1F">
            <w:pPr>
              <w:spacing w:after="0"/>
              <w:ind w:left="360"/>
              <w:rPr>
                <w:rFonts w:ascii="Times" w:hAnsi="Times" w:cs="Times"/>
              </w:rPr>
            </w:pPr>
            <w:r w:rsidRPr="00DC2A0C">
              <w:rPr>
                <w:rFonts w:ascii="Times" w:hAnsi="Times" w:cs="Times"/>
              </w:rPr>
              <w:t>R1-2112887</w:t>
            </w:r>
            <w:r w:rsidRPr="00DC2A0C">
              <w:rPr>
                <w:rFonts w:ascii="Times" w:hAnsi="Times" w:cs="Times"/>
              </w:rPr>
              <w:tab/>
              <w:t>Summary of email discussion on Rel-17 RRC parameters for UE power saving</w:t>
            </w:r>
            <w:r w:rsidRPr="00DC2A0C">
              <w:rPr>
                <w:rFonts w:ascii="Times" w:hAnsi="Times" w:cs="Times"/>
              </w:rPr>
              <w:tab/>
              <w:t>Moderator (MediaTek Inc.)</w:t>
            </w:r>
          </w:p>
          <w:p w14:paraId="18FE88E1" w14:textId="77777777" w:rsidR="00AA4405" w:rsidRPr="00AA4405" w:rsidRDefault="00AA4405" w:rsidP="00AA4405">
            <w:pPr>
              <w:pStyle w:val="NO"/>
              <w:adjustRightInd/>
              <w:spacing w:after="0"/>
              <w:ind w:left="0" w:firstLine="0"/>
              <w:contextualSpacing/>
              <w:rPr>
                <w:rFonts w:ascii="Times" w:hAnsi="Times" w:cs="Times"/>
                <w:b/>
                <w:iCs/>
              </w:rPr>
            </w:pPr>
          </w:p>
          <w:p w14:paraId="33CCB74C" w14:textId="77777777" w:rsidR="00AA4405" w:rsidRPr="00AA4405" w:rsidRDefault="00AA4405" w:rsidP="00AA4405">
            <w:pPr>
              <w:pStyle w:val="NO"/>
              <w:numPr>
                <w:ilvl w:val="0"/>
                <w:numId w:val="9"/>
              </w:numPr>
              <w:adjustRightInd/>
              <w:spacing w:after="0"/>
              <w:contextualSpacing/>
              <w:rPr>
                <w:rFonts w:ascii="Times" w:hAnsi="Times" w:cs="Times"/>
                <w:b/>
                <w:iCs/>
              </w:rPr>
            </w:pPr>
            <w:r w:rsidRPr="00AA4405">
              <w:rPr>
                <w:rFonts w:ascii="Times" w:hAnsi="Times" w:cs="Times"/>
                <w:b/>
                <w:iCs/>
              </w:rPr>
              <w:t>Potential paging enhancements:</w:t>
            </w:r>
          </w:p>
          <w:p w14:paraId="38EA467F" w14:textId="77777777" w:rsidR="00F75A1F" w:rsidRDefault="00F75A1F" w:rsidP="00F75A1F">
            <w:pPr>
              <w:spacing w:after="0"/>
              <w:ind w:left="360"/>
              <w:rPr>
                <w:rFonts w:ascii="Times" w:hAnsi="Times" w:cs="Times"/>
              </w:rPr>
            </w:pPr>
            <w:r w:rsidRPr="00DC2A0C">
              <w:rPr>
                <w:rFonts w:ascii="Times" w:hAnsi="Times" w:cs="Times"/>
              </w:rPr>
              <w:t>R1-2112307</w:t>
            </w:r>
            <w:r w:rsidRPr="00DC2A0C">
              <w:rPr>
                <w:rFonts w:ascii="Times" w:hAnsi="Times" w:cs="Times"/>
              </w:rPr>
              <w:tab/>
              <w:t>Summary #1 of paging enhancements</w:t>
            </w:r>
            <w:r w:rsidRPr="00DC2A0C">
              <w:rPr>
                <w:rFonts w:ascii="Times" w:hAnsi="Times" w:cs="Times"/>
              </w:rPr>
              <w:tab/>
            </w:r>
            <w:r>
              <w:rPr>
                <w:rFonts w:ascii="Times" w:hAnsi="Times" w:cs="Times"/>
              </w:rPr>
              <w:tab/>
            </w:r>
            <w:r>
              <w:rPr>
                <w:rFonts w:ascii="Times" w:hAnsi="Times" w:cs="Times"/>
              </w:rPr>
              <w:tab/>
              <w:t>MediaTek Inc.</w:t>
            </w:r>
          </w:p>
          <w:p w14:paraId="0E9F4DCE" w14:textId="77777777" w:rsidR="00F75A1F" w:rsidRPr="00DC2A0C" w:rsidRDefault="00F75A1F" w:rsidP="00F75A1F">
            <w:pPr>
              <w:spacing w:after="0"/>
              <w:ind w:left="360"/>
              <w:rPr>
                <w:rFonts w:ascii="Times" w:hAnsi="Times" w:cs="Times"/>
              </w:rPr>
            </w:pPr>
            <w:r w:rsidRPr="00DC2A0C">
              <w:rPr>
                <w:rFonts w:ascii="Times" w:hAnsi="Times" w:cs="Times"/>
              </w:rPr>
              <w:t>R1-2112662</w:t>
            </w:r>
            <w:r w:rsidRPr="00DC2A0C">
              <w:rPr>
                <w:rFonts w:ascii="Times" w:hAnsi="Times" w:cs="Times"/>
              </w:rPr>
              <w:tab/>
              <w:t>Summary#2 of paging enhancements</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Moderator (MediaTek Inc.)</w:t>
            </w:r>
          </w:p>
          <w:p w14:paraId="7E81EB55" w14:textId="62054C06" w:rsidR="00F75A1F" w:rsidRDefault="00F75A1F" w:rsidP="00F75A1F">
            <w:pPr>
              <w:spacing w:after="0"/>
              <w:ind w:left="360"/>
              <w:rPr>
                <w:rFonts w:ascii="Times" w:hAnsi="Times" w:cs="Times"/>
              </w:rPr>
            </w:pPr>
            <w:r w:rsidRPr="00DC2A0C">
              <w:rPr>
                <w:rFonts w:ascii="Times" w:hAnsi="Times" w:cs="Times"/>
              </w:rPr>
              <w:t>R1-2112886</w:t>
            </w:r>
            <w:r w:rsidRPr="00DC2A0C">
              <w:rPr>
                <w:rFonts w:ascii="Times" w:hAnsi="Times" w:cs="Times"/>
              </w:rPr>
              <w:tab/>
              <w:t>Summary#3 of paging enhancements</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Moderator (MediaTek</w:t>
            </w:r>
            <w:r>
              <w:rPr>
                <w:rFonts w:ascii="Times" w:hAnsi="Times" w:cs="Times"/>
              </w:rPr>
              <w:t xml:space="preserve"> Inc.)</w:t>
            </w:r>
          </w:p>
          <w:p w14:paraId="592E059A" w14:textId="77777777" w:rsidR="00F75A1F" w:rsidRDefault="00F75A1F" w:rsidP="00F75A1F">
            <w:pPr>
              <w:spacing w:after="0"/>
              <w:ind w:left="360"/>
              <w:rPr>
                <w:rFonts w:ascii="Times" w:hAnsi="Times" w:cs="Times"/>
              </w:rPr>
            </w:pPr>
          </w:p>
          <w:p w14:paraId="5599CA2C" w14:textId="77777777" w:rsidR="00F75A1F" w:rsidRPr="00DC2A0C" w:rsidRDefault="00F75A1F" w:rsidP="00F75A1F">
            <w:pPr>
              <w:spacing w:after="0"/>
              <w:ind w:left="360"/>
              <w:rPr>
                <w:rFonts w:ascii="Times" w:hAnsi="Times" w:cs="Times"/>
              </w:rPr>
            </w:pPr>
            <w:r w:rsidRPr="00DC2A0C">
              <w:rPr>
                <w:rFonts w:ascii="Times" w:hAnsi="Times" w:cs="Times"/>
              </w:rPr>
              <w:t>R1-2110837</w:t>
            </w:r>
            <w:r w:rsidRPr="00DC2A0C">
              <w:rPr>
                <w:rFonts w:ascii="Times" w:hAnsi="Times" w:cs="Times"/>
              </w:rPr>
              <w:tab/>
              <w:t>Paging enhancements for UE power saving in IDLE/inactive mode</w:t>
            </w:r>
            <w:r w:rsidRPr="00DC2A0C">
              <w:rPr>
                <w:rFonts w:ascii="Times" w:hAnsi="Times" w:cs="Times"/>
              </w:rPr>
              <w:tab/>
              <w:t>Huawei, HiSilicon</w:t>
            </w:r>
          </w:p>
          <w:p w14:paraId="07EDE30A" w14:textId="77777777" w:rsidR="00F75A1F" w:rsidRPr="00DC2A0C" w:rsidRDefault="00F75A1F" w:rsidP="00F75A1F">
            <w:pPr>
              <w:spacing w:after="0"/>
              <w:ind w:left="360"/>
              <w:rPr>
                <w:rFonts w:ascii="Times" w:hAnsi="Times" w:cs="Times"/>
              </w:rPr>
            </w:pPr>
            <w:r w:rsidRPr="00DC2A0C">
              <w:rPr>
                <w:rFonts w:ascii="Times" w:hAnsi="Times" w:cs="Times"/>
              </w:rPr>
              <w:t>R1-2110937</w:t>
            </w:r>
            <w:r w:rsidRPr="00DC2A0C">
              <w:rPr>
                <w:rFonts w:ascii="Times" w:hAnsi="Times" w:cs="Times"/>
              </w:rPr>
              <w:tab/>
              <w:t>Discussion on power saving enhancements for paging</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ZTE, Sanechips</w:t>
            </w:r>
          </w:p>
          <w:p w14:paraId="4C2B9D12" w14:textId="77777777" w:rsidR="00F75A1F" w:rsidRPr="00DC2A0C" w:rsidRDefault="00F75A1F" w:rsidP="00F75A1F">
            <w:pPr>
              <w:spacing w:after="0"/>
              <w:ind w:left="360"/>
              <w:rPr>
                <w:rFonts w:ascii="Times" w:hAnsi="Times" w:cs="Times"/>
              </w:rPr>
            </w:pPr>
            <w:r w:rsidRPr="00DC2A0C">
              <w:rPr>
                <w:rFonts w:ascii="Times" w:hAnsi="Times" w:cs="Times"/>
              </w:rPr>
              <w:t>R1-2111023</w:t>
            </w:r>
            <w:r w:rsidRPr="00DC2A0C">
              <w:rPr>
                <w:rFonts w:ascii="Times" w:hAnsi="Times" w:cs="Times"/>
              </w:rPr>
              <w:tab/>
              <w:t>Remaining issues on paging enhancements for idle/inactive mode UE power saving</w:t>
            </w:r>
            <w:r w:rsidRPr="00DC2A0C">
              <w:rPr>
                <w:rFonts w:ascii="Times" w:hAnsi="Times" w:cs="Times"/>
              </w:rPr>
              <w:tab/>
              <w:t>vivo</w:t>
            </w:r>
          </w:p>
          <w:p w14:paraId="40359C59" w14:textId="77777777" w:rsidR="00F75A1F" w:rsidRPr="00DC2A0C" w:rsidRDefault="00F75A1F" w:rsidP="00F75A1F">
            <w:pPr>
              <w:spacing w:after="0"/>
              <w:ind w:left="360"/>
              <w:rPr>
                <w:rFonts w:ascii="Times" w:hAnsi="Times" w:cs="Times"/>
              </w:rPr>
            </w:pPr>
            <w:r w:rsidRPr="00DC2A0C">
              <w:rPr>
                <w:rFonts w:ascii="Times" w:hAnsi="Times" w:cs="Times"/>
              </w:rPr>
              <w:t>R1-2111062</w:t>
            </w:r>
            <w:r w:rsidRPr="00DC2A0C">
              <w:rPr>
                <w:rFonts w:ascii="Times" w:hAnsi="Times" w:cs="Times"/>
              </w:rPr>
              <w:tab/>
              <w:t>Paging enhancements for idle/inactive UE power saving</w:t>
            </w:r>
            <w:r w:rsidRPr="00DC2A0C">
              <w:rPr>
                <w:rFonts w:ascii="Times" w:hAnsi="Times" w:cs="Times"/>
              </w:rPr>
              <w:tab/>
            </w:r>
            <w:r>
              <w:rPr>
                <w:rFonts w:ascii="Times" w:hAnsi="Times" w:cs="Times"/>
              </w:rPr>
              <w:tab/>
            </w:r>
            <w:r w:rsidRPr="00DC2A0C">
              <w:rPr>
                <w:rFonts w:ascii="Times" w:hAnsi="Times" w:cs="Times"/>
              </w:rPr>
              <w:t>TCL Communication Ltd.</w:t>
            </w:r>
          </w:p>
          <w:p w14:paraId="63BBCFE2" w14:textId="77777777" w:rsidR="00F75A1F" w:rsidRPr="00DC2A0C" w:rsidRDefault="00F75A1F" w:rsidP="00F75A1F">
            <w:pPr>
              <w:spacing w:after="0"/>
              <w:ind w:left="360"/>
              <w:rPr>
                <w:rFonts w:ascii="Times" w:hAnsi="Times" w:cs="Times"/>
              </w:rPr>
            </w:pPr>
            <w:r w:rsidRPr="00DC2A0C">
              <w:rPr>
                <w:rFonts w:ascii="Times" w:hAnsi="Times" w:cs="Times"/>
              </w:rPr>
              <w:t>R1-2111103</w:t>
            </w:r>
            <w:r w:rsidRPr="00DC2A0C">
              <w:rPr>
                <w:rFonts w:ascii="Times" w:hAnsi="Times" w:cs="Times"/>
              </w:rPr>
              <w:tab/>
              <w:t>Discussion on potential paging enhancements for UE power saving</w:t>
            </w:r>
            <w:r w:rsidRPr="00DC2A0C">
              <w:rPr>
                <w:rFonts w:ascii="Times" w:hAnsi="Times" w:cs="Times"/>
              </w:rPr>
              <w:tab/>
              <w:t>Spreadtrum Communications</w:t>
            </w:r>
          </w:p>
          <w:p w14:paraId="3722EADE" w14:textId="77777777" w:rsidR="00F75A1F" w:rsidRPr="00DC2A0C" w:rsidRDefault="00F75A1F" w:rsidP="00F75A1F">
            <w:pPr>
              <w:spacing w:after="0"/>
              <w:ind w:left="360"/>
              <w:rPr>
                <w:rFonts w:ascii="Times" w:hAnsi="Times" w:cs="Times"/>
              </w:rPr>
            </w:pPr>
            <w:r w:rsidRPr="00DC2A0C">
              <w:rPr>
                <w:rFonts w:ascii="Times" w:hAnsi="Times" w:cs="Times"/>
              </w:rPr>
              <w:t>R1-2111266</w:t>
            </w:r>
            <w:r w:rsidRPr="00DC2A0C">
              <w:rPr>
                <w:rFonts w:ascii="Times" w:hAnsi="Times" w:cs="Times"/>
              </w:rPr>
              <w:tab/>
              <w:t>Paging enhancement for UE power saving</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CATT</w:t>
            </w:r>
          </w:p>
          <w:p w14:paraId="5199115A" w14:textId="77777777" w:rsidR="00F75A1F" w:rsidRPr="00DC2A0C" w:rsidRDefault="00F75A1F" w:rsidP="00F75A1F">
            <w:pPr>
              <w:spacing w:after="0"/>
              <w:ind w:left="360"/>
              <w:rPr>
                <w:rFonts w:ascii="Times" w:hAnsi="Times" w:cs="Times"/>
              </w:rPr>
            </w:pPr>
            <w:r w:rsidRPr="00DC2A0C">
              <w:rPr>
                <w:rFonts w:ascii="Times" w:hAnsi="Times" w:cs="Times"/>
              </w:rPr>
              <w:lastRenderedPageBreak/>
              <w:t>R1-2111268</w:t>
            </w:r>
            <w:r w:rsidRPr="00DC2A0C">
              <w:rPr>
                <w:rFonts w:ascii="Times" w:hAnsi="Times" w:cs="Times"/>
              </w:rPr>
              <w:tab/>
              <w:t>Multiple POs associated with one PEI</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CATT</w:t>
            </w:r>
          </w:p>
          <w:p w14:paraId="783B8734" w14:textId="77777777" w:rsidR="00F75A1F" w:rsidRPr="00DC2A0C" w:rsidRDefault="00F75A1F" w:rsidP="00F75A1F">
            <w:pPr>
              <w:spacing w:after="0"/>
              <w:ind w:left="360"/>
              <w:rPr>
                <w:rFonts w:ascii="Times" w:hAnsi="Times" w:cs="Times"/>
              </w:rPr>
            </w:pPr>
            <w:r w:rsidRPr="00DC2A0C">
              <w:rPr>
                <w:rFonts w:ascii="Times" w:hAnsi="Times" w:cs="Times"/>
              </w:rPr>
              <w:t>R1-2111325</w:t>
            </w:r>
            <w:r w:rsidRPr="00DC2A0C">
              <w:rPr>
                <w:rFonts w:ascii="Times" w:hAnsi="Times" w:cs="Times"/>
              </w:rPr>
              <w:tab/>
              <w:t>Further discussion on Paging enhancements for power saving</w:t>
            </w:r>
            <w:r w:rsidRPr="00DC2A0C">
              <w:rPr>
                <w:rFonts w:ascii="Times" w:hAnsi="Times" w:cs="Times"/>
              </w:rPr>
              <w:tab/>
              <w:t>OPPO</w:t>
            </w:r>
          </w:p>
          <w:p w14:paraId="1EBECA1B" w14:textId="77777777" w:rsidR="00F75A1F" w:rsidRPr="00DC2A0C" w:rsidRDefault="00F75A1F" w:rsidP="00F75A1F">
            <w:pPr>
              <w:spacing w:after="0"/>
              <w:ind w:left="360"/>
              <w:rPr>
                <w:rFonts w:ascii="Times" w:hAnsi="Times" w:cs="Times"/>
              </w:rPr>
            </w:pPr>
            <w:r w:rsidRPr="00DC2A0C">
              <w:rPr>
                <w:rFonts w:ascii="Times" w:hAnsi="Times" w:cs="Times"/>
              </w:rPr>
              <w:t>R1-2111404</w:t>
            </w:r>
            <w:r w:rsidRPr="00DC2A0C">
              <w:rPr>
                <w:rFonts w:ascii="Times" w:hAnsi="Times" w:cs="Times"/>
              </w:rPr>
              <w:tab/>
              <w:t>Remaining issues on potential paging enhancement</w:t>
            </w:r>
            <w:r w:rsidRPr="00DC2A0C">
              <w:rPr>
                <w:rFonts w:ascii="Times" w:hAnsi="Times" w:cs="Times"/>
              </w:rPr>
              <w:tab/>
            </w:r>
            <w:r>
              <w:rPr>
                <w:rFonts w:ascii="Times" w:hAnsi="Times" w:cs="Times"/>
              </w:rPr>
              <w:tab/>
            </w:r>
            <w:r w:rsidRPr="00DC2A0C">
              <w:rPr>
                <w:rFonts w:ascii="Times" w:hAnsi="Times" w:cs="Times"/>
              </w:rPr>
              <w:t>Sony</w:t>
            </w:r>
          </w:p>
          <w:p w14:paraId="185C3D29" w14:textId="77777777" w:rsidR="00F75A1F" w:rsidRPr="00DC2A0C" w:rsidRDefault="00F75A1F" w:rsidP="00F75A1F">
            <w:pPr>
              <w:spacing w:after="0"/>
              <w:ind w:left="360"/>
              <w:rPr>
                <w:rFonts w:ascii="Times" w:hAnsi="Times" w:cs="Times"/>
              </w:rPr>
            </w:pPr>
            <w:r w:rsidRPr="00DC2A0C">
              <w:rPr>
                <w:rFonts w:ascii="Times" w:hAnsi="Times" w:cs="Times"/>
              </w:rPr>
              <w:t>R1-2111504</w:t>
            </w:r>
            <w:r w:rsidRPr="00DC2A0C">
              <w:rPr>
                <w:rFonts w:ascii="Times" w:hAnsi="Times" w:cs="Times"/>
              </w:rPr>
              <w:tab/>
              <w:t>On remaining aspects of paging early indication design</w:t>
            </w:r>
            <w:r w:rsidRPr="00DC2A0C">
              <w:rPr>
                <w:rFonts w:ascii="Times" w:hAnsi="Times" w:cs="Times"/>
              </w:rPr>
              <w:tab/>
              <w:t>Intel Corporation</w:t>
            </w:r>
          </w:p>
          <w:p w14:paraId="25A30F16" w14:textId="77777777" w:rsidR="00F75A1F" w:rsidRPr="00DC2A0C" w:rsidRDefault="00F75A1F" w:rsidP="00F75A1F">
            <w:pPr>
              <w:spacing w:after="0"/>
              <w:ind w:left="360"/>
              <w:rPr>
                <w:rFonts w:ascii="Times" w:hAnsi="Times" w:cs="Times"/>
              </w:rPr>
            </w:pPr>
            <w:r w:rsidRPr="00DC2A0C">
              <w:rPr>
                <w:rFonts w:ascii="Times" w:hAnsi="Times" w:cs="Times"/>
              </w:rPr>
              <w:t>R1-2111582</w:t>
            </w:r>
            <w:r w:rsidRPr="00DC2A0C">
              <w:rPr>
                <w:rFonts w:ascii="Times" w:hAnsi="Times" w:cs="Times"/>
              </w:rPr>
              <w:tab/>
              <w:t>Paging enhancement for power saving</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Xiaomi</w:t>
            </w:r>
          </w:p>
          <w:p w14:paraId="7B867383" w14:textId="77777777" w:rsidR="00F75A1F" w:rsidRPr="00DC2A0C" w:rsidRDefault="00F75A1F" w:rsidP="00F75A1F">
            <w:pPr>
              <w:spacing w:after="0"/>
              <w:ind w:left="360"/>
              <w:rPr>
                <w:rFonts w:ascii="Times" w:hAnsi="Times" w:cs="Times"/>
              </w:rPr>
            </w:pPr>
            <w:r w:rsidRPr="00DC2A0C">
              <w:rPr>
                <w:rFonts w:ascii="Times" w:hAnsi="Times" w:cs="Times"/>
              </w:rPr>
              <w:t>R1-2111617</w:t>
            </w:r>
            <w:r w:rsidRPr="00DC2A0C">
              <w:rPr>
                <w:rFonts w:ascii="Times" w:hAnsi="Times" w:cs="Times"/>
              </w:rPr>
              <w:tab/>
              <w:t>Discussion on paging early indication design</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CMCC</w:t>
            </w:r>
          </w:p>
          <w:p w14:paraId="700A7574" w14:textId="77777777" w:rsidR="00F75A1F" w:rsidRPr="00DC2A0C" w:rsidRDefault="00F75A1F" w:rsidP="00F75A1F">
            <w:pPr>
              <w:spacing w:after="0"/>
              <w:ind w:left="360"/>
              <w:rPr>
                <w:rFonts w:ascii="Times" w:hAnsi="Times" w:cs="Times"/>
              </w:rPr>
            </w:pPr>
            <w:r w:rsidRPr="00DC2A0C">
              <w:rPr>
                <w:rFonts w:ascii="Times" w:hAnsi="Times" w:cs="Times"/>
              </w:rPr>
              <w:t>R1-2111674</w:t>
            </w:r>
            <w:r w:rsidRPr="00DC2A0C">
              <w:rPr>
                <w:rFonts w:ascii="Times" w:hAnsi="Times" w:cs="Times"/>
              </w:rPr>
              <w:tab/>
              <w:t>Discussion on PEI Design</w:t>
            </w:r>
            <w:r w:rsidRPr="00DC2A0C">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DC2A0C">
              <w:rPr>
                <w:rFonts w:ascii="Times" w:hAnsi="Times" w:cs="Times"/>
              </w:rPr>
              <w:t>Transsion Holdings</w:t>
            </w:r>
          </w:p>
          <w:p w14:paraId="5C48CF8F" w14:textId="77777777" w:rsidR="00F75A1F" w:rsidRPr="00DC2A0C" w:rsidRDefault="00F75A1F" w:rsidP="00F75A1F">
            <w:pPr>
              <w:spacing w:after="0"/>
              <w:ind w:left="360"/>
              <w:rPr>
                <w:rFonts w:ascii="Times" w:hAnsi="Times" w:cs="Times"/>
              </w:rPr>
            </w:pPr>
            <w:r w:rsidRPr="00DC2A0C">
              <w:rPr>
                <w:rFonts w:ascii="Times" w:hAnsi="Times" w:cs="Times"/>
              </w:rPr>
              <w:t>R1-2111675</w:t>
            </w:r>
            <w:r w:rsidRPr="00DC2A0C">
              <w:rPr>
                <w:rFonts w:ascii="Times" w:hAnsi="Times" w:cs="Times"/>
              </w:rPr>
              <w:tab/>
              <w:t>On paging enhancement</w:t>
            </w:r>
            <w:r w:rsidRPr="00DC2A0C">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DC2A0C">
              <w:rPr>
                <w:rFonts w:ascii="Times" w:hAnsi="Times" w:cs="Times"/>
              </w:rPr>
              <w:t>Panasonic</w:t>
            </w:r>
          </w:p>
          <w:p w14:paraId="704F9ADB" w14:textId="77777777" w:rsidR="00F75A1F" w:rsidRPr="00DC2A0C" w:rsidRDefault="00F75A1F" w:rsidP="00F75A1F">
            <w:pPr>
              <w:spacing w:after="0"/>
              <w:ind w:left="360"/>
              <w:rPr>
                <w:rFonts w:ascii="Times" w:hAnsi="Times" w:cs="Times"/>
              </w:rPr>
            </w:pPr>
            <w:r w:rsidRPr="00DC2A0C">
              <w:rPr>
                <w:rFonts w:ascii="Times" w:hAnsi="Times" w:cs="Times"/>
              </w:rPr>
              <w:t>R1-2111747</w:t>
            </w:r>
            <w:r w:rsidRPr="00DC2A0C">
              <w:rPr>
                <w:rFonts w:ascii="Times" w:hAnsi="Times" w:cs="Times"/>
              </w:rPr>
              <w:tab/>
              <w:t>Discussion on paging enhancements</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Samsung</w:t>
            </w:r>
          </w:p>
          <w:p w14:paraId="38F4B1B4" w14:textId="77777777" w:rsidR="00F75A1F" w:rsidRPr="00DC2A0C" w:rsidRDefault="00F75A1F" w:rsidP="00F75A1F">
            <w:pPr>
              <w:spacing w:after="0"/>
              <w:ind w:left="360"/>
              <w:rPr>
                <w:rFonts w:ascii="Times" w:hAnsi="Times" w:cs="Times"/>
              </w:rPr>
            </w:pPr>
            <w:r w:rsidRPr="00DC2A0C">
              <w:rPr>
                <w:rFonts w:ascii="Times" w:hAnsi="Times" w:cs="Times"/>
              </w:rPr>
              <w:t>R1-2111884</w:t>
            </w:r>
            <w:r w:rsidRPr="00DC2A0C">
              <w:rPr>
                <w:rFonts w:ascii="Times" w:hAnsi="Times" w:cs="Times"/>
              </w:rPr>
              <w:tab/>
              <w:t>Paging enhancements for idle/inactive-mode UE</w:t>
            </w:r>
            <w:r w:rsidRPr="00DC2A0C">
              <w:rPr>
                <w:rFonts w:ascii="Times" w:hAnsi="Times" w:cs="Times"/>
              </w:rPr>
              <w:tab/>
            </w:r>
            <w:r>
              <w:rPr>
                <w:rFonts w:ascii="Times" w:hAnsi="Times" w:cs="Times"/>
              </w:rPr>
              <w:tab/>
            </w:r>
            <w:r w:rsidRPr="00DC2A0C">
              <w:rPr>
                <w:rFonts w:ascii="Times" w:hAnsi="Times" w:cs="Times"/>
              </w:rPr>
              <w:t>Apple</w:t>
            </w:r>
          </w:p>
          <w:p w14:paraId="1E5220D5" w14:textId="77777777" w:rsidR="00F75A1F" w:rsidRPr="00DC2A0C" w:rsidRDefault="00F75A1F" w:rsidP="00F75A1F">
            <w:pPr>
              <w:spacing w:after="0"/>
              <w:ind w:left="360"/>
              <w:rPr>
                <w:rFonts w:ascii="Times" w:hAnsi="Times" w:cs="Times"/>
              </w:rPr>
            </w:pPr>
            <w:r w:rsidRPr="00DC2A0C">
              <w:rPr>
                <w:rFonts w:ascii="Times" w:hAnsi="Times" w:cs="Times"/>
              </w:rPr>
              <w:t>R1-2111945</w:t>
            </w:r>
            <w:r w:rsidRPr="00DC2A0C">
              <w:rPr>
                <w:rFonts w:ascii="Times" w:hAnsi="Times" w:cs="Times"/>
              </w:rPr>
              <w:tab/>
              <w:t>Paging enhancement for UE power saving</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Lenovo, Motorola Mobility</w:t>
            </w:r>
          </w:p>
          <w:p w14:paraId="4FC24812" w14:textId="77777777" w:rsidR="00F75A1F" w:rsidRPr="00DC2A0C" w:rsidRDefault="00F75A1F" w:rsidP="00F75A1F">
            <w:pPr>
              <w:spacing w:after="0"/>
              <w:ind w:left="360"/>
              <w:rPr>
                <w:rFonts w:ascii="Times" w:hAnsi="Times" w:cs="Times"/>
              </w:rPr>
            </w:pPr>
            <w:r w:rsidRPr="00DC2A0C">
              <w:rPr>
                <w:rFonts w:ascii="Times" w:hAnsi="Times" w:cs="Times"/>
              </w:rPr>
              <w:t>R1-2111960</w:t>
            </w:r>
            <w:r w:rsidRPr="00DC2A0C">
              <w:rPr>
                <w:rFonts w:ascii="Times" w:hAnsi="Times" w:cs="Times"/>
              </w:rPr>
              <w:tab/>
              <w:t>Discussion on paging enhancements for UE power saving</w:t>
            </w:r>
            <w:r w:rsidRPr="00DC2A0C">
              <w:rPr>
                <w:rFonts w:ascii="Times" w:hAnsi="Times" w:cs="Times"/>
              </w:rPr>
              <w:tab/>
              <w:t>InterDigital, Inc.</w:t>
            </w:r>
          </w:p>
          <w:p w14:paraId="6B53B952" w14:textId="77777777" w:rsidR="00F75A1F" w:rsidRPr="00DC2A0C" w:rsidRDefault="00F75A1F" w:rsidP="00F75A1F">
            <w:pPr>
              <w:spacing w:after="0"/>
              <w:ind w:left="360"/>
              <w:rPr>
                <w:rFonts w:ascii="Times" w:hAnsi="Times" w:cs="Times"/>
              </w:rPr>
            </w:pPr>
            <w:r w:rsidRPr="00DC2A0C">
              <w:rPr>
                <w:rFonts w:ascii="Times" w:hAnsi="Times" w:cs="Times"/>
              </w:rPr>
              <w:t>R1-2112060</w:t>
            </w:r>
            <w:r w:rsidRPr="00DC2A0C">
              <w:rPr>
                <w:rFonts w:ascii="Times" w:hAnsi="Times" w:cs="Times"/>
              </w:rPr>
              <w:tab/>
              <w:t>Discussion on potential paging enhancements</w:t>
            </w:r>
            <w:r w:rsidRPr="00DC2A0C">
              <w:rPr>
                <w:rFonts w:ascii="Times" w:hAnsi="Times" w:cs="Times"/>
              </w:rPr>
              <w:tab/>
            </w:r>
            <w:r>
              <w:rPr>
                <w:rFonts w:ascii="Times" w:hAnsi="Times" w:cs="Times"/>
              </w:rPr>
              <w:tab/>
            </w:r>
            <w:r w:rsidRPr="00DC2A0C">
              <w:rPr>
                <w:rFonts w:ascii="Times" w:hAnsi="Times" w:cs="Times"/>
              </w:rPr>
              <w:t>LG Electronics</w:t>
            </w:r>
          </w:p>
          <w:p w14:paraId="05F97661" w14:textId="77777777" w:rsidR="00F75A1F" w:rsidRPr="00DC2A0C" w:rsidRDefault="00F75A1F" w:rsidP="00F75A1F">
            <w:pPr>
              <w:spacing w:after="0"/>
              <w:ind w:left="360"/>
              <w:rPr>
                <w:rFonts w:ascii="Times" w:hAnsi="Times" w:cs="Times"/>
              </w:rPr>
            </w:pPr>
            <w:r w:rsidRPr="00DC2A0C">
              <w:rPr>
                <w:rFonts w:ascii="Times" w:hAnsi="Times" w:cs="Times"/>
              </w:rPr>
              <w:t>R1-2112116</w:t>
            </w:r>
            <w:r w:rsidRPr="00DC2A0C">
              <w:rPr>
                <w:rFonts w:ascii="Times" w:hAnsi="Times" w:cs="Times"/>
              </w:rPr>
              <w:tab/>
              <w:t>Discussion on paging enhancement</w:t>
            </w:r>
            <w:r w:rsidRPr="00DC2A0C">
              <w:rPr>
                <w:rFonts w:ascii="Times" w:hAnsi="Times" w:cs="Times"/>
              </w:rPr>
              <w:tab/>
            </w:r>
            <w:r>
              <w:rPr>
                <w:rFonts w:ascii="Times" w:hAnsi="Times" w:cs="Times"/>
              </w:rPr>
              <w:tab/>
            </w:r>
            <w:r>
              <w:rPr>
                <w:rFonts w:ascii="Times" w:hAnsi="Times" w:cs="Times"/>
              </w:rPr>
              <w:tab/>
            </w:r>
            <w:r>
              <w:rPr>
                <w:rFonts w:ascii="Times" w:hAnsi="Times" w:cs="Times"/>
              </w:rPr>
              <w:tab/>
            </w:r>
            <w:r w:rsidRPr="00DC2A0C">
              <w:rPr>
                <w:rFonts w:ascii="Times" w:hAnsi="Times" w:cs="Times"/>
              </w:rPr>
              <w:t>NTT DOCOMO, INC.</w:t>
            </w:r>
          </w:p>
          <w:p w14:paraId="4E3F16D1" w14:textId="77777777" w:rsidR="00F75A1F" w:rsidRPr="00DC2A0C" w:rsidRDefault="00F75A1F" w:rsidP="00F75A1F">
            <w:pPr>
              <w:spacing w:after="0"/>
              <w:ind w:left="360"/>
              <w:rPr>
                <w:rFonts w:ascii="Times" w:hAnsi="Times" w:cs="Times"/>
              </w:rPr>
            </w:pPr>
            <w:r w:rsidRPr="00DC2A0C">
              <w:rPr>
                <w:rFonts w:ascii="Times" w:hAnsi="Times" w:cs="Times"/>
              </w:rPr>
              <w:t>R1-2112149</w:t>
            </w:r>
            <w:r w:rsidRPr="00DC2A0C">
              <w:rPr>
                <w:rFonts w:ascii="Times" w:hAnsi="Times" w:cs="Times"/>
              </w:rPr>
              <w:tab/>
              <w:t>Design of Paging Enhancements</w:t>
            </w:r>
            <w:r w:rsidRPr="00DC2A0C">
              <w:rPr>
                <w:rFonts w:ascii="Times" w:hAnsi="Times" w:cs="Times"/>
              </w:rPr>
              <w:tab/>
            </w:r>
            <w:r>
              <w:rPr>
                <w:rFonts w:ascii="Times" w:hAnsi="Times" w:cs="Times"/>
              </w:rPr>
              <w:tab/>
            </w:r>
            <w:r>
              <w:rPr>
                <w:rFonts w:ascii="Times" w:hAnsi="Times" w:cs="Times"/>
              </w:rPr>
              <w:tab/>
            </w:r>
            <w:r>
              <w:rPr>
                <w:rFonts w:ascii="Times" w:hAnsi="Times" w:cs="Times"/>
              </w:rPr>
              <w:tab/>
            </w:r>
            <w:r w:rsidRPr="00DC2A0C">
              <w:rPr>
                <w:rFonts w:ascii="Times" w:hAnsi="Times" w:cs="Times"/>
              </w:rPr>
              <w:t>Ericsson</w:t>
            </w:r>
          </w:p>
          <w:p w14:paraId="655B36E0" w14:textId="77777777" w:rsidR="00F75A1F" w:rsidRPr="00DC2A0C" w:rsidRDefault="00F75A1F" w:rsidP="00F75A1F">
            <w:pPr>
              <w:spacing w:after="0"/>
              <w:ind w:left="360"/>
              <w:rPr>
                <w:rFonts w:ascii="Times" w:hAnsi="Times" w:cs="Times"/>
              </w:rPr>
            </w:pPr>
            <w:r w:rsidRPr="00DC2A0C">
              <w:rPr>
                <w:rFonts w:ascii="Times" w:hAnsi="Times" w:cs="Times"/>
              </w:rPr>
              <w:t>R1-2112226</w:t>
            </w:r>
            <w:r w:rsidRPr="00DC2A0C">
              <w:rPr>
                <w:rFonts w:ascii="Times" w:hAnsi="Times" w:cs="Times"/>
              </w:rPr>
              <w:tab/>
              <w:t>Paging enhancements for idle/inactive UE power saving</w:t>
            </w:r>
            <w:r w:rsidRPr="00DC2A0C">
              <w:rPr>
                <w:rFonts w:ascii="Times" w:hAnsi="Times" w:cs="Times"/>
              </w:rPr>
              <w:tab/>
              <w:t>Qualcomm Incorporated</w:t>
            </w:r>
          </w:p>
          <w:p w14:paraId="77551F3D" w14:textId="77777777" w:rsidR="00F75A1F" w:rsidRPr="00DC2A0C" w:rsidRDefault="00F75A1F" w:rsidP="00F75A1F">
            <w:pPr>
              <w:spacing w:after="0"/>
              <w:ind w:left="360"/>
              <w:rPr>
                <w:rFonts w:ascii="Times" w:hAnsi="Times" w:cs="Times"/>
              </w:rPr>
            </w:pPr>
            <w:r w:rsidRPr="00DC2A0C">
              <w:rPr>
                <w:rFonts w:ascii="Times" w:hAnsi="Times" w:cs="Times"/>
              </w:rPr>
              <w:t>R1-2112228</w:t>
            </w:r>
            <w:r w:rsidRPr="00DC2A0C">
              <w:rPr>
                <w:rFonts w:ascii="Times" w:hAnsi="Times" w:cs="Times"/>
              </w:rPr>
              <w:tab/>
              <w:t>Aligning Paging Occasions to SSB for UE idle and inactive mode power saving</w:t>
            </w:r>
            <w:r w:rsidRPr="00DC2A0C">
              <w:rPr>
                <w:rFonts w:ascii="Times" w:hAnsi="Times" w:cs="Times"/>
              </w:rPr>
              <w:tab/>
              <w:t>Qualcomm Incorporated</w:t>
            </w:r>
          </w:p>
          <w:p w14:paraId="179C6EA2" w14:textId="77777777" w:rsidR="00F75A1F" w:rsidRPr="00DC2A0C" w:rsidRDefault="00F75A1F" w:rsidP="00F75A1F">
            <w:pPr>
              <w:spacing w:after="0"/>
              <w:ind w:left="360"/>
              <w:rPr>
                <w:rFonts w:ascii="Times" w:hAnsi="Times" w:cs="Times"/>
              </w:rPr>
            </w:pPr>
            <w:r w:rsidRPr="00DC2A0C">
              <w:rPr>
                <w:rFonts w:ascii="Times" w:hAnsi="Times" w:cs="Times"/>
              </w:rPr>
              <w:t>R1-2112308</w:t>
            </w:r>
            <w:r w:rsidRPr="00DC2A0C">
              <w:rPr>
                <w:rFonts w:ascii="Times" w:hAnsi="Times" w:cs="Times"/>
              </w:rPr>
              <w:tab/>
              <w:t>Remaining design details of paging early indication</w:t>
            </w:r>
            <w:r w:rsidRPr="00DC2A0C">
              <w:rPr>
                <w:rFonts w:ascii="Times" w:hAnsi="Times" w:cs="Times"/>
              </w:rPr>
              <w:tab/>
            </w:r>
            <w:r>
              <w:rPr>
                <w:rFonts w:ascii="Times" w:hAnsi="Times" w:cs="Times"/>
              </w:rPr>
              <w:tab/>
            </w:r>
            <w:r w:rsidRPr="00DC2A0C">
              <w:rPr>
                <w:rFonts w:ascii="Times" w:hAnsi="Times" w:cs="Times"/>
              </w:rPr>
              <w:t>MediaTek Inc.</w:t>
            </w:r>
          </w:p>
          <w:p w14:paraId="674CFFE9" w14:textId="77777777" w:rsidR="00F75A1F" w:rsidRPr="00DC2A0C" w:rsidRDefault="00F75A1F" w:rsidP="00F75A1F">
            <w:pPr>
              <w:spacing w:after="0"/>
              <w:ind w:left="360"/>
              <w:rPr>
                <w:rFonts w:ascii="Times" w:hAnsi="Times" w:cs="Times"/>
              </w:rPr>
            </w:pPr>
            <w:r w:rsidRPr="00DC2A0C">
              <w:rPr>
                <w:rFonts w:ascii="Times" w:hAnsi="Times" w:cs="Times"/>
              </w:rPr>
              <w:t>R1-2112370</w:t>
            </w:r>
            <w:r w:rsidRPr="00DC2A0C">
              <w:rPr>
                <w:rFonts w:ascii="Times" w:hAnsi="Times" w:cs="Times"/>
              </w:rPr>
              <w:tab/>
              <w:t>Open items on paging enhancements for UE power saving</w:t>
            </w:r>
            <w:r w:rsidRPr="00DC2A0C">
              <w:rPr>
                <w:rFonts w:ascii="Times" w:hAnsi="Times" w:cs="Times"/>
              </w:rPr>
              <w:tab/>
              <w:t>Nokia, Nokia Shanghai Bell</w:t>
            </w:r>
          </w:p>
          <w:p w14:paraId="4FA09B73" w14:textId="4A8D4C16" w:rsidR="00AA4405" w:rsidRDefault="00F75A1F" w:rsidP="00F75A1F">
            <w:pPr>
              <w:spacing w:after="0"/>
              <w:ind w:left="360"/>
              <w:rPr>
                <w:rFonts w:ascii="Times" w:hAnsi="Times" w:cs="Times"/>
              </w:rPr>
            </w:pPr>
            <w:r w:rsidRPr="00DC2A0C">
              <w:rPr>
                <w:rFonts w:ascii="Times" w:hAnsi="Times" w:cs="Times"/>
              </w:rPr>
              <w:t>R1-2112379</w:t>
            </w:r>
            <w:r w:rsidRPr="00DC2A0C">
              <w:rPr>
                <w:rFonts w:ascii="Times" w:hAnsi="Times" w:cs="Times"/>
              </w:rPr>
              <w:tab/>
              <w:t>On  paging early indication</w:t>
            </w:r>
            <w:r w:rsidRPr="00DC2A0C">
              <w:rPr>
                <w:rFonts w:ascii="Times" w:hAnsi="Times" w:cs="Times"/>
              </w:rPr>
              <w:tab/>
            </w:r>
            <w:r>
              <w:rPr>
                <w:rFonts w:ascii="Times" w:hAnsi="Times" w:cs="Times"/>
              </w:rPr>
              <w:tab/>
            </w:r>
            <w:r>
              <w:rPr>
                <w:rFonts w:ascii="Times" w:hAnsi="Times" w:cs="Times"/>
              </w:rPr>
              <w:tab/>
            </w:r>
            <w:r>
              <w:rPr>
                <w:rFonts w:ascii="Times" w:hAnsi="Times" w:cs="Times"/>
              </w:rPr>
              <w:tab/>
            </w:r>
            <w:r w:rsidRPr="00DC2A0C">
              <w:rPr>
                <w:rFonts w:ascii="Times" w:hAnsi="Times" w:cs="Times"/>
              </w:rPr>
              <w:t>Nordic Semiconductor ASA</w:t>
            </w:r>
          </w:p>
          <w:p w14:paraId="6CD6C43A" w14:textId="77777777" w:rsidR="00F75A1F" w:rsidRPr="00AA4405" w:rsidRDefault="00F75A1F" w:rsidP="00F75A1F">
            <w:pPr>
              <w:adjustRightInd/>
              <w:spacing w:after="0"/>
              <w:contextualSpacing/>
              <w:rPr>
                <w:rFonts w:ascii="Times" w:hAnsi="Times" w:cs="Times"/>
                <w:lang w:eastAsia="x-none"/>
              </w:rPr>
            </w:pPr>
          </w:p>
          <w:p w14:paraId="5F78777F" w14:textId="77777777" w:rsidR="00AA4405" w:rsidRPr="00AA4405" w:rsidRDefault="00AA4405" w:rsidP="00AA4405">
            <w:pPr>
              <w:pStyle w:val="ListParagraph"/>
              <w:numPr>
                <w:ilvl w:val="0"/>
                <w:numId w:val="9"/>
              </w:numPr>
              <w:ind w:leftChars="0"/>
              <w:contextualSpacing/>
              <w:rPr>
                <w:rFonts w:ascii="Times" w:hAnsi="Times" w:cs="Times"/>
                <w:b/>
                <w:iCs/>
                <w:kern w:val="0"/>
                <w:sz w:val="20"/>
                <w:szCs w:val="20"/>
                <w:lang w:val="en-GB" w:eastAsia="en-GB"/>
              </w:rPr>
            </w:pPr>
            <w:r w:rsidRPr="00AA4405">
              <w:rPr>
                <w:rFonts w:ascii="Times" w:hAnsi="Times" w:cs="Times"/>
                <w:b/>
                <w:iCs/>
                <w:kern w:val="0"/>
                <w:sz w:val="20"/>
                <w:szCs w:val="20"/>
                <w:lang w:val="en-GB" w:eastAsia="en-GB"/>
              </w:rPr>
              <w:t>TRS/CSI-RS occasion(s) for idle/inactive UEs</w:t>
            </w:r>
          </w:p>
          <w:p w14:paraId="457E3BA1" w14:textId="77777777" w:rsidR="00F75A1F" w:rsidRPr="00CF52C3" w:rsidRDefault="00F75A1F" w:rsidP="00F75A1F">
            <w:pPr>
              <w:spacing w:after="0"/>
              <w:ind w:left="360"/>
              <w:rPr>
                <w:rFonts w:ascii="Times" w:hAnsi="Times" w:cs="Times"/>
              </w:rPr>
            </w:pPr>
            <w:r w:rsidRPr="00CF52C3">
              <w:rPr>
                <w:rFonts w:ascii="Times" w:hAnsi="Times" w:cs="Times"/>
              </w:rPr>
              <w:t>R1-2111749</w:t>
            </w:r>
            <w:r w:rsidRPr="00CF52C3">
              <w:rPr>
                <w:rFonts w:ascii="Times" w:hAnsi="Times" w:cs="Times"/>
              </w:rPr>
              <w:tab/>
              <w:t>Moderator Summary#1 on TRS/CSI-RS occasion(s) for idle/inactive UEs</w:t>
            </w:r>
            <w:r w:rsidRPr="00CF52C3">
              <w:rPr>
                <w:rFonts w:ascii="Times" w:hAnsi="Times" w:cs="Times"/>
              </w:rPr>
              <w:tab/>
              <w:t>Moderator (Samsung)</w:t>
            </w:r>
          </w:p>
          <w:p w14:paraId="16C26D00" w14:textId="77777777" w:rsidR="00F75A1F" w:rsidRPr="00CF52C3" w:rsidRDefault="00F75A1F" w:rsidP="00F75A1F">
            <w:pPr>
              <w:spacing w:after="0"/>
              <w:ind w:left="360"/>
              <w:rPr>
                <w:rFonts w:ascii="Times" w:hAnsi="Times" w:cs="Times"/>
              </w:rPr>
            </w:pPr>
            <w:r w:rsidRPr="00CF52C3">
              <w:rPr>
                <w:rFonts w:ascii="Times" w:hAnsi="Times" w:cs="Times"/>
              </w:rPr>
              <w:t>R1-2112682</w:t>
            </w:r>
            <w:r w:rsidRPr="00CF52C3">
              <w:rPr>
                <w:rFonts w:ascii="Times" w:hAnsi="Times" w:cs="Times"/>
              </w:rPr>
              <w:tab/>
              <w:t>Moderator Summary #2 on TRS/CSI-RS occasion(s) for idle/inactive UEs</w:t>
            </w:r>
            <w:r w:rsidRPr="00CF52C3">
              <w:rPr>
                <w:rFonts w:ascii="Times" w:hAnsi="Times" w:cs="Times"/>
              </w:rPr>
              <w:tab/>
              <w:t>Moderator (Samsung)</w:t>
            </w:r>
          </w:p>
          <w:p w14:paraId="3BDC66DA" w14:textId="77777777" w:rsidR="00F75A1F" w:rsidRDefault="00F75A1F" w:rsidP="00F75A1F">
            <w:pPr>
              <w:spacing w:after="0"/>
              <w:ind w:left="360"/>
              <w:rPr>
                <w:rFonts w:ascii="Times" w:hAnsi="Times" w:cs="Times"/>
              </w:rPr>
            </w:pPr>
            <w:r w:rsidRPr="00CF52C3">
              <w:rPr>
                <w:rFonts w:ascii="Times" w:hAnsi="Times" w:cs="Times"/>
              </w:rPr>
              <w:t>R1-2112683</w:t>
            </w:r>
            <w:r w:rsidRPr="00CF52C3">
              <w:rPr>
                <w:rFonts w:ascii="Times" w:hAnsi="Times" w:cs="Times"/>
              </w:rPr>
              <w:tab/>
              <w:t>Moderator Summary #3 on TRS/CSI-RS occasion(s) for idle/inactive UEs</w:t>
            </w:r>
            <w:r w:rsidRPr="00CF52C3">
              <w:rPr>
                <w:rFonts w:ascii="Times" w:hAnsi="Times" w:cs="Times"/>
              </w:rPr>
              <w:tab/>
              <w:t>Moderator (Samsung)</w:t>
            </w:r>
          </w:p>
          <w:p w14:paraId="0C1A442E" w14:textId="77777777" w:rsidR="00F75A1F" w:rsidRDefault="00F75A1F" w:rsidP="00F75A1F">
            <w:pPr>
              <w:spacing w:after="0"/>
              <w:rPr>
                <w:rFonts w:ascii="Times" w:hAnsi="Times" w:cs="Times"/>
              </w:rPr>
            </w:pPr>
          </w:p>
          <w:p w14:paraId="66B6515B" w14:textId="77777777" w:rsidR="00F75A1F" w:rsidRPr="00CF52C3" w:rsidRDefault="00F75A1F" w:rsidP="00F75A1F">
            <w:pPr>
              <w:spacing w:after="0"/>
              <w:ind w:left="360"/>
              <w:rPr>
                <w:rFonts w:ascii="Times" w:hAnsi="Times" w:cs="Times"/>
              </w:rPr>
            </w:pPr>
            <w:r w:rsidRPr="00CF52C3">
              <w:rPr>
                <w:rFonts w:ascii="Times" w:hAnsi="Times" w:cs="Times"/>
              </w:rPr>
              <w:t>R1-2110838</w:t>
            </w:r>
            <w:r w:rsidRPr="00CF52C3">
              <w:rPr>
                <w:rFonts w:ascii="Times" w:hAnsi="Times" w:cs="Times"/>
              </w:rPr>
              <w:tab/>
              <w:t>Assistance RS occasions for IDLE/inactive mode</w:t>
            </w:r>
            <w:r w:rsidRPr="00CF52C3">
              <w:rPr>
                <w:rFonts w:ascii="Times" w:hAnsi="Times" w:cs="Times"/>
              </w:rPr>
              <w:tab/>
            </w:r>
            <w:r>
              <w:rPr>
                <w:rFonts w:ascii="Times" w:hAnsi="Times" w:cs="Times"/>
              </w:rPr>
              <w:tab/>
            </w:r>
            <w:r w:rsidRPr="00CF52C3">
              <w:rPr>
                <w:rFonts w:ascii="Times" w:hAnsi="Times" w:cs="Times"/>
              </w:rPr>
              <w:t>Huawei, HiSilicon</w:t>
            </w:r>
          </w:p>
          <w:p w14:paraId="7B5BF62F" w14:textId="77777777" w:rsidR="00F75A1F" w:rsidRPr="00CF52C3" w:rsidRDefault="00F75A1F" w:rsidP="00F75A1F">
            <w:pPr>
              <w:spacing w:after="0"/>
              <w:ind w:left="360"/>
              <w:rPr>
                <w:rFonts w:ascii="Times" w:hAnsi="Times" w:cs="Times"/>
              </w:rPr>
            </w:pPr>
            <w:r w:rsidRPr="00CF52C3">
              <w:rPr>
                <w:rFonts w:ascii="Times" w:hAnsi="Times" w:cs="Times"/>
              </w:rPr>
              <w:t>R1-2110938</w:t>
            </w:r>
            <w:r w:rsidRPr="00CF52C3">
              <w:rPr>
                <w:rFonts w:ascii="Times" w:hAnsi="Times" w:cs="Times"/>
              </w:rPr>
              <w:tab/>
              <w:t>TRS for RRC idle and inactive UEs</w:t>
            </w:r>
            <w:r>
              <w:rPr>
                <w:rFonts w:ascii="Times" w:hAnsi="Times" w:cs="Times"/>
              </w:rPr>
              <w:tab/>
            </w:r>
            <w:r>
              <w:rPr>
                <w:rFonts w:ascii="Times" w:hAnsi="Times" w:cs="Times"/>
              </w:rPr>
              <w:tab/>
            </w:r>
            <w:r w:rsidRPr="00CF52C3">
              <w:rPr>
                <w:rFonts w:ascii="Times" w:hAnsi="Times" w:cs="Times"/>
              </w:rPr>
              <w:tab/>
            </w:r>
            <w:r>
              <w:rPr>
                <w:rFonts w:ascii="Times" w:hAnsi="Times" w:cs="Times"/>
              </w:rPr>
              <w:tab/>
            </w:r>
            <w:r w:rsidRPr="00CF52C3">
              <w:rPr>
                <w:rFonts w:ascii="Times" w:hAnsi="Times" w:cs="Times"/>
              </w:rPr>
              <w:t>ZTE, Sanechips</w:t>
            </w:r>
          </w:p>
          <w:p w14:paraId="12005905" w14:textId="77777777" w:rsidR="00F75A1F" w:rsidRPr="00CF52C3" w:rsidRDefault="00F75A1F" w:rsidP="00F75A1F">
            <w:pPr>
              <w:spacing w:after="0"/>
              <w:ind w:left="360"/>
              <w:rPr>
                <w:rFonts w:ascii="Times" w:hAnsi="Times" w:cs="Times"/>
              </w:rPr>
            </w:pPr>
            <w:r w:rsidRPr="00CF52C3">
              <w:rPr>
                <w:rFonts w:ascii="Times" w:hAnsi="Times" w:cs="Times"/>
              </w:rPr>
              <w:t>R1-2111024</w:t>
            </w:r>
            <w:r w:rsidRPr="00CF52C3">
              <w:rPr>
                <w:rFonts w:ascii="Times" w:hAnsi="Times" w:cs="Times"/>
              </w:rPr>
              <w:tab/>
              <w:t>Remaining issues on TRS/CSI-RS occasion(s) for idle/inactive UEs</w:t>
            </w:r>
            <w:r w:rsidRPr="00CF52C3">
              <w:rPr>
                <w:rFonts w:ascii="Times" w:hAnsi="Times" w:cs="Times"/>
              </w:rPr>
              <w:tab/>
              <w:t>vivo</w:t>
            </w:r>
          </w:p>
          <w:p w14:paraId="3263D6AE" w14:textId="77777777" w:rsidR="00F75A1F" w:rsidRPr="00CF52C3" w:rsidRDefault="00F75A1F" w:rsidP="00F75A1F">
            <w:pPr>
              <w:spacing w:after="0"/>
              <w:ind w:left="360"/>
              <w:rPr>
                <w:rFonts w:ascii="Times" w:hAnsi="Times" w:cs="Times"/>
              </w:rPr>
            </w:pPr>
            <w:r w:rsidRPr="00CF52C3">
              <w:rPr>
                <w:rFonts w:ascii="Times" w:hAnsi="Times" w:cs="Times"/>
              </w:rPr>
              <w:t>R1-2111063</w:t>
            </w:r>
            <w:r w:rsidRPr="00CF52C3">
              <w:rPr>
                <w:rFonts w:ascii="Times" w:hAnsi="Times" w:cs="Times"/>
              </w:rPr>
              <w:tab/>
              <w:t>TRS/CSI-RS occasions for IDLE/inactive mode</w:t>
            </w:r>
            <w:r w:rsidRPr="00CF52C3">
              <w:rPr>
                <w:rFonts w:ascii="Times" w:hAnsi="Times" w:cs="Times"/>
              </w:rPr>
              <w:tab/>
            </w:r>
            <w:r>
              <w:rPr>
                <w:rFonts w:ascii="Times" w:hAnsi="Times" w:cs="Times"/>
              </w:rPr>
              <w:tab/>
            </w:r>
            <w:r w:rsidRPr="00CF52C3">
              <w:rPr>
                <w:rFonts w:ascii="Times" w:hAnsi="Times" w:cs="Times"/>
              </w:rPr>
              <w:t>TCL Communication Ltd.</w:t>
            </w:r>
          </w:p>
          <w:p w14:paraId="3B2F9E17" w14:textId="77777777" w:rsidR="00F75A1F" w:rsidRPr="00CF52C3" w:rsidRDefault="00F75A1F" w:rsidP="00F75A1F">
            <w:pPr>
              <w:spacing w:after="0"/>
              <w:ind w:left="360"/>
              <w:rPr>
                <w:rFonts w:ascii="Times" w:hAnsi="Times" w:cs="Times"/>
              </w:rPr>
            </w:pPr>
            <w:r w:rsidRPr="00CF52C3">
              <w:rPr>
                <w:rFonts w:ascii="Times" w:hAnsi="Times" w:cs="Times"/>
              </w:rPr>
              <w:t>R1-2111104</w:t>
            </w:r>
            <w:r w:rsidRPr="00CF52C3">
              <w:rPr>
                <w:rFonts w:ascii="Times" w:hAnsi="Times" w:cs="Times"/>
              </w:rPr>
              <w:tab/>
              <w:t>Discussion on TRS/CSI-RS occasion(s) for idle/inactive UEs</w:t>
            </w:r>
            <w:r w:rsidRPr="00CF52C3">
              <w:rPr>
                <w:rFonts w:ascii="Times" w:hAnsi="Times" w:cs="Times"/>
              </w:rPr>
              <w:tab/>
              <w:t>Spreadtrum Communications</w:t>
            </w:r>
          </w:p>
          <w:p w14:paraId="2CD099C5" w14:textId="77777777" w:rsidR="00F75A1F" w:rsidRPr="00CF52C3" w:rsidRDefault="00F75A1F" w:rsidP="00F75A1F">
            <w:pPr>
              <w:spacing w:after="0"/>
              <w:ind w:left="360"/>
              <w:rPr>
                <w:rFonts w:ascii="Times" w:hAnsi="Times" w:cs="Times"/>
              </w:rPr>
            </w:pPr>
            <w:r w:rsidRPr="00CF52C3">
              <w:rPr>
                <w:rFonts w:ascii="Times" w:hAnsi="Times" w:cs="Times"/>
              </w:rPr>
              <w:t>R1-2111267</w:t>
            </w:r>
            <w:r w:rsidRPr="00CF52C3">
              <w:rPr>
                <w:rFonts w:ascii="Times" w:hAnsi="Times" w:cs="Times"/>
              </w:rPr>
              <w:tab/>
              <w:t>Configuration of TRS/CSI-RS for paging enhancement</w:t>
            </w:r>
            <w:r w:rsidRPr="00CF52C3">
              <w:rPr>
                <w:rFonts w:ascii="Times" w:hAnsi="Times" w:cs="Times"/>
              </w:rPr>
              <w:tab/>
              <w:t>CATT</w:t>
            </w:r>
          </w:p>
          <w:p w14:paraId="59A7E3FF" w14:textId="77777777" w:rsidR="00F75A1F" w:rsidRPr="00CF52C3" w:rsidRDefault="00F75A1F" w:rsidP="00F75A1F">
            <w:pPr>
              <w:spacing w:after="0"/>
              <w:ind w:left="360"/>
              <w:rPr>
                <w:rFonts w:ascii="Times" w:hAnsi="Times" w:cs="Times"/>
              </w:rPr>
            </w:pPr>
            <w:r w:rsidRPr="00CF52C3">
              <w:rPr>
                <w:rFonts w:ascii="Times" w:hAnsi="Times" w:cs="Times"/>
              </w:rPr>
              <w:t>R1-2111326</w:t>
            </w:r>
            <w:r w:rsidRPr="00CF52C3">
              <w:rPr>
                <w:rFonts w:ascii="Times" w:hAnsi="Times" w:cs="Times"/>
              </w:rPr>
              <w:tab/>
              <w:t>Further discussion on RS occasion for idle/inactive UEs</w:t>
            </w:r>
            <w:r w:rsidRPr="00CF52C3">
              <w:rPr>
                <w:rFonts w:ascii="Times" w:hAnsi="Times" w:cs="Times"/>
              </w:rPr>
              <w:tab/>
              <w:t>OPPO</w:t>
            </w:r>
          </w:p>
          <w:p w14:paraId="18E287C7" w14:textId="77777777" w:rsidR="00F75A1F" w:rsidRPr="00CF52C3" w:rsidRDefault="00F75A1F" w:rsidP="00F75A1F">
            <w:pPr>
              <w:spacing w:after="0"/>
              <w:ind w:left="360"/>
              <w:rPr>
                <w:rFonts w:ascii="Times" w:hAnsi="Times" w:cs="Times"/>
              </w:rPr>
            </w:pPr>
            <w:r w:rsidRPr="00CF52C3">
              <w:rPr>
                <w:rFonts w:ascii="Times" w:hAnsi="Times" w:cs="Times"/>
              </w:rPr>
              <w:t>R1-2111405</w:t>
            </w:r>
            <w:r w:rsidRPr="00CF52C3">
              <w:rPr>
                <w:rFonts w:ascii="Times" w:hAnsi="Times" w:cs="Times"/>
              </w:rPr>
              <w:tab/>
              <w:t>Remaining issues on TRS occasion(s) for idle/inactive UEs</w:t>
            </w:r>
            <w:r w:rsidRPr="00CF52C3">
              <w:rPr>
                <w:rFonts w:ascii="Times" w:hAnsi="Times" w:cs="Times"/>
              </w:rPr>
              <w:tab/>
              <w:t>Sony</w:t>
            </w:r>
          </w:p>
          <w:p w14:paraId="457FA47A" w14:textId="77777777" w:rsidR="00F75A1F" w:rsidRPr="00CF52C3" w:rsidRDefault="00F75A1F" w:rsidP="00F75A1F">
            <w:pPr>
              <w:spacing w:after="0"/>
              <w:ind w:left="360"/>
              <w:rPr>
                <w:rFonts w:ascii="Times" w:hAnsi="Times" w:cs="Times"/>
              </w:rPr>
            </w:pPr>
            <w:r w:rsidRPr="00CF52C3">
              <w:rPr>
                <w:rFonts w:ascii="Times" w:hAnsi="Times" w:cs="Times"/>
              </w:rPr>
              <w:t>R1-2111505</w:t>
            </w:r>
            <w:r w:rsidRPr="00CF52C3">
              <w:rPr>
                <w:rFonts w:ascii="Times" w:hAnsi="Times" w:cs="Times"/>
              </w:rPr>
              <w:tab/>
              <w:t>Discussion on TRS occasions in idle/inactive mode</w:t>
            </w:r>
            <w:r w:rsidRPr="00CF52C3">
              <w:rPr>
                <w:rFonts w:ascii="Times" w:hAnsi="Times" w:cs="Times"/>
              </w:rPr>
              <w:tab/>
            </w:r>
            <w:r>
              <w:rPr>
                <w:rFonts w:ascii="Times" w:hAnsi="Times" w:cs="Times"/>
              </w:rPr>
              <w:tab/>
            </w:r>
            <w:r w:rsidRPr="00CF52C3">
              <w:rPr>
                <w:rFonts w:ascii="Times" w:hAnsi="Times" w:cs="Times"/>
              </w:rPr>
              <w:t>Intel Corporation</w:t>
            </w:r>
          </w:p>
          <w:p w14:paraId="4CD5A53A" w14:textId="77777777" w:rsidR="00F75A1F" w:rsidRPr="00CF52C3" w:rsidRDefault="00F75A1F" w:rsidP="00F75A1F">
            <w:pPr>
              <w:spacing w:after="0"/>
              <w:ind w:left="360"/>
              <w:rPr>
                <w:rFonts w:ascii="Times" w:hAnsi="Times" w:cs="Times"/>
              </w:rPr>
            </w:pPr>
            <w:r w:rsidRPr="00CF52C3">
              <w:rPr>
                <w:rFonts w:ascii="Times" w:hAnsi="Times" w:cs="Times"/>
              </w:rPr>
              <w:t>R1-2111583</w:t>
            </w:r>
            <w:r w:rsidRPr="00CF52C3">
              <w:rPr>
                <w:rFonts w:ascii="Times" w:hAnsi="Times" w:cs="Times"/>
              </w:rPr>
              <w:tab/>
              <w:t>On TRS/CSI-RS configuration and indication for idle/inactive UEs</w:t>
            </w:r>
            <w:r w:rsidRPr="00CF52C3">
              <w:rPr>
                <w:rFonts w:ascii="Times" w:hAnsi="Times" w:cs="Times"/>
              </w:rPr>
              <w:tab/>
            </w:r>
            <w:r>
              <w:rPr>
                <w:rFonts w:ascii="Times" w:hAnsi="Times" w:cs="Times"/>
              </w:rPr>
              <w:tab/>
            </w:r>
            <w:r w:rsidRPr="00CF52C3">
              <w:rPr>
                <w:rFonts w:ascii="Times" w:hAnsi="Times" w:cs="Times"/>
              </w:rPr>
              <w:t>Xiaomi</w:t>
            </w:r>
          </w:p>
          <w:p w14:paraId="3B3071CB" w14:textId="77777777" w:rsidR="00F75A1F" w:rsidRPr="00CF52C3" w:rsidRDefault="00F75A1F" w:rsidP="00F75A1F">
            <w:pPr>
              <w:spacing w:after="0"/>
              <w:ind w:left="360"/>
              <w:rPr>
                <w:rFonts w:ascii="Times" w:hAnsi="Times" w:cs="Times"/>
              </w:rPr>
            </w:pPr>
            <w:r w:rsidRPr="00CF52C3">
              <w:rPr>
                <w:rFonts w:ascii="Times" w:hAnsi="Times" w:cs="Times"/>
              </w:rPr>
              <w:t>R1-2111618</w:t>
            </w:r>
            <w:r w:rsidRPr="00CF52C3">
              <w:rPr>
                <w:rFonts w:ascii="Times" w:hAnsi="Times" w:cs="Times"/>
              </w:rPr>
              <w:tab/>
              <w:t>Discussion on TRS/CSI-RS occasion(s) for IDLE/INACTIVE-mode UEs</w:t>
            </w:r>
            <w:r w:rsidRPr="00CF52C3">
              <w:rPr>
                <w:rFonts w:ascii="Times" w:hAnsi="Times" w:cs="Times"/>
              </w:rPr>
              <w:tab/>
              <w:t>CMCC</w:t>
            </w:r>
          </w:p>
          <w:p w14:paraId="4C8A5CC6" w14:textId="77777777" w:rsidR="00F75A1F" w:rsidRPr="00CF52C3" w:rsidRDefault="00F75A1F" w:rsidP="00F75A1F">
            <w:pPr>
              <w:spacing w:after="0"/>
              <w:ind w:left="360"/>
              <w:rPr>
                <w:rFonts w:ascii="Times" w:hAnsi="Times" w:cs="Times"/>
              </w:rPr>
            </w:pPr>
            <w:r w:rsidRPr="00CF52C3">
              <w:rPr>
                <w:rFonts w:ascii="Times" w:hAnsi="Times" w:cs="Times"/>
              </w:rPr>
              <w:t>R1-2111676</w:t>
            </w:r>
            <w:r w:rsidRPr="00CF52C3">
              <w:rPr>
                <w:rFonts w:ascii="Times" w:hAnsi="Times" w:cs="Times"/>
              </w:rPr>
              <w:tab/>
              <w:t>Potential enhancements for TRS/CSI-RS occasion(s) for idle/inactive UEs</w:t>
            </w:r>
            <w:r w:rsidRPr="00CF52C3">
              <w:rPr>
                <w:rFonts w:ascii="Times" w:hAnsi="Times" w:cs="Times"/>
              </w:rPr>
              <w:tab/>
              <w:t>Panasonic</w:t>
            </w:r>
          </w:p>
          <w:p w14:paraId="73160493" w14:textId="77777777" w:rsidR="00F75A1F" w:rsidRPr="00CF52C3" w:rsidRDefault="00F75A1F" w:rsidP="00F75A1F">
            <w:pPr>
              <w:spacing w:after="0"/>
              <w:ind w:left="360"/>
              <w:rPr>
                <w:rFonts w:ascii="Times" w:hAnsi="Times" w:cs="Times"/>
              </w:rPr>
            </w:pPr>
            <w:r w:rsidRPr="00CF52C3">
              <w:rPr>
                <w:rFonts w:ascii="Times" w:hAnsi="Times" w:cs="Times"/>
              </w:rPr>
              <w:t>R1-2111748</w:t>
            </w:r>
            <w:r w:rsidRPr="00CF52C3">
              <w:rPr>
                <w:rFonts w:ascii="Times" w:hAnsi="Times" w:cs="Times"/>
              </w:rPr>
              <w:tab/>
              <w:t>Discussion on TRS/CSI-RS occasion(s) for idle/inactive UEs</w:t>
            </w:r>
            <w:r w:rsidRPr="00CF52C3">
              <w:rPr>
                <w:rFonts w:ascii="Times" w:hAnsi="Times" w:cs="Times"/>
              </w:rPr>
              <w:tab/>
            </w:r>
            <w:r>
              <w:rPr>
                <w:rFonts w:ascii="Times" w:hAnsi="Times" w:cs="Times"/>
              </w:rPr>
              <w:tab/>
            </w:r>
            <w:r>
              <w:rPr>
                <w:rFonts w:ascii="Times" w:hAnsi="Times" w:cs="Times"/>
              </w:rPr>
              <w:tab/>
            </w:r>
            <w:r w:rsidRPr="00CF52C3">
              <w:rPr>
                <w:rFonts w:ascii="Times" w:hAnsi="Times" w:cs="Times"/>
              </w:rPr>
              <w:t>Samsung</w:t>
            </w:r>
          </w:p>
          <w:p w14:paraId="2EBA63C7" w14:textId="77777777" w:rsidR="00F75A1F" w:rsidRPr="00CF52C3" w:rsidRDefault="00F75A1F" w:rsidP="00F75A1F">
            <w:pPr>
              <w:spacing w:after="0"/>
              <w:ind w:left="360"/>
              <w:rPr>
                <w:rFonts w:ascii="Times" w:hAnsi="Times" w:cs="Times"/>
              </w:rPr>
            </w:pPr>
            <w:r w:rsidRPr="00CF52C3">
              <w:rPr>
                <w:rFonts w:ascii="Times" w:hAnsi="Times" w:cs="Times"/>
              </w:rPr>
              <w:t>R1-2111885</w:t>
            </w:r>
            <w:r w:rsidRPr="00CF52C3">
              <w:rPr>
                <w:rFonts w:ascii="Times" w:hAnsi="Times" w:cs="Times"/>
              </w:rPr>
              <w:tab/>
              <w:t>Indication of TRS configurations for idle/inactive-mode UE power saving</w:t>
            </w:r>
            <w:r w:rsidRPr="00CF52C3">
              <w:rPr>
                <w:rFonts w:ascii="Times" w:hAnsi="Times" w:cs="Times"/>
              </w:rPr>
              <w:tab/>
              <w:t>Apple</w:t>
            </w:r>
          </w:p>
          <w:p w14:paraId="3F92A42E" w14:textId="77777777" w:rsidR="00F75A1F" w:rsidRPr="00CF52C3" w:rsidRDefault="00F75A1F" w:rsidP="00F75A1F">
            <w:pPr>
              <w:spacing w:after="0"/>
              <w:ind w:left="360"/>
              <w:rPr>
                <w:rFonts w:ascii="Times" w:hAnsi="Times" w:cs="Times"/>
              </w:rPr>
            </w:pPr>
            <w:r w:rsidRPr="00CF52C3">
              <w:rPr>
                <w:rFonts w:ascii="Times" w:hAnsi="Times" w:cs="Times"/>
              </w:rPr>
              <w:t>R1-2111946</w:t>
            </w:r>
            <w:r w:rsidRPr="00CF52C3">
              <w:rPr>
                <w:rFonts w:ascii="Times" w:hAnsi="Times" w:cs="Times"/>
              </w:rPr>
              <w:tab/>
              <w:t>Provision of TRS/CSI-RS for idle/inactive UEs</w:t>
            </w:r>
            <w:r w:rsidRPr="00CF52C3">
              <w:rPr>
                <w:rFonts w:ascii="Times" w:hAnsi="Times" w:cs="Times"/>
              </w:rPr>
              <w:tab/>
            </w:r>
            <w:r>
              <w:rPr>
                <w:rFonts w:ascii="Times" w:hAnsi="Times" w:cs="Times"/>
              </w:rPr>
              <w:tab/>
            </w:r>
            <w:r w:rsidRPr="00CF52C3">
              <w:rPr>
                <w:rFonts w:ascii="Times" w:hAnsi="Times" w:cs="Times"/>
              </w:rPr>
              <w:t>Lenovo, Motorola Mobility</w:t>
            </w:r>
          </w:p>
          <w:p w14:paraId="77B15F36" w14:textId="77777777" w:rsidR="00F75A1F" w:rsidRPr="00CF52C3" w:rsidRDefault="00F75A1F" w:rsidP="00F75A1F">
            <w:pPr>
              <w:spacing w:after="0"/>
              <w:ind w:left="360"/>
              <w:rPr>
                <w:rFonts w:ascii="Times" w:hAnsi="Times" w:cs="Times"/>
              </w:rPr>
            </w:pPr>
            <w:r w:rsidRPr="00CF52C3">
              <w:rPr>
                <w:rFonts w:ascii="Times" w:hAnsi="Times" w:cs="Times"/>
              </w:rPr>
              <w:t>R1-2111961</w:t>
            </w:r>
            <w:r w:rsidRPr="00CF52C3">
              <w:rPr>
                <w:rFonts w:ascii="Times" w:hAnsi="Times" w:cs="Times"/>
              </w:rPr>
              <w:tab/>
              <w:t>Remaining issues on TRS/CSI-RS occasion(s) for idle/inactive UEs</w:t>
            </w:r>
            <w:r w:rsidRPr="00CF52C3">
              <w:rPr>
                <w:rFonts w:ascii="Times" w:hAnsi="Times" w:cs="Times"/>
              </w:rPr>
              <w:tab/>
            </w:r>
            <w:r>
              <w:rPr>
                <w:rFonts w:ascii="Times" w:hAnsi="Times" w:cs="Times"/>
              </w:rPr>
              <w:tab/>
            </w:r>
            <w:r w:rsidRPr="00CF52C3">
              <w:rPr>
                <w:rFonts w:ascii="Times" w:hAnsi="Times" w:cs="Times"/>
              </w:rPr>
              <w:t>InterDigital, Inc.</w:t>
            </w:r>
          </w:p>
          <w:p w14:paraId="6A9E8709" w14:textId="77777777" w:rsidR="00F75A1F" w:rsidRPr="00CF52C3" w:rsidRDefault="00F75A1F" w:rsidP="00F75A1F">
            <w:pPr>
              <w:spacing w:after="0"/>
              <w:ind w:left="360"/>
              <w:rPr>
                <w:rFonts w:ascii="Times" w:hAnsi="Times" w:cs="Times"/>
              </w:rPr>
            </w:pPr>
            <w:r w:rsidRPr="00CF52C3">
              <w:rPr>
                <w:rFonts w:ascii="Times" w:hAnsi="Times" w:cs="Times"/>
              </w:rPr>
              <w:t>R1-2112018</w:t>
            </w:r>
            <w:r w:rsidRPr="00CF52C3">
              <w:rPr>
                <w:rFonts w:ascii="Times" w:hAnsi="Times" w:cs="Times"/>
              </w:rPr>
              <w:tab/>
              <w:t>Discussion on TRS/CSI-RS occasions for idle/inactive UEs</w:t>
            </w:r>
            <w:r w:rsidRPr="00CF52C3">
              <w:rPr>
                <w:rFonts w:ascii="Times" w:hAnsi="Times" w:cs="Times"/>
              </w:rPr>
              <w:tab/>
            </w:r>
            <w:r>
              <w:rPr>
                <w:rFonts w:ascii="Times" w:hAnsi="Times" w:cs="Times"/>
              </w:rPr>
              <w:tab/>
            </w:r>
            <w:r>
              <w:rPr>
                <w:rFonts w:ascii="Times" w:hAnsi="Times" w:cs="Times"/>
              </w:rPr>
              <w:tab/>
            </w:r>
            <w:r w:rsidRPr="00CF52C3">
              <w:rPr>
                <w:rFonts w:ascii="Times" w:hAnsi="Times" w:cs="Times"/>
              </w:rPr>
              <w:t>Sharp</w:t>
            </w:r>
          </w:p>
          <w:p w14:paraId="5EAF5E2D" w14:textId="77777777" w:rsidR="00F75A1F" w:rsidRPr="00CF52C3" w:rsidRDefault="00F75A1F" w:rsidP="00F75A1F">
            <w:pPr>
              <w:spacing w:after="0"/>
              <w:ind w:left="360"/>
              <w:rPr>
                <w:rFonts w:ascii="Times" w:hAnsi="Times" w:cs="Times"/>
              </w:rPr>
            </w:pPr>
            <w:r w:rsidRPr="00CF52C3">
              <w:rPr>
                <w:rFonts w:ascii="Times" w:hAnsi="Times" w:cs="Times"/>
              </w:rPr>
              <w:t>R1-2112061</w:t>
            </w:r>
            <w:r w:rsidRPr="00CF52C3">
              <w:rPr>
                <w:rFonts w:ascii="Times" w:hAnsi="Times" w:cs="Times"/>
              </w:rPr>
              <w:tab/>
              <w:t>Discussion on TRS/CSI-RS occasion(s) for idle/inactive UEs</w:t>
            </w:r>
            <w:r w:rsidRPr="00CF52C3">
              <w:rPr>
                <w:rFonts w:ascii="Times" w:hAnsi="Times" w:cs="Times"/>
              </w:rPr>
              <w:tab/>
            </w:r>
            <w:r>
              <w:rPr>
                <w:rFonts w:ascii="Times" w:hAnsi="Times" w:cs="Times"/>
              </w:rPr>
              <w:tab/>
            </w:r>
            <w:r>
              <w:rPr>
                <w:rFonts w:ascii="Times" w:hAnsi="Times" w:cs="Times"/>
              </w:rPr>
              <w:tab/>
            </w:r>
            <w:r w:rsidRPr="00CF52C3">
              <w:rPr>
                <w:rFonts w:ascii="Times" w:hAnsi="Times" w:cs="Times"/>
              </w:rPr>
              <w:t>LG Electronics</w:t>
            </w:r>
          </w:p>
          <w:p w14:paraId="08BCD27F" w14:textId="77777777" w:rsidR="00F75A1F" w:rsidRPr="00CF52C3" w:rsidRDefault="00F75A1F" w:rsidP="00F75A1F">
            <w:pPr>
              <w:spacing w:after="0"/>
              <w:ind w:left="360"/>
              <w:rPr>
                <w:rFonts w:ascii="Times" w:hAnsi="Times" w:cs="Times"/>
              </w:rPr>
            </w:pPr>
            <w:r w:rsidRPr="00CF52C3">
              <w:rPr>
                <w:rFonts w:ascii="Times" w:hAnsi="Times" w:cs="Times"/>
              </w:rPr>
              <w:t>R1-2112117</w:t>
            </w:r>
            <w:r w:rsidRPr="00CF52C3">
              <w:rPr>
                <w:rFonts w:ascii="Times" w:hAnsi="Times" w:cs="Times"/>
              </w:rPr>
              <w:tab/>
              <w:t>Discussion on TRS/CSI-RS occasion for idle/inactive UEs</w:t>
            </w:r>
            <w:r w:rsidRPr="00CF52C3">
              <w:rPr>
                <w:rFonts w:ascii="Times" w:hAnsi="Times" w:cs="Times"/>
              </w:rPr>
              <w:tab/>
            </w:r>
            <w:r>
              <w:rPr>
                <w:rFonts w:ascii="Times" w:hAnsi="Times" w:cs="Times"/>
              </w:rPr>
              <w:tab/>
            </w:r>
            <w:r w:rsidRPr="00CF52C3">
              <w:rPr>
                <w:rFonts w:ascii="Times" w:hAnsi="Times" w:cs="Times"/>
              </w:rPr>
              <w:t>NTT DOCOMO, INC.</w:t>
            </w:r>
          </w:p>
          <w:p w14:paraId="4EE40610" w14:textId="77777777" w:rsidR="00F75A1F" w:rsidRPr="00CF52C3" w:rsidRDefault="00F75A1F" w:rsidP="00F75A1F">
            <w:pPr>
              <w:spacing w:after="0"/>
              <w:ind w:left="360"/>
              <w:rPr>
                <w:rFonts w:ascii="Times" w:hAnsi="Times" w:cs="Times"/>
              </w:rPr>
            </w:pPr>
            <w:r w:rsidRPr="00CF52C3">
              <w:rPr>
                <w:rFonts w:ascii="Times" w:hAnsi="Times" w:cs="Times"/>
              </w:rPr>
              <w:t>R1-2112150</w:t>
            </w:r>
            <w:r w:rsidRPr="00CF52C3">
              <w:rPr>
                <w:rFonts w:ascii="Times" w:hAnsi="Times" w:cs="Times"/>
              </w:rPr>
              <w:tab/>
              <w:t>Provisioning TRS occasions to Idle/Inactive UEs</w:t>
            </w:r>
            <w:r w:rsidRPr="00CF52C3">
              <w:rPr>
                <w:rFonts w:ascii="Times" w:hAnsi="Times" w:cs="Times"/>
              </w:rPr>
              <w:tab/>
            </w:r>
            <w:r>
              <w:rPr>
                <w:rFonts w:ascii="Times" w:hAnsi="Times" w:cs="Times"/>
              </w:rPr>
              <w:tab/>
            </w:r>
            <w:r>
              <w:rPr>
                <w:rFonts w:ascii="Times" w:hAnsi="Times" w:cs="Times"/>
              </w:rPr>
              <w:tab/>
            </w:r>
            <w:r w:rsidRPr="00CF52C3">
              <w:rPr>
                <w:rFonts w:ascii="Times" w:hAnsi="Times" w:cs="Times"/>
              </w:rPr>
              <w:t>Ericsson</w:t>
            </w:r>
          </w:p>
          <w:p w14:paraId="1CC968EF" w14:textId="77777777" w:rsidR="00F75A1F" w:rsidRPr="00CF52C3" w:rsidRDefault="00F75A1F" w:rsidP="00F75A1F">
            <w:pPr>
              <w:spacing w:after="0"/>
              <w:ind w:left="360"/>
              <w:rPr>
                <w:rFonts w:ascii="Times" w:hAnsi="Times" w:cs="Times"/>
              </w:rPr>
            </w:pPr>
            <w:r w:rsidRPr="00CF52C3">
              <w:rPr>
                <w:rFonts w:ascii="Times" w:hAnsi="Times" w:cs="Times"/>
              </w:rPr>
              <w:t>R1-2112227</w:t>
            </w:r>
            <w:r w:rsidRPr="00CF52C3">
              <w:rPr>
                <w:rFonts w:ascii="Times" w:hAnsi="Times" w:cs="Times"/>
              </w:rPr>
              <w:tab/>
              <w:t>TRS/CSI-RS for idle/inactive UE power saving</w:t>
            </w:r>
            <w:r w:rsidRPr="00CF52C3">
              <w:rPr>
                <w:rFonts w:ascii="Times" w:hAnsi="Times" w:cs="Times"/>
              </w:rPr>
              <w:tab/>
            </w:r>
            <w:r>
              <w:rPr>
                <w:rFonts w:ascii="Times" w:hAnsi="Times" w:cs="Times"/>
              </w:rPr>
              <w:tab/>
            </w:r>
            <w:r>
              <w:rPr>
                <w:rFonts w:ascii="Times" w:hAnsi="Times" w:cs="Times"/>
              </w:rPr>
              <w:tab/>
            </w:r>
            <w:r w:rsidRPr="00CF52C3">
              <w:rPr>
                <w:rFonts w:ascii="Times" w:hAnsi="Times" w:cs="Times"/>
              </w:rPr>
              <w:t>Qualcomm Incorporated</w:t>
            </w:r>
          </w:p>
          <w:p w14:paraId="75CB597C" w14:textId="77777777" w:rsidR="00F75A1F" w:rsidRPr="00CF52C3" w:rsidRDefault="00F75A1F" w:rsidP="00F75A1F">
            <w:pPr>
              <w:spacing w:after="0"/>
              <w:ind w:left="360"/>
              <w:rPr>
                <w:rFonts w:ascii="Times" w:hAnsi="Times" w:cs="Times"/>
              </w:rPr>
            </w:pPr>
            <w:r w:rsidRPr="00CF52C3">
              <w:rPr>
                <w:rFonts w:ascii="Times" w:hAnsi="Times" w:cs="Times"/>
              </w:rPr>
              <w:t>R1-2112309</w:t>
            </w:r>
            <w:r w:rsidRPr="00CF52C3">
              <w:rPr>
                <w:rFonts w:ascii="Times" w:hAnsi="Times" w:cs="Times"/>
              </w:rPr>
              <w:tab/>
              <w:t>On TRS/CSI-RS occasion(s) for idle/inactive mode UE power saving</w:t>
            </w:r>
            <w:r w:rsidRPr="00CF52C3">
              <w:rPr>
                <w:rFonts w:ascii="Times" w:hAnsi="Times" w:cs="Times"/>
              </w:rPr>
              <w:tab/>
              <w:t>MediaTek Inc.</w:t>
            </w:r>
          </w:p>
          <w:p w14:paraId="1534E0E3" w14:textId="77777777" w:rsidR="00F75A1F" w:rsidRPr="00CF52C3" w:rsidRDefault="00F75A1F" w:rsidP="00F75A1F">
            <w:pPr>
              <w:spacing w:after="0"/>
              <w:ind w:left="360"/>
              <w:rPr>
                <w:rFonts w:ascii="Times" w:hAnsi="Times" w:cs="Times"/>
              </w:rPr>
            </w:pPr>
            <w:r w:rsidRPr="00CF52C3">
              <w:rPr>
                <w:rFonts w:ascii="Times" w:hAnsi="Times" w:cs="Times"/>
              </w:rPr>
              <w:t>R1-2112371</w:t>
            </w:r>
            <w:r w:rsidRPr="00CF52C3">
              <w:rPr>
                <w:rFonts w:ascii="Times" w:hAnsi="Times" w:cs="Times"/>
              </w:rPr>
              <w:tab/>
              <w:t>Open issues on TRS information for IDLE/INACTIVE mode UEs</w:t>
            </w:r>
            <w:r w:rsidRPr="00CF52C3">
              <w:rPr>
                <w:rFonts w:ascii="Times" w:hAnsi="Times" w:cs="Times"/>
              </w:rPr>
              <w:tab/>
              <w:t>Nokia, Nokia Shanghai Bell</w:t>
            </w:r>
          </w:p>
          <w:p w14:paraId="2B8D327B" w14:textId="6A417949" w:rsidR="00AA4405" w:rsidRPr="00F75A1F" w:rsidRDefault="00F75A1F" w:rsidP="00F75A1F">
            <w:pPr>
              <w:spacing w:after="0"/>
              <w:ind w:left="360"/>
              <w:rPr>
                <w:rFonts w:ascii="Times" w:hAnsi="Times" w:cs="Times"/>
              </w:rPr>
            </w:pPr>
            <w:r w:rsidRPr="00CF52C3">
              <w:rPr>
                <w:rFonts w:ascii="Times" w:hAnsi="Times" w:cs="Times"/>
              </w:rPr>
              <w:t>R1-2112380</w:t>
            </w:r>
            <w:r w:rsidRPr="00CF52C3">
              <w:rPr>
                <w:rFonts w:ascii="Times" w:hAnsi="Times" w:cs="Times"/>
              </w:rPr>
              <w:tab/>
              <w:t>On TRS design for idle/inactive UEs</w:t>
            </w:r>
            <w:r w:rsidRPr="00CF52C3">
              <w:rPr>
                <w:rFonts w:ascii="Times" w:hAnsi="Times" w:cs="Times"/>
              </w:rPr>
              <w:tab/>
            </w:r>
            <w:r>
              <w:rPr>
                <w:rFonts w:ascii="Times" w:hAnsi="Times" w:cs="Times"/>
              </w:rPr>
              <w:tab/>
            </w:r>
            <w:r>
              <w:rPr>
                <w:rFonts w:ascii="Times" w:hAnsi="Times" w:cs="Times"/>
              </w:rPr>
              <w:tab/>
              <w:t>Nordic Semiconductor ASA</w:t>
            </w:r>
          </w:p>
          <w:p w14:paraId="4637E6C3" w14:textId="77777777" w:rsidR="00F75A1F" w:rsidRPr="00AA4405" w:rsidRDefault="00F75A1F" w:rsidP="00F75A1F">
            <w:pPr>
              <w:adjustRightInd/>
              <w:spacing w:after="0"/>
              <w:contextualSpacing/>
              <w:rPr>
                <w:rFonts w:ascii="Times" w:hAnsi="Times" w:cs="Times"/>
                <w:bCs/>
                <w:lang w:eastAsia="x-none"/>
              </w:rPr>
            </w:pPr>
          </w:p>
          <w:p w14:paraId="62D66F60" w14:textId="77777777" w:rsidR="00AA4405" w:rsidRPr="00AA4405" w:rsidRDefault="00AA4405" w:rsidP="00AA4405">
            <w:pPr>
              <w:pStyle w:val="ListParagraph"/>
              <w:numPr>
                <w:ilvl w:val="0"/>
                <w:numId w:val="9"/>
              </w:numPr>
              <w:ind w:leftChars="0"/>
              <w:contextualSpacing/>
              <w:rPr>
                <w:rFonts w:ascii="Times" w:hAnsi="Times" w:cs="Times"/>
                <w:b/>
                <w:sz w:val="20"/>
                <w:szCs w:val="20"/>
                <w:lang w:eastAsia="x-none"/>
              </w:rPr>
            </w:pPr>
            <w:r w:rsidRPr="00AA4405">
              <w:rPr>
                <w:rFonts w:ascii="Times" w:hAnsi="Times" w:cs="Times"/>
                <w:b/>
                <w:sz w:val="20"/>
                <w:szCs w:val="20"/>
                <w:lang w:eastAsia="x-none"/>
              </w:rPr>
              <w:t>Potential extension(s) to Rel-16 DCI-based power saving adaptation during DRX Active Time</w:t>
            </w:r>
          </w:p>
          <w:p w14:paraId="500F9931" w14:textId="77777777" w:rsidR="00F75A1F" w:rsidRPr="00C249FC" w:rsidRDefault="00F75A1F" w:rsidP="00F75A1F">
            <w:pPr>
              <w:spacing w:after="0"/>
              <w:ind w:left="360"/>
              <w:rPr>
                <w:rFonts w:ascii="Times" w:hAnsi="Times" w:cs="Times"/>
              </w:rPr>
            </w:pPr>
            <w:r w:rsidRPr="00C249FC">
              <w:rPr>
                <w:rFonts w:ascii="Times" w:hAnsi="Times" w:cs="Times"/>
              </w:rPr>
              <w:t>R1-2112578</w:t>
            </w:r>
            <w:r w:rsidRPr="00C249FC">
              <w:rPr>
                <w:rFonts w:ascii="Times" w:hAnsi="Times" w:cs="Times"/>
              </w:rPr>
              <w:tab/>
              <w:t>FL summary#1 of DCI-based power saving adaptation</w:t>
            </w:r>
            <w:r w:rsidRPr="00C249FC">
              <w:rPr>
                <w:rFonts w:ascii="Times" w:hAnsi="Times" w:cs="Times"/>
              </w:rPr>
              <w:tab/>
              <w:t>Moderator (vivo)</w:t>
            </w:r>
          </w:p>
          <w:p w14:paraId="0174C0CD" w14:textId="77777777" w:rsidR="00F75A1F" w:rsidRPr="00C249FC" w:rsidRDefault="00F75A1F" w:rsidP="00F75A1F">
            <w:pPr>
              <w:spacing w:after="0"/>
              <w:ind w:left="360"/>
              <w:rPr>
                <w:rFonts w:ascii="Times" w:hAnsi="Times" w:cs="Times"/>
              </w:rPr>
            </w:pPr>
            <w:r w:rsidRPr="00C249FC">
              <w:rPr>
                <w:rFonts w:ascii="Times" w:hAnsi="Times" w:cs="Times"/>
              </w:rPr>
              <w:t>R1-2112579</w:t>
            </w:r>
            <w:r w:rsidRPr="00C249FC">
              <w:rPr>
                <w:rFonts w:ascii="Times" w:hAnsi="Times" w:cs="Times"/>
              </w:rPr>
              <w:tab/>
              <w:t>FL summary#2 of DCI-based power saving adaptation</w:t>
            </w:r>
            <w:r w:rsidRPr="00C249FC">
              <w:rPr>
                <w:rFonts w:ascii="Times" w:hAnsi="Times" w:cs="Times"/>
              </w:rPr>
              <w:tab/>
              <w:t>Moderator (vivo)</w:t>
            </w:r>
          </w:p>
          <w:p w14:paraId="77151D56" w14:textId="77777777" w:rsidR="00F75A1F" w:rsidRPr="00C249FC" w:rsidRDefault="00F75A1F" w:rsidP="00F75A1F">
            <w:pPr>
              <w:spacing w:after="0"/>
              <w:ind w:left="360"/>
              <w:rPr>
                <w:rFonts w:ascii="Times" w:hAnsi="Times" w:cs="Times"/>
              </w:rPr>
            </w:pPr>
            <w:r w:rsidRPr="00C249FC">
              <w:rPr>
                <w:rFonts w:ascii="Times" w:hAnsi="Times" w:cs="Times"/>
              </w:rPr>
              <w:t>R1-2112769</w:t>
            </w:r>
            <w:r w:rsidRPr="00C249FC">
              <w:rPr>
                <w:rFonts w:ascii="Times" w:hAnsi="Times" w:cs="Times"/>
              </w:rPr>
              <w:tab/>
              <w:t>FL summary#3 of DCI-based power saving adaptation</w:t>
            </w:r>
            <w:r w:rsidRPr="00C249FC">
              <w:rPr>
                <w:rFonts w:ascii="Times" w:hAnsi="Times" w:cs="Times"/>
              </w:rPr>
              <w:tab/>
              <w:t>Moderator (vivo)</w:t>
            </w:r>
          </w:p>
          <w:p w14:paraId="0013542C" w14:textId="77777777" w:rsidR="00F75A1F" w:rsidRDefault="00F75A1F" w:rsidP="00F75A1F">
            <w:pPr>
              <w:spacing w:after="0"/>
              <w:ind w:left="360"/>
              <w:rPr>
                <w:rFonts w:ascii="Times" w:hAnsi="Times" w:cs="Times"/>
              </w:rPr>
            </w:pPr>
            <w:r w:rsidRPr="00C249FC">
              <w:rPr>
                <w:rFonts w:ascii="Times" w:hAnsi="Times" w:cs="Times"/>
              </w:rPr>
              <w:t>R1-2112878</w:t>
            </w:r>
            <w:r w:rsidRPr="00C249FC">
              <w:rPr>
                <w:rFonts w:ascii="Times" w:hAnsi="Times" w:cs="Times"/>
              </w:rPr>
              <w:tab/>
              <w:t>Final FL summary of DCI-based power saving adaptation</w:t>
            </w:r>
            <w:r w:rsidRPr="00C249FC">
              <w:rPr>
                <w:rFonts w:ascii="Times" w:hAnsi="Times" w:cs="Times"/>
              </w:rPr>
              <w:tab/>
              <w:t>Moderator (vivo)</w:t>
            </w:r>
          </w:p>
          <w:p w14:paraId="0090D89B" w14:textId="77777777" w:rsidR="00F75A1F" w:rsidRDefault="00F75A1F" w:rsidP="00F75A1F">
            <w:pPr>
              <w:spacing w:after="0"/>
              <w:ind w:left="360"/>
              <w:rPr>
                <w:rFonts w:ascii="Times" w:hAnsi="Times" w:cs="Times"/>
              </w:rPr>
            </w:pPr>
          </w:p>
          <w:p w14:paraId="4FD263C3" w14:textId="77777777" w:rsidR="00F75A1F" w:rsidRPr="00C249FC" w:rsidRDefault="00F75A1F" w:rsidP="00F75A1F">
            <w:pPr>
              <w:spacing w:after="0"/>
              <w:ind w:left="360"/>
              <w:rPr>
                <w:rFonts w:ascii="Times" w:hAnsi="Times" w:cs="Times"/>
              </w:rPr>
            </w:pPr>
            <w:r w:rsidRPr="00C249FC">
              <w:rPr>
                <w:rFonts w:ascii="Times" w:hAnsi="Times" w:cs="Times"/>
              </w:rPr>
              <w:t>R1-2110840</w:t>
            </w:r>
            <w:r w:rsidRPr="00C249FC">
              <w:rPr>
                <w:rFonts w:ascii="Times" w:hAnsi="Times" w:cs="Times"/>
              </w:rPr>
              <w:tab/>
              <w:t>Extensions to Rel-16 DCI-based power saving adaptation for an active BWP</w:t>
            </w:r>
            <w:r w:rsidRPr="00C249FC">
              <w:rPr>
                <w:rFonts w:ascii="Times" w:hAnsi="Times" w:cs="Times"/>
              </w:rPr>
              <w:tab/>
              <w:t>Huawei, HiSilicon</w:t>
            </w:r>
          </w:p>
          <w:p w14:paraId="554A12D6" w14:textId="77777777" w:rsidR="00F75A1F" w:rsidRPr="00C249FC" w:rsidRDefault="00F75A1F" w:rsidP="00F75A1F">
            <w:pPr>
              <w:spacing w:after="0"/>
              <w:ind w:left="360"/>
              <w:rPr>
                <w:rFonts w:ascii="Times" w:hAnsi="Times" w:cs="Times"/>
              </w:rPr>
            </w:pPr>
            <w:r w:rsidRPr="00C249FC">
              <w:rPr>
                <w:rFonts w:ascii="Times" w:hAnsi="Times" w:cs="Times"/>
              </w:rPr>
              <w:t>R1-2110940</w:t>
            </w:r>
            <w:r w:rsidRPr="00C249FC">
              <w:rPr>
                <w:rFonts w:ascii="Times" w:hAnsi="Times" w:cs="Times"/>
              </w:rPr>
              <w:tab/>
              <w:t>Extension to Rel-16 DCI-based power saving adaptation during DRX Active Time</w:t>
            </w:r>
            <w:r w:rsidRPr="00C249FC">
              <w:rPr>
                <w:rFonts w:ascii="Times" w:hAnsi="Times" w:cs="Times"/>
              </w:rPr>
              <w:tab/>
              <w:t>ZTE, Sanechips</w:t>
            </w:r>
          </w:p>
          <w:p w14:paraId="15C18C5D" w14:textId="77777777" w:rsidR="00F75A1F" w:rsidRPr="00C249FC" w:rsidRDefault="00F75A1F" w:rsidP="00F75A1F">
            <w:pPr>
              <w:spacing w:after="0"/>
              <w:ind w:left="360"/>
              <w:rPr>
                <w:rFonts w:ascii="Times" w:hAnsi="Times" w:cs="Times"/>
              </w:rPr>
            </w:pPr>
            <w:r w:rsidRPr="00C249FC">
              <w:rPr>
                <w:rFonts w:ascii="Times" w:hAnsi="Times" w:cs="Times"/>
              </w:rPr>
              <w:t>R1-2111026</w:t>
            </w:r>
            <w:r w:rsidRPr="00C249FC">
              <w:rPr>
                <w:rFonts w:ascii="Times" w:hAnsi="Times" w:cs="Times"/>
              </w:rPr>
              <w:tab/>
              <w:t>Remaining issues on DCI-based power saving adaptation in connected mode</w:t>
            </w:r>
            <w:r w:rsidRPr="00C249FC">
              <w:rPr>
                <w:rFonts w:ascii="Times" w:hAnsi="Times" w:cs="Times"/>
              </w:rPr>
              <w:tab/>
              <w:t>vivo</w:t>
            </w:r>
          </w:p>
          <w:p w14:paraId="3D327F7C" w14:textId="77777777" w:rsidR="00F75A1F" w:rsidRPr="00C249FC" w:rsidRDefault="00F75A1F" w:rsidP="00F75A1F">
            <w:pPr>
              <w:spacing w:after="0"/>
              <w:ind w:left="360"/>
              <w:rPr>
                <w:rFonts w:ascii="Times" w:hAnsi="Times" w:cs="Times"/>
              </w:rPr>
            </w:pPr>
            <w:r w:rsidRPr="00C249FC">
              <w:rPr>
                <w:rFonts w:ascii="Times" w:hAnsi="Times" w:cs="Times"/>
              </w:rPr>
              <w:t>R1-2111105</w:t>
            </w:r>
            <w:r w:rsidRPr="00C249FC">
              <w:rPr>
                <w:rFonts w:ascii="Times" w:hAnsi="Times" w:cs="Times"/>
              </w:rPr>
              <w:tab/>
              <w:t>Discussion on power saving techniques for connected-mode UEs</w:t>
            </w:r>
            <w:r w:rsidRPr="00C249FC">
              <w:rPr>
                <w:rFonts w:ascii="Times" w:hAnsi="Times" w:cs="Times"/>
              </w:rPr>
              <w:tab/>
              <w:t>Spreadtrum Communications</w:t>
            </w:r>
          </w:p>
          <w:p w14:paraId="55519E9F" w14:textId="77777777" w:rsidR="00F75A1F" w:rsidRPr="00C249FC" w:rsidRDefault="00F75A1F" w:rsidP="00F75A1F">
            <w:pPr>
              <w:spacing w:after="0"/>
              <w:ind w:left="360"/>
              <w:rPr>
                <w:rFonts w:ascii="Times" w:hAnsi="Times" w:cs="Times"/>
              </w:rPr>
            </w:pPr>
            <w:r w:rsidRPr="00C249FC">
              <w:rPr>
                <w:rFonts w:ascii="Times" w:hAnsi="Times" w:cs="Times"/>
              </w:rPr>
              <w:t>R1-2111181</w:t>
            </w:r>
            <w:r w:rsidRPr="00C249FC">
              <w:rPr>
                <w:rFonts w:ascii="Times" w:hAnsi="Times" w:cs="Times"/>
              </w:rPr>
              <w:tab/>
              <w:t>Discussion on DCI-based power saving adaptation</w:t>
            </w:r>
            <w:r w:rsidRPr="00C249FC">
              <w:rPr>
                <w:rFonts w:ascii="Times" w:hAnsi="Times" w:cs="Times"/>
              </w:rPr>
              <w:tab/>
            </w:r>
            <w:r>
              <w:rPr>
                <w:rFonts w:ascii="Times" w:hAnsi="Times" w:cs="Times"/>
              </w:rPr>
              <w:tab/>
            </w:r>
            <w:r>
              <w:rPr>
                <w:rFonts w:ascii="Times" w:hAnsi="Times" w:cs="Times"/>
              </w:rPr>
              <w:tab/>
            </w:r>
            <w:r w:rsidRPr="00C249FC">
              <w:rPr>
                <w:rFonts w:ascii="Times" w:hAnsi="Times" w:cs="Times"/>
              </w:rPr>
              <w:t>NEC</w:t>
            </w:r>
          </w:p>
          <w:p w14:paraId="373F2D27" w14:textId="77777777" w:rsidR="00F75A1F" w:rsidRDefault="00F75A1F" w:rsidP="00F75A1F">
            <w:pPr>
              <w:spacing w:after="0"/>
              <w:ind w:left="360"/>
              <w:rPr>
                <w:rFonts w:ascii="Times" w:hAnsi="Times" w:cs="Times"/>
              </w:rPr>
            </w:pPr>
            <w:r w:rsidRPr="00C249FC">
              <w:rPr>
                <w:rFonts w:ascii="Times" w:hAnsi="Times" w:cs="Times"/>
              </w:rPr>
              <w:t>R1-2111269</w:t>
            </w:r>
            <w:r w:rsidRPr="00C249FC">
              <w:rPr>
                <w:rFonts w:ascii="Times" w:hAnsi="Times" w:cs="Times"/>
              </w:rPr>
              <w:tab/>
              <w:t>PDCCH monitoring adaptation</w:t>
            </w:r>
            <w:r w:rsidRPr="00C249FC">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C249FC">
              <w:rPr>
                <w:rFonts w:ascii="Times" w:hAnsi="Times" w:cs="Times"/>
              </w:rPr>
              <w:t>CATT</w:t>
            </w:r>
          </w:p>
          <w:p w14:paraId="0DB40085" w14:textId="77777777" w:rsidR="00F75A1F" w:rsidRPr="00C249FC" w:rsidRDefault="00F75A1F" w:rsidP="00F75A1F">
            <w:pPr>
              <w:spacing w:after="0"/>
              <w:ind w:left="360"/>
              <w:rPr>
                <w:rFonts w:ascii="Times" w:hAnsi="Times" w:cs="Times"/>
              </w:rPr>
            </w:pPr>
            <w:r w:rsidRPr="00DC2A0C">
              <w:rPr>
                <w:rFonts w:ascii="Times" w:hAnsi="Times" w:cs="Times"/>
              </w:rPr>
              <w:t>R1-2111270</w:t>
            </w:r>
            <w:r w:rsidRPr="00DC2A0C">
              <w:rPr>
                <w:rFonts w:ascii="Times" w:hAnsi="Times" w:cs="Times"/>
              </w:rPr>
              <w:tab/>
              <w:t>PDCCH skipping and SS group switching</w:t>
            </w:r>
            <w:r w:rsidRPr="00DC2A0C">
              <w:rPr>
                <w:rFonts w:ascii="Times" w:hAnsi="Times" w:cs="Times"/>
              </w:rPr>
              <w:tab/>
            </w:r>
            <w:r>
              <w:rPr>
                <w:rFonts w:ascii="Times" w:hAnsi="Times" w:cs="Times"/>
              </w:rPr>
              <w:tab/>
            </w:r>
            <w:r>
              <w:rPr>
                <w:rFonts w:ascii="Times" w:hAnsi="Times" w:cs="Times"/>
              </w:rPr>
              <w:tab/>
            </w:r>
            <w:r>
              <w:rPr>
                <w:rFonts w:ascii="Times" w:hAnsi="Times" w:cs="Times"/>
              </w:rPr>
              <w:tab/>
              <w:t>CATT</w:t>
            </w:r>
          </w:p>
          <w:p w14:paraId="4D84AF81" w14:textId="77777777" w:rsidR="00F75A1F" w:rsidRPr="00C249FC" w:rsidRDefault="00F75A1F" w:rsidP="00F75A1F">
            <w:pPr>
              <w:spacing w:after="0"/>
              <w:ind w:left="360"/>
              <w:rPr>
                <w:rFonts w:ascii="Times" w:hAnsi="Times" w:cs="Times"/>
              </w:rPr>
            </w:pPr>
            <w:r w:rsidRPr="00C249FC">
              <w:rPr>
                <w:rFonts w:ascii="Times" w:hAnsi="Times" w:cs="Times"/>
              </w:rPr>
              <w:lastRenderedPageBreak/>
              <w:t>R1-2111327</w:t>
            </w:r>
            <w:r w:rsidRPr="00C249FC">
              <w:rPr>
                <w:rFonts w:ascii="Times" w:hAnsi="Times" w:cs="Times"/>
              </w:rPr>
              <w:tab/>
              <w:t>DCI-based power saving adaptation solutions</w:t>
            </w:r>
            <w:r w:rsidRPr="00C249FC">
              <w:rPr>
                <w:rFonts w:ascii="Times" w:hAnsi="Times" w:cs="Times"/>
              </w:rPr>
              <w:tab/>
            </w:r>
            <w:r>
              <w:rPr>
                <w:rFonts w:ascii="Times" w:hAnsi="Times" w:cs="Times"/>
              </w:rPr>
              <w:tab/>
            </w:r>
            <w:r>
              <w:rPr>
                <w:rFonts w:ascii="Times" w:hAnsi="Times" w:cs="Times"/>
              </w:rPr>
              <w:tab/>
            </w:r>
            <w:r w:rsidRPr="00C249FC">
              <w:rPr>
                <w:rFonts w:ascii="Times" w:hAnsi="Times" w:cs="Times"/>
              </w:rPr>
              <w:t>OPPO</w:t>
            </w:r>
          </w:p>
          <w:p w14:paraId="764DC2C0" w14:textId="77777777" w:rsidR="00F75A1F" w:rsidRPr="00C249FC" w:rsidRDefault="00F75A1F" w:rsidP="00F75A1F">
            <w:pPr>
              <w:spacing w:after="0"/>
              <w:ind w:left="360"/>
              <w:rPr>
                <w:rFonts w:ascii="Times" w:hAnsi="Times" w:cs="Times"/>
              </w:rPr>
            </w:pPr>
            <w:r w:rsidRPr="00C249FC">
              <w:rPr>
                <w:rFonts w:ascii="Times" w:hAnsi="Times" w:cs="Times"/>
              </w:rPr>
              <w:t>R1-2111506</w:t>
            </w:r>
            <w:r w:rsidRPr="00C249FC">
              <w:rPr>
                <w:rFonts w:ascii="Times" w:hAnsi="Times" w:cs="Times"/>
              </w:rPr>
              <w:tab/>
              <w:t>Discussion on DCI-based power saving adaptation in active time</w:t>
            </w:r>
            <w:r w:rsidRPr="00C249FC">
              <w:rPr>
                <w:rFonts w:ascii="Times" w:hAnsi="Times" w:cs="Times"/>
              </w:rPr>
              <w:tab/>
              <w:t>Intel Corporation</w:t>
            </w:r>
          </w:p>
          <w:p w14:paraId="20352641" w14:textId="77777777" w:rsidR="00F75A1F" w:rsidRPr="00C249FC" w:rsidRDefault="00F75A1F" w:rsidP="00F75A1F">
            <w:pPr>
              <w:spacing w:after="0"/>
              <w:ind w:left="360"/>
              <w:rPr>
                <w:rFonts w:ascii="Times" w:hAnsi="Times" w:cs="Times"/>
              </w:rPr>
            </w:pPr>
            <w:r w:rsidRPr="00C249FC">
              <w:rPr>
                <w:rFonts w:ascii="Times" w:hAnsi="Times" w:cs="Times"/>
              </w:rPr>
              <w:t>R1-2111619</w:t>
            </w:r>
            <w:r w:rsidRPr="00C249FC">
              <w:rPr>
                <w:rFonts w:ascii="Times" w:hAnsi="Times" w:cs="Times"/>
              </w:rPr>
              <w:tab/>
              <w:t>Discussion on PDCCH monitoring reduction during DRX active time</w:t>
            </w:r>
            <w:r w:rsidRPr="00C249FC">
              <w:rPr>
                <w:rFonts w:ascii="Times" w:hAnsi="Times" w:cs="Times"/>
              </w:rPr>
              <w:tab/>
              <w:t>CMCC</w:t>
            </w:r>
          </w:p>
          <w:p w14:paraId="320951AC" w14:textId="77777777" w:rsidR="00F75A1F" w:rsidRPr="00C249FC" w:rsidRDefault="00F75A1F" w:rsidP="00F75A1F">
            <w:pPr>
              <w:spacing w:after="0"/>
              <w:ind w:left="360"/>
              <w:rPr>
                <w:rFonts w:ascii="Times" w:hAnsi="Times" w:cs="Times"/>
              </w:rPr>
            </w:pPr>
            <w:r w:rsidRPr="00C249FC">
              <w:rPr>
                <w:rFonts w:ascii="Times" w:hAnsi="Times" w:cs="Times"/>
              </w:rPr>
              <w:t>R1-2111677</w:t>
            </w:r>
            <w:r w:rsidRPr="00C249FC">
              <w:rPr>
                <w:rFonts w:ascii="Times" w:hAnsi="Times" w:cs="Times"/>
              </w:rPr>
              <w:tab/>
              <w:t>Potential extension(s) to Rel-16 DCI-based power saving adaptation during DRX ActiveTime</w:t>
            </w:r>
            <w:r w:rsidRPr="00C249FC">
              <w:rPr>
                <w:rFonts w:ascii="Times" w:hAnsi="Times" w:cs="Times"/>
              </w:rPr>
              <w:tab/>
              <w:t>Panasonic</w:t>
            </w:r>
          </w:p>
          <w:p w14:paraId="2A8F06F5" w14:textId="77777777" w:rsidR="00F75A1F" w:rsidRPr="00C249FC" w:rsidRDefault="00F75A1F" w:rsidP="00F75A1F">
            <w:pPr>
              <w:spacing w:after="0"/>
              <w:ind w:left="360"/>
              <w:rPr>
                <w:rFonts w:ascii="Times" w:hAnsi="Times" w:cs="Times"/>
              </w:rPr>
            </w:pPr>
            <w:r w:rsidRPr="00C249FC">
              <w:rPr>
                <w:rFonts w:ascii="Times" w:hAnsi="Times" w:cs="Times"/>
              </w:rPr>
              <w:t>R1-2111750</w:t>
            </w:r>
            <w:r w:rsidRPr="00C249FC">
              <w:rPr>
                <w:rFonts w:ascii="Times" w:hAnsi="Times" w:cs="Times"/>
              </w:rPr>
              <w:tab/>
              <w:t>Discussion on DCI-based power saving techniques</w:t>
            </w:r>
            <w:r w:rsidRPr="00C249FC">
              <w:rPr>
                <w:rFonts w:ascii="Times" w:hAnsi="Times" w:cs="Times"/>
              </w:rPr>
              <w:tab/>
            </w:r>
            <w:r>
              <w:rPr>
                <w:rFonts w:ascii="Times" w:hAnsi="Times" w:cs="Times"/>
              </w:rPr>
              <w:tab/>
            </w:r>
            <w:r>
              <w:rPr>
                <w:rFonts w:ascii="Times" w:hAnsi="Times" w:cs="Times"/>
              </w:rPr>
              <w:tab/>
            </w:r>
            <w:r w:rsidRPr="00C249FC">
              <w:rPr>
                <w:rFonts w:ascii="Times" w:hAnsi="Times" w:cs="Times"/>
              </w:rPr>
              <w:t>Samsung</w:t>
            </w:r>
          </w:p>
          <w:p w14:paraId="4C0AA5D1" w14:textId="77777777" w:rsidR="00F75A1F" w:rsidRPr="00C249FC" w:rsidRDefault="00F75A1F" w:rsidP="00F75A1F">
            <w:pPr>
              <w:spacing w:after="0"/>
              <w:ind w:left="360"/>
              <w:rPr>
                <w:rFonts w:ascii="Times" w:hAnsi="Times" w:cs="Times"/>
              </w:rPr>
            </w:pPr>
            <w:r w:rsidRPr="00C249FC">
              <w:rPr>
                <w:rFonts w:ascii="Times" w:hAnsi="Times" w:cs="Times"/>
              </w:rPr>
              <w:t>R1-2111886</w:t>
            </w:r>
            <w:r w:rsidRPr="00C249FC">
              <w:rPr>
                <w:rFonts w:ascii="Times" w:hAnsi="Times" w:cs="Times"/>
              </w:rPr>
              <w:tab/>
              <w:t>Enhanced DCI-based power saving adaptation</w:t>
            </w:r>
            <w:r w:rsidRPr="00C249FC">
              <w:rPr>
                <w:rFonts w:ascii="Times" w:hAnsi="Times" w:cs="Times"/>
              </w:rPr>
              <w:tab/>
            </w:r>
            <w:r>
              <w:rPr>
                <w:rFonts w:ascii="Times" w:hAnsi="Times" w:cs="Times"/>
              </w:rPr>
              <w:tab/>
            </w:r>
            <w:r>
              <w:rPr>
                <w:rFonts w:ascii="Times" w:hAnsi="Times" w:cs="Times"/>
              </w:rPr>
              <w:tab/>
            </w:r>
            <w:r w:rsidRPr="00C249FC">
              <w:rPr>
                <w:rFonts w:ascii="Times" w:hAnsi="Times" w:cs="Times"/>
              </w:rPr>
              <w:t>Apple</w:t>
            </w:r>
          </w:p>
          <w:p w14:paraId="4F882156" w14:textId="77777777" w:rsidR="00F75A1F" w:rsidRPr="00C249FC" w:rsidRDefault="00F75A1F" w:rsidP="00F75A1F">
            <w:pPr>
              <w:spacing w:after="0"/>
              <w:ind w:left="360"/>
              <w:rPr>
                <w:rFonts w:ascii="Times" w:hAnsi="Times" w:cs="Times"/>
              </w:rPr>
            </w:pPr>
            <w:r w:rsidRPr="00C249FC">
              <w:rPr>
                <w:rFonts w:ascii="Times" w:hAnsi="Times" w:cs="Times"/>
              </w:rPr>
              <w:t>R1-2111947</w:t>
            </w:r>
            <w:r w:rsidRPr="00C249FC">
              <w:rPr>
                <w:rFonts w:ascii="Times" w:hAnsi="Times" w:cs="Times"/>
              </w:rPr>
              <w:tab/>
              <w:t>Enhanced DCI based power saving adaptation</w:t>
            </w:r>
            <w:r w:rsidRPr="00C249FC">
              <w:rPr>
                <w:rFonts w:ascii="Times" w:hAnsi="Times" w:cs="Times"/>
              </w:rPr>
              <w:tab/>
            </w:r>
            <w:r>
              <w:rPr>
                <w:rFonts w:ascii="Times" w:hAnsi="Times" w:cs="Times"/>
              </w:rPr>
              <w:tab/>
            </w:r>
            <w:r w:rsidRPr="00C249FC">
              <w:rPr>
                <w:rFonts w:ascii="Times" w:hAnsi="Times" w:cs="Times"/>
              </w:rPr>
              <w:t>Lenovo, Motorola Mobility</w:t>
            </w:r>
          </w:p>
          <w:p w14:paraId="3473B4FD" w14:textId="77777777" w:rsidR="00F75A1F" w:rsidRPr="00C249FC" w:rsidRDefault="00F75A1F" w:rsidP="00F75A1F">
            <w:pPr>
              <w:spacing w:after="0"/>
              <w:ind w:left="360"/>
              <w:rPr>
                <w:rFonts w:ascii="Times" w:hAnsi="Times" w:cs="Times"/>
              </w:rPr>
            </w:pPr>
            <w:r w:rsidRPr="00C249FC">
              <w:rPr>
                <w:rFonts w:ascii="Times" w:hAnsi="Times" w:cs="Times"/>
              </w:rPr>
              <w:t>R1-2111962</w:t>
            </w:r>
            <w:r w:rsidRPr="00C249FC">
              <w:rPr>
                <w:rFonts w:ascii="Times" w:hAnsi="Times" w:cs="Times"/>
              </w:rPr>
              <w:tab/>
              <w:t>DCI-based power saving adaptation during DRX Active Time</w:t>
            </w:r>
            <w:r w:rsidRPr="00C249FC">
              <w:rPr>
                <w:rFonts w:ascii="Times" w:hAnsi="Times" w:cs="Times"/>
              </w:rPr>
              <w:tab/>
            </w:r>
            <w:r>
              <w:rPr>
                <w:rFonts w:ascii="Times" w:hAnsi="Times" w:cs="Times"/>
              </w:rPr>
              <w:tab/>
            </w:r>
            <w:r w:rsidRPr="00C249FC">
              <w:rPr>
                <w:rFonts w:ascii="Times" w:hAnsi="Times" w:cs="Times"/>
              </w:rPr>
              <w:t>InterDigital, Inc.</w:t>
            </w:r>
          </w:p>
          <w:p w14:paraId="55F31218" w14:textId="77777777" w:rsidR="00F75A1F" w:rsidRPr="00C249FC" w:rsidRDefault="00F75A1F" w:rsidP="00F75A1F">
            <w:pPr>
              <w:spacing w:after="0"/>
              <w:ind w:left="360"/>
              <w:rPr>
                <w:rFonts w:ascii="Times" w:hAnsi="Times" w:cs="Times"/>
              </w:rPr>
            </w:pPr>
            <w:r w:rsidRPr="00C249FC">
              <w:rPr>
                <w:rFonts w:ascii="Times" w:hAnsi="Times" w:cs="Times"/>
              </w:rPr>
              <w:t>R1-2111992</w:t>
            </w:r>
            <w:r w:rsidRPr="00C249FC">
              <w:rPr>
                <w:rFonts w:ascii="Times" w:hAnsi="Times" w:cs="Times"/>
              </w:rPr>
              <w:tab/>
              <w:t>Remaining issues on DCI-based power saving ad</w:t>
            </w:r>
            <w:r>
              <w:rPr>
                <w:rFonts w:ascii="Times" w:hAnsi="Times" w:cs="Times"/>
              </w:rPr>
              <w:t>aptation during DRX active time</w:t>
            </w:r>
            <w:r>
              <w:rPr>
                <w:rFonts w:ascii="Times" w:hAnsi="Times" w:cs="Times"/>
              </w:rPr>
              <w:tab/>
            </w:r>
            <w:r w:rsidRPr="00C249FC">
              <w:rPr>
                <w:rFonts w:ascii="Times" w:hAnsi="Times" w:cs="Times"/>
              </w:rPr>
              <w:t>ETRI</w:t>
            </w:r>
          </w:p>
          <w:p w14:paraId="690A07CB" w14:textId="77777777" w:rsidR="00F75A1F" w:rsidRPr="00C249FC" w:rsidRDefault="00F75A1F" w:rsidP="00F75A1F">
            <w:pPr>
              <w:spacing w:after="0"/>
              <w:ind w:left="360"/>
              <w:rPr>
                <w:rFonts w:ascii="Times" w:hAnsi="Times" w:cs="Times"/>
              </w:rPr>
            </w:pPr>
            <w:r w:rsidRPr="00C249FC">
              <w:rPr>
                <w:rFonts w:ascii="Times" w:hAnsi="Times" w:cs="Times"/>
              </w:rPr>
              <w:t>R1-2112062</w:t>
            </w:r>
            <w:r w:rsidRPr="00C249FC">
              <w:rPr>
                <w:rFonts w:ascii="Times" w:hAnsi="Times" w:cs="Times"/>
              </w:rPr>
              <w:tab/>
              <w:t>Discussion on DCI-based power saving adaptation during DRX ActiveTime</w:t>
            </w:r>
            <w:r w:rsidRPr="00C249FC">
              <w:rPr>
                <w:rFonts w:ascii="Times" w:hAnsi="Times" w:cs="Times"/>
              </w:rPr>
              <w:tab/>
              <w:t>LG Electronics</w:t>
            </w:r>
          </w:p>
          <w:p w14:paraId="40D9F839" w14:textId="77777777" w:rsidR="00F75A1F" w:rsidRPr="00C249FC" w:rsidRDefault="00F75A1F" w:rsidP="00F75A1F">
            <w:pPr>
              <w:spacing w:after="0"/>
              <w:ind w:left="360"/>
              <w:rPr>
                <w:rFonts w:ascii="Times" w:hAnsi="Times" w:cs="Times"/>
              </w:rPr>
            </w:pPr>
            <w:r w:rsidRPr="00C249FC">
              <w:rPr>
                <w:rFonts w:ascii="Times" w:hAnsi="Times" w:cs="Times"/>
              </w:rPr>
              <w:t>R1-2112075</w:t>
            </w:r>
            <w:r w:rsidRPr="00C249FC">
              <w:rPr>
                <w:rFonts w:ascii="Times" w:hAnsi="Times" w:cs="Times"/>
              </w:rPr>
              <w:tab/>
              <w:t>Discussion on extension(s) to Rel-16 DCI-based power saving adaptation</w:t>
            </w:r>
            <w:r w:rsidRPr="00C249FC">
              <w:rPr>
                <w:rFonts w:ascii="Times" w:hAnsi="Times" w:cs="Times"/>
              </w:rPr>
              <w:tab/>
              <w:t>FGI, Asia Pacific Telecom</w:t>
            </w:r>
          </w:p>
          <w:p w14:paraId="051477C1" w14:textId="77777777" w:rsidR="00F75A1F" w:rsidRPr="00C249FC" w:rsidRDefault="00F75A1F" w:rsidP="00F75A1F">
            <w:pPr>
              <w:spacing w:after="0"/>
              <w:ind w:left="360"/>
              <w:rPr>
                <w:rFonts w:ascii="Times" w:hAnsi="Times" w:cs="Times"/>
              </w:rPr>
            </w:pPr>
            <w:r w:rsidRPr="00C249FC">
              <w:rPr>
                <w:rFonts w:ascii="Times" w:hAnsi="Times" w:cs="Times"/>
              </w:rPr>
              <w:t>R1-2112118</w:t>
            </w:r>
            <w:r w:rsidRPr="00C249FC">
              <w:rPr>
                <w:rFonts w:ascii="Times" w:hAnsi="Times" w:cs="Times"/>
              </w:rPr>
              <w:tab/>
              <w:t>Discussion on extension to DC</w:t>
            </w:r>
            <w:r>
              <w:rPr>
                <w:rFonts w:ascii="Times" w:hAnsi="Times" w:cs="Times"/>
              </w:rPr>
              <w:t>I-based power saving adaptation</w:t>
            </w:r>
            <w:r>
              <w:rPr>
                <w:rFonts w:ascii="Times" w:hAnsi="Times" w:cs="Times"/>
              </w:rPr>
              <w:tab/>
            </w:r>
            <w:r w:rsidRPr="00C249FC">
              <w:rPr>
                <w:rFonts w:ascii="Times" w:hAnsi="Times" w:cs="Times"/>
              </w:rPr>
              <w:t>NTT DOCOMO, INC.</w:t>
            </w:r>
          </w:p>
          <w:p w14:paraId="7D42E0CE" w14:textId="77777777" w:rsidR="00F75A1F" w:rsidRPr="00C249FC" w:rsidRDefault="00F75A1F" w:rsidP="00F75A1F">
            <w:pPr>
              <w:spacing w:after="0"/>
              <w:ind w:left="360"/>
              <w:rPr>
                <w:rFonts w:ascii="Times" w:hAnsi="Times" w:cs="Times"/>
              </w:rPr>
            </w:pPr>
            <w:r w:rsidRPr="00C249FC">
              <w:rPr>
                <w:rFonts w:ascii="Times" w:hAnsi="Times" w:cs="Times"/>
              </w:rPr>
              <w:t>R1-2112152</w:t>
            </w:r>
            <w:r w:rsidRPr="00C249FC">
              <w:rPr>
                <w:rFonts w:ascii="Times" w:hAnsi="Times" w:cs="Times"/>
              </w:rPr>
              <w:tab/>
              <w:t>Design of active time power savings mechanisms</w:t>
            </w:r>
            <w:r w:rsidRPr="00C249FC">
              <w:rPr>
                <w:rFonts w:ascii="Times" w:hAnsi="Times" w:cs="Times"/>
              </w:rPr>
              <w:tab/>
            </w:r>
            <w:r>
              <w:rPr>
                <w:rFonts w:ascii="Times" w:hAnsi="Times" w:cs="Times"/>
              </w:rPr>
              <w:tab/>
            </w:r>
            <w:r>
              <w:rPr>
                <w:rFonts w:ascii="Times" w:hAnsi="Times" w:cs="Times"/>
              </w:rPr>
              <w:tab/>
            </w:r>
            <w:r w:rsidRPr="00C249FC">
              <w:rPr>
                <w:rFonts w:ascii="Times" w:hAnsi="Times" w:cs="Times"/>
              </w:rPr>
              <w:t>Ericsson</w:t>
            </w:r>
          </w:p>
          <w:p w14:paraId="09B739CC" w14:textId="77777777" w:rsidR="00F75A1F" w:rsidRPr="00C249FC" w:rsidRDefault="00F75A1F" w:rsidP="00F75A1F">
            <w:pPr>
              <w:spacing w:after="0"/>
              <w:ind w:left="360"/>
              <w:rPr>
                <w:rFonts w:ascii="Times" w:hAnsi="Times" w:cs="Times"/>
              </w:rPr>
            </w:pPr>
            <w:r w:rsidRPr="00C249FC">
              <w:rPr>
                <w:rFonts w:ascii="Times" w:hAnsi="Times" w:cs="Times"/>
              </w:rPr>
              <w:t>R1-2112229</w:t>
            </w:r>
            <w:r w:rsidRPr="00C249FC">
              <w:rPr>
                <w:rFonts w:ascii="Times" w:hAnsi="Times" w:cs="Times"/>
              </w:rPr>
              <w:tab/>
              <w:t>DCI-based power saving adaptation during DRX ActiveTime</w:t>
            </w:r>
            <w:r w:rsidRPr="00C249FC">
              <w:rPr>
                <w:rFonts w:ascii="Times" w:hAnsi="Times" w:cs="Times"/>
              </w:rPr>
              <w:tab/>
            </w:r>
            <w:r>
              <w:rPr>
                <w:rFonts w:ascii="Times" w:hAnsi="Times" w:cs="Times"/>
              </w:rPr>
              <w:tab/>
            </w:r>
            <w:r w:rsidRPr="00C249FC">
              <w:rPr>
                <w:rFonts w:ascii="Times" w:hAnsi="Times" w:cs="Times"/>
              </w:rPr>
              <w:t>Qualcomm Incorporated</w:t>
            </w:r>
          </w:p>
          <w:p w14:paraId="5530FD6E" w14:textId="77777777" w:rsidR="00F75A1F" w:rsidRPr="00C249FC" w:rsidRDefault="00F75A1F" w:rsidP="00F75A1F">
            <w:pPr>
              <w:spacing w:after="0"/>
              <w:ind w:left="360"/>
              <w:rPr>
                <w:rFonts w:ascii="Times" w:hAnsi="Times" w:cs="Times"/>
              </w:rPr>
            </w:pPr>
            <w:r w:rsidRPr="00C249FC">
              <w:rPr>
                <w:rFonts w:ascii="Times" w:hAnsi="Times" w:cs="Times"/>
              </w:rPr>
              <w:t>R1-2112310</w:t>
            </w:r>
            <w:r w:rsidRPr="00C249FC">
              <w:rPr>
                <w:rFonts w:ascii="Times" w:hAnsi="Times" w:cs="Times"/>
              </w:rPr>
              <w:tab/>
              <w:t>On enhancements to DCI-based UE power saving during DRX active time</w:t>
            </w:r>
            <w:r w:rsidRPr="00C249FC">
              <w:rPr>
                <w:rFonts w:ascii="Times" w:hAnsi="Times" w:cs="Times"/>
              </w:rPr>
              <w:tab/>
              <w:t>MediaTek Inc.</w:t>
            </w:r>
          </w:p>
          <w:p w14:paraId="53775940" w14:textId="77777777" w:rsidR="00F75A1F" w:rsidRPr="00C249FC" w:rsidRDefault="00F75A1F" w:rsidP="00F75A1F">
            <w:pPr>
              <w:spacing w:after="0"/>
              <w:ind w:left="360"/>
              <w:rPr>
                <w:rFonts w:ascii="Times" w:hAnsi="Times" w:cs="Times"/>
              </w:rPr>
            </w:pPr>
            <w:r w:rsidRPr="00C249FC">
              <w:rPr>
                <w:rFonts w:ascii="Times" w:hAnsi="Times" w:cs="Times"/>
              </w:rPr>
              <w:t>R1-2112372</w:t>
            </w:r>
            <w:r w:rsidRPr="00C249FC">
              <w:rPr>
                <w:rFonts w:ascii="Times" w:hAnsi="Times" w:cs="Times"/>
              </w:rPr>
              <w:tab/>
              <w:t>Open issues on PDCCH monitoring adaptation for UE power saving</w:t>
            </w:r>
            <w:r w:rsidRPr="00C249FC">
              <w:rPr>
                <w:rFonts w:ascii="Times" w:hAnsi="Times" w:cs="Times"/>
              </w:rPr>
              <w:tab/>
              <w:t>Nokia, Nokia Shanghai Bell</w:t>
            </w:r>
          </w:p>
          <w:p w14:paraId="24A7C27F" w14:textId="77777777" w:rsidR="00F75A1F" w:rsidRPr="00C249FC" w:rsidRDefault="00F75A1F" w:rsidP="00F75A1F">
            <w:pPr>
              <w:spacing w:after="0"/>
              <w:ind w:left="360"/>
              <w:rPr>
                <w:rFonts w:ascii="Times" w:hAnsi="Times" w:cs="Times"/>
              </w:rPr>
            </w:pPr>
            <w:r w:rsidRPr="00C249FC">
              <w:rPr>
                <w:rFonts w:ascii="Times" w:hAnsi="Times" w:cs="Times"/>
              </w:rPr>
              <w:t>R1-2112381</w:t>
            </w:r>
            <w:r w:rsidRPr="00C249FC">
              <w:rPr>
                <w:rFonts w:ascii="Times" w:hAnsi="Times" w:cs="Times"/>
              </w:rPr>
              <w:tab/>
              <w:t>On PDCCH monitoring adaptation</w:t>
            </w:r>
            <w:r w:rsidRPr="00C249FC">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sidRPr="00C249FC">
              <w:rPr>
                <w:rFonts w:ascii="Times" w:hAnsi="Times" w:cs="Times"/>
              </w:rPr>
              <w:t>Nordic Semiconductor ASA</w:t>
            </w:r>
          </w:p>
          <w:p w14:paraId="577B95C8" w14:textId="5ADC0851" w:rsidR="00AA4405" w:rsidRPr="00F75A1F" w:rsidRDefault="00F75A1F" w:rsidP="00F75A1F">
            <w:pPr>
              <w:spacing w:after="0"/>
              <w:ind w:left="360"/>
              <w:rPr>
                <w:rFonts w:ascii="Times" w:hAnsi="Times" w:cs="Times"/>
              </w:rPr>
            </w:pPr>
            <w:r w:rsidRPr="00C249FC">
              <w:rPr>
                <w:rFonts w:ascii="Times" w:hAnsi="Times" w:cs="Times"/>
              </w:rPr>
              <w:t>R1-2112397</w:t>
            </w:r>
            <w:r w:rsidRPr="00C249FC">
              <w:rPr>
                <w:rFonts w:ascii="Times" w:hAnsi="Times" w:cs="Times"/>
              </w:rPr>
              <w:tab/>
              <w:t>DCI-based Power Saving Enhancements</w:t>
            </w:r>
            <w:r w:rsidRPr="00C249FC">
              <w:rPr>
                <w:rFonts w:ascii="Times" w:hAnsi="Times" w:cs="Times"/>
              </w:rPr>
              <w:tab/>
            </w:r>
            <w:r>
              <w:rPr>
                <w:rFonts w:ascii="Times" w:hAnsi="Times" w:cs="Times"/>
              </w:rPr>
              <w:tab/>
            </w:r>
            <w:r>
              <w:rPr>
                <w:rFonts w:ascii="Times" w:hAnsi="Times" w:cs="Times"/>
              </w:rPr>
              <w:tab/>
            </w:r>
            <w:r>
              <w:rPr>
                <w:rFonts w:ascii="Times" w:hAnsi="Times" w:cs="Times"/>
              </w:rPr>
              <w:tab/>
              <w:t>Fraunhofer HHI, Fraunhofer IIS</w:t>
            </w:r>
          </w:p>
          <w:p w14:paraId="6A0F05AE" w14:textId="77777777" w:rsidR="00F75A1F" w:rsidRPr="00AA4405" w:rsidRDefault="00F75A1F" w:rsidP="00AA4405">
            <w:pPr>
              <w:adjustRightInd/>
              <w:spacing w:after="0"/>
              <w:contextualSpacing/>
              <w:rPr>
                <w:rFonts w:ascii="Times" w:hAnsi="Times" w:cs="Times"/>
                <w:bCs/>
                <w:lang w:eastAsia="x-none"/>
              </w:rPr>
            </w:pPr>
          </w:p>
          <w:p w14:paraId="3B2E06AD" w14:textId="77777777" w:rsidR="00AA4405" w:rsidRPr="00AA4405" w:rsidRDefault="00AA4405" w:rsidP="00AA4405">
            <w:pPr>
              <w:pStyle w:val="ListParagraph"/>
              <w:numPr>
                <w:ilvl w:val="0"/>
                <w:numId w:val="9"/>
              </w:numPr>
              <w:ind w:leftChars="0"/>
              <w:contextualSpacing/>
              <w:rPr>
                <w:rFonts w:ascii="Times" w:hAnsi="Times" w:cs="Times"/>
                <w:b/>
                <w:sz w:val="20"/>
                <w:szCs w:val="20"/>
                <w:lang w:eastAsia="x-none"/>
              </w:rPr>
            </w:pPr>
            <w:r w:rsidRPr="00AA4405">
              <w:rPr>
                <w:rFonts w:ascii="Times" w:hAnsi="Times" w:cs="Times"/>
                <w:b/>
                <w:sz w:val="20"/>
                <w:szCs w:val="20"/>
                <w:lang w:eastAsia="x-none"/>
              </w:rPr>
              <w:t>Others</w:t>
            </w:r>
          </w:p>
          <w:p w14:paraId="5F643FA6" w14:textId="77777777" w:rsidR="00F75A1F" w:rsidRPr="00DC2A0C" w:rsidRDefault="00F75A1F" w:rsidP="00F75A1F">
            <w:pPr>
              <w:spacing w:after="0"/>
              <w:ind w:left="360"/>
              <w:rPr>
                <w:rFonts w:ascii="Times" w:hAnsi="Times" w:cs="Times"/>
              </w:rPr>
            </w:pPr>
            <w:r w:rsidRPr="00DC2A0C">
              <w:rPr>
                <w:rFonts w:ascii="Times" w:hAnsi="Times" w:cs="Times"/>
              </w:rPr>
              <w:t>R1-2110939</w:t>
            </w:r>
            <w:r w:rsidRPr="00DC2A0C">
              <w:rPr>
                <w:rFonts w:ascii="Times" w:hAnsi="Times" w:cs="Times"/>
              </w:rPr>
              <w:tab/>
              <w:t>Additional simulation results of UE power consumption in RRC idle and inactive state</w:t>
            </w:r>
            <w:r w:rsidRPr="00DC2A0C">
              <w:rPr>
                <w:rFonts w:ascii="Times" w:hAnsi="Times" w:cs="Times"/>
              </w:rPr>
              <w:tab/>
              <w:t>ZTE, Sanechips</w:t>
            </w:r>
          </w:p>
          <w:p w14:paraId="23EABE0A" w14:textId="77777777" w:rsidR="00F75A1F" w:rsidRPr="00DC2A0C" w:rsidRDefault="00F75A1F" w:rsidP="00F75A1F">
            <w:pPr>
              <w:spacing w:after="0"/>
              <w:ind w:left="360"/>
              <w:rPr>
                <w:rFonts w:ascii="Times" w:hAnsi="Times" w:cs="Times"/>
              </w:rPr>
            </w:pPr>
            <w:r w:rsidRPr="00DC2A0C">
              <w:rPr>
                <w:rFonts w:ascii="Times" w:hAnsi="Times" w:cs="Times"/>
              </w:rPr>
              <w:t>R1-2110941</w:t>
            </w:r>
            <w:r w:rsidRPr="00DC2A0C">
              <w:rPr>
                <w:rFonts w:ascii="Times" w:hAnsi="Times" w:cs="Times"/>
              </w:rPr>
              <w:tab/>
              <w:t>Further discussion on potential power saving schemes for RRC connected UEs</w:t>
            </w:r>
            <w:r w:rsidRPr="00DC2A0C">
              <w:rPr>
                <w:rFonts w:ascii="Times" w:hAnsi="Times" w:cs="Times"/>
              </w:rPr>
              <w:tab/>
            </w:r>
            <w:r>
              <w:rPr>
                <w:rFonts w:ascii="Times" w:hAnsi="Times" w:cs="Times"/>
              </w:rPr>
              <w:tab/>
            </w:r>
            <w:r w:rsidRPr="00DC2A0C">
              <w:rPr>
                <w:rFonts w:ascii="Times" w:hAnsi="Times" w:cs="Times"/>
              </w:rPr>
              <w:t>ZTE, Sanechips</w:t>
            </w:r>
          </w:p>
          <w:p w14:paraId="7F894D56" w14:textId="77777777" w:rsidR="00F75A1F" w:rsidRPr="00DC2A0C" w:rsidRDefault="00F75A1F" w:rsidP="00F75A1F">
            <w:pPr>
              <w:spacing w:after="0"/>
              <w:ind w:left="360"/>
              <w:rPr>
                <w:rFonts w:ascii="Times" w:hAnsi="Times" w:cs="Times"/>
              </w:rPr>
            </w:pPr>
            <w:r w:rsidRPr="00DC2A0C">
              <w:rPr>
                <w:rFonts w:ascii="Times" w:hAnsi="Times" w:cs="Times"/>
              </w:rPr>
              <w:t>R1-2110839</w:t>
            </w:r>
            <w:r w:rsidRPr="00DC2A0C">
              <w:rPr>
                <w:rFonts w:ascii="Times" w:hAnsi="Times" w:cs="Times"/>
              </w:rPr>
              <w:tab/>
              <w:t>Analysis on power consumption for IDLE mode UE</w:t>
            </w:r>
            <w:r w:rsidRPr="00DC2A0C">
              <w:rPr>
                <w:rFonts w:ascii="Times" w:hAnsi="Times" w:cs="Times"/>
              </w:rPr>
              <w:tab/>
            </w:r>
            <w:r>
              <w:rPr>
                <w:rFonts w:ascii="Times" w:hAnsi="Times" w:cs="Times"/>
              </w:rPr>
              <w:tab/>
            </w:r>
            <w:r w:rsidRPr="00DC2A0C">
              <w:rPr>
                <w:rFonts w:ascii="Times" w:hAnsi="Times" w:cs="Times"/>
              </w:rPr>
              <w:t>Huawei, HiSilicon</w:t>
            </w:r>
          </w:p>
          <w:p w14:paraId="5168D5ED" w14:textId="77777777" w:rsidR="00F75A1F" w:rsidRPr="00DC2A0C" w:rsidRDefault="00F75A1F" w:rsidP="00F75A1F">
            <w:pPr>
              <w:spacing w:after="0"/>
              <w:ind w:left="360"/>
              <w:rPr>
                <w:rFonts w:ascii="Times" w:hAnsi="Times" w:cs="Times"/>
              </w:rPr>
            </w:pPr>
            <w:r w:rsidRPr="00DC2A0C">
              <w:rPr>
                <w:rFonts w:ascii="Times" w:hAnsi="Times" w:cs="Times"/>
              </w:rPr>
              <w:t>R1-2111930</w:t>
            </w:r>
            <w:r w:rsidRPr="00DC2A0C">
              <w:rPr>
                <w:rFonts w:ascii="Times" w:hAnsi="Times" w:cs="Times"/>
              </w:rPr>
              <w:tab/>
              <w:t>Other considerations on power saving in Rel-17</w:t>
            </w:r>
            <w:r w:rsidRPr="00DC2A0C">
              <w:rPr>
                <w:rFonts w:ascii="Times" w:hAnsi="Times" w:cs="Times"/>
              </w:rPr>
              <w:tab/>
            </w:r>
            <w:r>
              <w:rPr>
                <w:rFonts w:ascii="Times" w:hAnsi="Times" w:cs="Times"/>
              </w:rPr>
              <w:tab/>
            </w:r>
            <w:r w:rsidRPr="00DC2A0C">
              <w:rPr>
                <w:rFonts w:ascii="Times" w:hAnsi="Times" w:cs="Times"/>
              </w:rPr>
              <w:t>Huawei, HiSilicon</w:t>
            </w:r>
          </w:p>
          <w:p w14:paraId="3DE3BE56" w14:textId="77777777" w:rsidR="00F75A1F" w:rsidRPr="00DC2A0C" w:rsidRDefault="00F75A1F" w:rsidP="00F75A1F">
            <w:pPr>
              <w:spacing w:after="0"/>
              <w:ind w:left="360"/>
              <w:rPr>
                <w:rFonts w:ascii="Times" w:hAnsi="Times" w:cs="Times"/>
              </w:rPr>
            </w:pPr>
            <w:r w:rsidRPr="00DC2A0C">
              <w:rPr>
                <w:rFonts w:ascii="Times" w:hAnsi="Times" w:cs="Times"/>
              </w:rPr>
              <w:t>R1-2112151</w:t>
            </w:r>
            <w:r w:rsidRPr="00DC2A0C">
              <w:rPr>
                <w:rFonts w:ascii="Times" w:hAnsi="Times" w:cs="Times"/>
              </w:rPr>
              <w:tab/>
              <w:t>Modeling of NR gNB power consumption</w:t>
            </w:r>
            <w:r w:rsidRPr="00DC2A0C">
              <w:rPr>
                <w:rFonts w:ascii="Times" w:hAnsi="Times" w:cs="Times"/>
              </w:rPr>
              <w:tab/>
            </w:r>
            <w:r>
              <w:rPr>
                <w:rFonts w:ascii="Times" w:hAnsi="Times" w:cs="Times"/>
              </w:rPr>
              <w:tab/>
            </w:r>
            <w:r>
              <w:rPr>
                <w:rFonts w:ascii="Times" w:hAnsi="Times" w:cs="Times"/>
              </w:rPr>
              <w:tab/>
            </w:r>
            <w:r w:rsidRPr="00DC2A0C">
              <w:rPr>
                <w:rFonts w:ascii="Times" w:hAnsi="Times" w:cs="Times"/>
              </w:rPr>
              <w:t>Ericsson</w:t>
            </w:r>
          </w:p>
          <w:p w14:paraId="383EE1AB" w14:textId="7E38F4A9" w:rsidR="00F75A1F" w:rsidRPr="00F75A1F" w:rsidRDefault="00F75A1F" w:rsidP="00F75A1F">
            <w:pPr>
              <w:spacing w:after="0"/>
              <w:ind w:left="360"/>
              <w:rPr>
                <w:rFonts w:ascii="Times" w:hAnsi="Times" w:cs="Times"/>
              </w:rPr>
            </w:pPr>
            <w:r w:rsidRPr="00DC2A0C">
              <w:rPr>
                <w:rFonts w:ascii="Times" w:hAnsi="Times" w:cs="Times"/>
              </w:rPr>
              <w:t>R1-2112153</w:t>
            </w:r>
            <w:r w:rsidRPr="00DC2A0C">
              <w:rPr>
                <w:rFonts w:ascii="Times" w:hAnsi="Times" w:cs="Times"/>
              </w:rPr>
              <w:tab/>
              <w:t>Evaluation results for UE power saving schemes</w:t>
            </w:r>
            <w:r w:rsidRPr="00DC2A0C">
              <w:rPr>
                <w:rFonts w:ascii="Times" w:hAnsi="Times" w:cs="Times"/>
              </w:rPr>
              <w:tab/>
            </w:r>
            <w:r>
              <w:rPr>
                <w:rFonts w:ascii="Times" w:hAnsi="Times" w:cs="Times"/>
              </w:rPr>
              <w:tab/>
            </w:r>
            <w:r w:rsidRPr="00DC2A0C">
              <w:rPr>
                <w:rFonts w:ascii="Times" w:hAnsi="Times" w:cs="Times"/>
              </w:rPr>
              <w:t>Ericsson</w:t>
            </w:r>
          </w:p>
          <w:p w14:paraId="6E55769A" w14:textId="77777777" w:rsidR="00F75A1F" w:rsidRDefault="00F75A1F" w:rsidP="00F75A1F">
            <w:pPr>
              <w:adjustRightInd/>
              <w:spacing w:after="0"/>
              <w:contextualSpacing/>
              <w:rPr>
                <w:b/>
                <w:color w:val="FF0000"/>
                <w:u w:val="single"/>
                <w:lang w:eastAsia="x-none"/>
              </w:rPr>
            </w:pPr>
          </w:p>
          <w:p w14:paraId="325EA6EA" w14:textId="77777777" w:rsidR="00CC5063" w:rsidRPr="00F50B4D" w:rsidRDefault="00CC5063" w:rsidP="00F75A1F">
            <w:pPr>
              <w:adjustRightInd/>
              <w:spacing w:after="0"/>
              <w:contextualSpacing/>
              <w:rPr>
                <w:b/>
                <w:color w:val="FF0000"/>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lastRenderedPageBreak/>
              <w:br/>
            </w:r>
            <w:r>
              <w:rPr>
                <w:b/>
                <w:iCs/>
              </w:rPr>
              <w:t>RAN2 Contributions</w:t>
            </w:r>
            <w:r>
              <w:rPr>
                <w:b/>
                <w:iCs/>
              </w:rPr>
              <w:br/>
            </w:r>
          </w:p>
        </w:tc>
      </w:tr>
      <w:tr w:rsidR="006216EA" w14:paraId="2FCB8920" w14:textId="77777777" w:rsidTr="00947CFA">
        <w:tc>
          <w:tcPr>
            <w:tcW w:w="10194" w:type="dxa"/>
          </w:tcPr>
          <w:p w14:paraId="69E8BC85" w14:textId="533CC82F" w:rsidR="00F33C01" w:rsidRPr="00B31ACB" w:rsidRDefault="006216EA" w:rsidP="00B31ACB">
            <w:pPr>
              <w:adjustRightInd/>
              <w:spacing w:after="0"/>
              <w:contextualSpacing/>
              <w:jc w:val="center"/>
              <w:rPr>
                <w:b/>
                <w:u w:val="single"/>
                <w:lang w:eastAsia="x-none"/>
              </w:rPr>
            </w:pPr>
            <w:r w:rsidRPr="00B31ACB">
              <w:rPr>
                <w:b/>
                <w:u w:val="single"/>
                <w:lang w:eastAsia="x-none"/>
              </w:rPr>
              <w:t>RAN2 #11</w:t>
            </w:r>
            <w:r w:rsidR="00833663" w:rsidRPr="00B31ACB">
              <w:rPr>
                <w:b/>
                <w:u w:val="single"/>
                <w:lang w:eastAsia="x-none"/>
              </w:rPr>
              <w:t>6</w:t>
            </w:r>
            <w:r w:rsidRPr="00B31ACB">
              <w:rPr>
                <w:b/>
                <w:u w:val="single"/>
                <w:lang w:eastAsia="x-none"/>
              </w:rPr>
              <w:t>-e Meeting</w:t>
            </w:r>
          </w:p>
          <w:p w14:paraId="5524A7C6" w14:textId="77777777" w:rsidR="00B31ACB" w:rsidRPr="00B31ACB" w:rsidRDefault="00B31ACB" w:rsidP="00B31ACB">
            <w:pPr>
              <w:overflowPunct/>
              <w:autoSpaceDE/>
              <w:autoSpaceDN/>
              <w:adjustRightInd/>
              <w:spacing w:after="0"/>
              <w:textAlignment w:val="auto"/>
              <w:outlineLvl w:val="8"/>
              <w:rPr>
                <w:rFonts w:eastAsia="MS Mincho"/>
                <w:b/>
                <w:lang w:val="x-none" w:eastAsia="x-none"/>
              </w:rPr>
            </w:pPr>
          </w:p>
          <w:p w14:paraId="68E752D6" w14:textId="0D61D428" w:rsidR="00B31ACB" w:rsidRPr="00B31ACB" w:rsidRDefault="00B31ACB" w:rsidP="00B31ACB">
            <w:pPr>
              <w:overflowPunct/>
              <w:autoSpaceDE/>
              <w:autoSpaceDN/>
              <w:adjustRightInd/>
              <w:spacing w:after="0"/>
              <w:textAlignment w:val="auto"/>
              <w:outlineLvl w:val="8"/>
              <w:rPr>
                <w:rFonts w:eastAsia="MS Mincho"/>
                <w:b/>
                <w:lang w:val="en-US" w:eastAsia="x-none"/>
              </w:rPr>
            </w:pPr>
            <w:r w:rsidRPr="00B31ACB">
              <w:rPr>
                <w:rFonts w:eastAsia="MS Mincho"/>
                <w:b/>
                <w:lang w:val="x-none" w:eastAsia="x-none"/>
              </w:rPr>
              <w:t>CRs</w:t>
            </w:r>
            <w:r w:rsidRPr="00B31ACB">
              <w:rPr>
                <w:rFonts w:eastAsia="MS Mincho"/>
                <w:b/>
                <w:lang w:val="en-US" w:eastAsia="x-none"/>
              </w:rPr>
              <w:t>:</w:t>
            </w:r>
          </w:p>
          <w:p w14:paraId="62A29EC3" w14:textId="77777777" w:rsidR="00B31ACB" w:rsidRPr="00B31ACB" w:rsidRDefault="00B31ACB" w:rsidP="00B31ACB">
            <w:pPr>
              <w:spacing w:after="0"/>
            </w:pPr>
            <w:r w:rsidRPr="00B31ACB">
              <w:t>R2-2110975</w:t>
            </w:r>
            <w:r w:rsidRPr="00B31ACB">
              <w:tab/>
              <w:t>38.300 running CR for introduction of UE power saving enhancements</w:t>
            </w:r>
            <w:r w:rsidRPr="00B31ACB">
              <w:tab/>
              <w:t>Huawei, HiSilicon</w:t>
            </w:r>
          </w:p>
          <w:p w14:paraId="13B187AB" w14:textId="77777777" w:rsidR="00B31ACB" w:rsidRPr="00B31ACB" w:rsidRDefault="00B31ACB" w:rsidP="00B31ACB">
            <w:pPr>
              <w:spacing w:after="0"/>
            </w:pPr>
            <w:r w:rsidRPr="00B31ACB">
              <w:t>R2-2111491</w:t>
            </w:r>
            <w:r w:rsidRPr="00B31ACB">
              <w:tab/>
              <w:t>38.300 running CR for introduction of UE power saving enhancements</w:t>
            </w:r>
            <w:r w:rsidRPr="00B31ACB">
              <w:tab/>
              <w:t>Huawei, HiSilicon</w:t>
            </w:r>
          </w:p>
          <w:p w14:paraId="255C81AB" w14:textId="77777777" w:rsidR="00B31ACB" w:rsidRPr="00B31ACB" w:rsidRDefault="00B31ACB" w:rsidP="00B31ACB">
            <w:pPr>
              <w:overflowPunct/>
              <w:autoSpaceDE/>
              <w:autoSpaceDN/>
              <w:adjustRightInd/>
              <w:spacing w:after="0"/>
              <w:textAlignment w:val="auto"/>
              <w:outlineLvl w:val="8"/>
              <w:rPr>
                <w:rFonts w:eastAsia="MS Mincho"/>
                <w:b/>
                <w:lang w:val="x-none" w:eastAsia="x-none"/>
              </w:rPr>
            </w:pPr>
          </w:p>
          <w:p w14:paraId="71AFE40A" w14:textId="7D14B208" w:rsidR="00B31ACB" w:rsidRPr="00B31ACB" w:rsidRDefault="00B31ACB" w:rsidP="00B31ACB">
            <w:pPr>
              <w:overflowPunct/>
              <w:autoSpaceDE/>
              <w:autoSpaceDN/>
              <w:adjustRightInd/>
              <w:spacing w:after="0"/>
              <w:textAlignment w:val="auto"/>
              <w:outlineLvl w:val="8"/>
              <w:rPr>
                <w:rFonts w:eastAsia="MS Mincho"/>
                <w:b/>
                <w:lang w:val="en-US" w:eastAsia="x-none"/>
              </w:rPr>
            </w:pPr>
            <w:r w:rsidRPr="00B31ACB">
              <w:rPr>
                <w:rFonts w:eastAsia="MS Mincho"/>
                <w:b/>
                <w:lang w:val="x-none" w:eastAsia="x-none"/>
              </w:rPr>
              <w:t>LS in</w:t>
            </w:r>
            <w:r w:rsidRPr="00B31ACB">
              <w:rPr>
                <w:rFonts w:eastAsia="MS Mincho"/>
                <w:b/>
                <w:lang w:val="en-US" w:eastAsia="x-none"/>
              </w:rPr>
              <w:t>:</w:t>
            </w:r>
          </w:p>
          <w:p w14:paraId="4CD15021" w14:textId="77777777" w:rsidR="00B31ACB" w:rsidRPr="00B31ACB" w:rsidRDefault="00B31ACB" w:rsidP="00B31ACB">
            <w:pPr>
              <w:spacing w:after="0"/>
            </w:pPr>
            <w:r w:rsidRPr="00B31ACB">
              <w:t>R2-2109337</w:t>
            </w:r>
            <w:r w:rsidRPr="00B31ACB">
              <w:tab/>
              <w:t>LS on RAN3 work associated with UE Power Saving (R3-214281; contact: Nokia)</w:t>
            </w:r>
            <w:r w:rsidRPr="00B31ACB">
              <w:tab/>
              <w:t>RAN3</w:t>
            </w:r>
          </w:p>
          <w:p w14:paraId="14FBDE4E" w14:textId="77777777" w:rsidR="00B31ACB" w:rsidRPr="00B31ACB" w:rsidRDefault="00B31ACB" w:rsidP="00B31ACB">
            <w:pPr>
              <w:spacing w:after="0"/>
            </w:pPr>
            <w:r w:rsidRPr="00B31ACB">
              <w:t>R2-2109362</w:t>
            </w:r>
            <w:r w:rsidRPr="00B31ACB">
              <w:tab/>
              <w:t>LS on criteria for RLM/BFD relaxation (R4-2115349; contact: vivo &amp; MediaTek)</w:t>
            </w:r>
            <w:r w:rsidRPr="00B31ACB">
              <w:tab/>
              <w:t>RAN4</w:t>
            </w:r>
          </w:p>
          <w:p w14:paraId="1D8C016C" w14:textId="77777777" w:rsidR="00B31ACB" w:rsidRPr="00B31ACB" w:rsidRDefault="00B31ACB" w:rsidP="00B31ACB">
            <w:pPr>
              <w:spacing w:after="0"/>
            </w:pPr>
            <w:r w:rsidRPr="00B31ACB">
              <w:t>R2-2111234</w:t>
            </w:r>
            <w:r w:rsidRPr="00B31ACB">
              <w:tab/>
              <w:t>LS Reply on UE Power Saving (S2-2107856; contact: Huawei)</w:t>
            </w:r>
            <w:r w:rsidRPr="00B31ACB">
              <w:tab/>
            </w:r>
            <w:r w:rsidRPr="00B31ACB">
              <w:tab/>
            </w:r>
            <w:r w:rsidRPr="00B31ACB">
              <w:tab/>
              <w:t>SA2</w:t>
            </w:r>
          </w:p>
          <w:p w14:paraId="1F1F50B9" w14:textId="77777777" w:rsidR="00B31ACB" w:rsidRPr="00B31ACB" w:rsidRDefault="00B31ACB" w:rsidP="00B31ACB">
            <w:pPr>
              <w:spacing w:after="0"/>
            </w:pPr>
            <w:r w:rsidRPr="00B31ACB">
              <w:t>R2-2111247</w:t>
            </w:r>
            <w:r w:rsidRPr="00B31ACB">
              <w:tab/>
              <w:t>Reply LS on UE Power Saving (R1-2110608; contact: MediaTek)</w:t>
            </w:r>
            <w:r w:rsidRPr="00B31ACB">
              <w:tab/>
            </w:r>
            <w:r w:rsidRPr="00B31ACB">
              <w:tab/>
            </w:r>
            <w:r w:rsidRPr="00B31ACB">
              <w:tab/>
              <w:t>RAN1</w:t>
            </w:r>
          </w:p>
          <w:p w14:paraId="3AEDF033" w14:textId="77777777" w:rsidR="00B31ACB" w:rsidRPr="00B31ACB" w:rsidRDefault="00B31ACB" w:rsidP="00B31ACB">
            <w:pPr>
              <w:overflowPunct/>
              <w:autoSpaceDE/>
              <w:autoSpaceDN/>
              <w:adjustRightInd/>
              <w:spacing w:after="0"/>
              <w:textAlignment w:val="auto"/>
              <w:outlineLvl w:val="8"/>
              <w:rPr>
                <w:rFonts w:eastAsia="MS Mincho"/>
                <w:b/>
                <w:lang w:eastAsia="x-none"/>
              </w:rPr>
            </w:pPr>
          </w:p>
          <w:p w14:paraId="0F687D6F" w14:textId="77777777" w:rsidR="00B31ACB" w:rsidRPr="00B31ACB" w:rsidRDefault="00B31ACB" w:rsidP="00B31ACB">
            <w:pPr>
              <w:overflowPunct/>
              <w:autoSpaceDE/>
              <w:autoSpaceDN/>
              <w:adjustRightInd/>
              <w:spacing w:after="0"/>
              <w:textAlignment w:val="auto"/>
              <w:outlineLvl w:val="8"/>
              <w:rPr>
                <w:rFonts w:eastAsia="MS Mincho"/>
                <w:b/>
                <w:lang w:eastAsia="x-none"/>
              </w:rPr>
            </w:pPr>
            <w:r w:rsidRPr="00B31ACB">
              <w:rPr>
                <w:rFonts w:eastAsia="MS Mincho"/>
                <w:b/>
                <w:lang w:eastAsia="x-none"/>
              </w:rPr>
              <w:t>LS out:</w:t>
            </w:r>
          </w:p>
          <w:p w14:paraId="50E98B02" w14:textId="77777777" w:rsidR="00B31ACB" w:rsidRPr="00B31ACB" w:rsidRDefault="00B31ACB" w:rsidP="00B31ACB">
            <w:pPr>
              <w:spacing w:after="0"/>
            </w:pPr>
            <w:r w:rsidRPr="00B31ACB">
              <w:t>R2-2111415</w:t>
            </w:r>
            <w:r w:rsidRPr="00B31ACB">
              <w:tab/>
              <w:t>LS out on paging subgrouping and PEI</w:t>
            </w:r>
            <w:r w:rsidRPr="00B31ACB">
              <w:tab/>
            </w:r>
            <w:r w:rsidRPr="00B31ACB">
              <w:tab/>
            </w:r>
            <w:r w:rsidRPr="00B31ACB">
              <w:tab/>
              <w:t>RAN2</w:t>
            </w:r>
          </w:p>
          <w:p w14:paraId="63C6BB21" w14:textId="77777777" w:rsidR="00B31ACB" w:rsidRPr="00B31ACB" w:rsidRDefault="00B31ACB" w:rsidP="00B31ACB">
            <w:pPr>
              <w:spacing w:after="0"/>
            </w:pPr>
          </w:p>
          <w:p w14:paraId="2752D57E" w14:textId="77777777" w:rsidR="00B31ACB" w:rsidRPr="00B31ACB" w:rsidRDefault="00B31ACB" w:rsidP="00B31ACB">
            <w:pPr>
              <w:spacing w:after="0"/>
              <w:rPr>
                <w:b/>
                <w:sz w:val="22"/>
                <w:u w:val="single"/>
              </w:rPr>
            </w:pPr>
            <w:r w:rsidRPr="00B31ACB">
              <w:rPr>
                <w:b/>
                <w:sz w:val="22"/>
                <w:u w:val="single"/>
              </w:rPr>
              <w:t>Architecture</w:t>
            </w:r>
          </w:p>
          <w:p w14:paraId="2FD51D47"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UE subgrouping</w:t>
            </w:r>
          </w:p>
          <w:p w14:paraId="1DD10792" w14:textId="77777777" w:rsidR="00B31ACB" w:rsidRPr="00B31ACB" w:rsidRDefault="00B31ACB" w:rsidP="00B31ACB">
            <w:pPr>
              <w:spacing w:after="0"/>
            </w:pPr>
            <w:r w:rsidRPr="00B31ACB">
              <w:t>R2-2109647</w:t>
            </w:r>
            <w:r w:rsidRPr="00B31ACB">
              <w:tab/>
              <w:t>Summary of [Post115-e][089][ePowSav] Paging Subgrouping</w:t>
            </w:r>
            <w:r w:rsidRPr="00B31ACB">
              <w:tab/>
              <w:t xml:space="preserve">Beijing Xiaomi Mobile </w:t>
            </w:r>
          </w:p>
          <w:p w14:paraId="771C34E7" w14:textId="77777777" w:rsidR="00B31ACB" w:rsidRPr="00B31ACB" w:rsidRDefault="00B31ACB" w:rsidP="00B31ACB">
            <w:pPr>
              <w:spacing w:after="0"/>
            </w:pPr>
            <w:r w:rsidRPr="00B31ACB">
              <w:t>R2-2111524</w:t>
            </w:r>
            <w:r w:rsidRPr="00B31ACB">
              <w:tab/>
              <w:t>Summary of [AT116-e][045][ePowSav] Paging Subgrouping (Xiaomi)</w:t>
            </w:r>
            <w:r w:rsidRPr="00B31ACB">
              <w:tab/>
              <w:t>Xiaomi Communications (email discussion rapporteur)</w:t>
            </w:r>
          </w:p>
          <w:p w14:paraId="102687B5" w14:textId="77777777" w:rsidR="00B31ACB" w:rsidRPr="00B31ACB" w:rsidRDefault="00B31ACB" w:rsidP="00B31ACB">
            <w:pPr>
              <w:tabs>
                <w:tab w:val="left" w:pos="2193"/>
              </w:tabs>
              <w:spacing w:after="0"/>
            </w:pPr>
            <w:r w:rsidRPr="00B31ACB">
              <w:tab/>
            </w:r>
          </w:p>
          <w:p w14:paraId="3130D756" w14:textId="77777777" w:rsidR="00B31ACB" w:rsidRPr="00B31ACB" w:rsidRDefault="00B31ACB" w:rsidP="00B31ACB">
            <w:pPr>
              <w:spacing w:after="0"/>
            </w:pPr>
            <w:r w:rsidRPr="00B31ACB">
              <w:t>R2-2109490</w:t>
            </w:r>
            <w:r w:rsidRPr="00B31ACB">
              <w:tab/>
              <w:t>Discussion on grouping-based paging</w:t>
            </w:r>
            <w:r w:rsidRPr="00B31ACB">
              <w:tab/>
            </w:r>
            <w:r w:rsidRPr="00B31ACB">
              <w:tab/>
            </w:r>
            <w:r w:rsidRPr="00B31ACB">
              <w:tab/>
              <w:t>OPPO</w:t>
            </w:r>
          </w:p>
          <w:p w14:paraId="39C1DB01" w14:textId="77777777" w:rsidR="00B31ACB" w:rsidRPr="00B31ACB" w:rsidRDefault="00B31ACB" w:rsidP="00B31ACB">
            <w:pPr>
              <w:spacing w:after="0"/>
            </w:pPr>
            <w:r w:rsidRPr="00B31ACB">
              <w:t>R2-2109520</w:t>
            </w:r>
            <w:r w:rsidRPr="00B31ACB">
              <w:tab/>
              <w:t>Further details of UE Subgrouping</w:t>
            </w:r>
            <w:r w:rsidRPr="00B31ACB">
              <w:tab/>
            </w:r>
            <w:r w:rsidRPr="00B31ACB">
              <w:tab/>
            </w:r>
            <w:r w:rsidRPr="00B31ACB">
              <w:tab/>
            </w:r>
            <w:r w:rsidRPr="00B31ACB">
              <w:tab/>
              <w:t>Samsung Electronics Co., Ltd</w:t>
            </w:r>
          </w:p>
          <w:p w14:paraId="5CFB8A41" w14:textId="77777777" w:rsidR="00B31ACB" w:rsidRPr="00B31ACB" w:rsidRDefault="00B31ACB" w:rsidP="00B31ACB">
            <w:pPr>
              <w:spacing w:after="0"/>
            </w:pPr>
            <w:r w:rsidRPr="00B31ACB">
              <w:t>R2-2109736</w:t>
            </w:r>
            <w:r w:rsidRPr="00B31ACB">
              <w:tab/>
              <w:t>Architecture for paging enhancement by UE subgrouping</w:t>
            </w:r>
            <w:r w:rsidRPr="00B31ACB">
              <w:tab/>
              <w:t>vivo</w:t>
            </w:r>
          </w:p>
          <w:p w14:paraId="38F3D819" w14:textId="77777777" w:rsidR="00B31ACB" w:rsidRPr="00B31ACB" w:rsidRDefault="00B31ACB" w:rsidP="00B31ACB">
            <w:pPr>
              <w:spacing w:after="0"/>
            </w:pPr>
            <w:r w:rsidRPr="00B31ACB">
              <w:t>R2-2109880</w:t>
            </w:r>
            <w:r w:rsidRPr="00B31ACB">
              <w:tab/>
              <w:t>Further considerations for subgrouping</w:t>
            </w:r>
            <w:r w:rsidRPr="00B31ACB">
              <w:tab/>
            </w:r>
            <w:r w:rsidRPr="00B31ACB">
              <w:tab/>
            </w:r>
            <w:r w:rsidRPr="00B31ACB">
              <w:tab/>
              <w:t>Intel Corporation</w:t>
            </w:r>
          </w:p>
          <w:p w14:paraId="7DB613EA" w14:textId="77777777" w:rsidR="00B31ACB" w:rsidRPr="00B31ACB" w:rsidRDefault="00B31ACB" w:rsidP="00B31ACB">
            <w:pPr>
              <w:spacing w:after="0"/>
            </w:pPr>
            <w:r w:rsidRPr="00B31ACB">
              <w:t>R2-2110402</w:t>
            </w:r>
            <w:r w:rsidRPr="00B31ACB">
              <w:tab/>
              <w:t>Further Consideration on Paging Subgrouping</w:t>
            </w:r>
            <w:r w:rsidRPr="00B31ACB">
              <w:tab/>
            </w:r>
            <w:r w:rsidRPr="00B31ACB">
              <w:tab/>
              <w:t>CATT</w:t>
            </w:r>
          </w:p>
          <w:p w14:paraId="4D26FA3C" w14:textId="77777777" w:rsidR="00B31ACB" w:rsidRPr="00B31ACB" w:rsidRDefault="00B31ACB" w:rsidP="00B31ACB">
            <w:pPr>
              <w:spacing w:after="0"/>
            </w:pPr>
            <w:r w:rsidRPr="00B31ACB">
              <w:t>R2-2110413</w:t>
            </w:r>
            <w:r w:rsidRPr="00B31ACB">
              <w:tab/>
              <w:t>CN assigned paging subgroups</w:t>
            </w:r>
            <w:r w:rsidRPr="00B31ACB">
              <w:tab/>
            </w:r>
            <w:r w:rsidRPr="00B31ACB">
              <w:tab/>
            </w:r>
            <w:r w:rsidRPr="00B31ACB">
              <w:tab/>
            </w:r>
            <w:r w:rsidRPr="00B31ACB">
              <w:tab/>
              <w:t>Ericsson</w:t>
            </w:r>
          </w:p>
          <w:p w14:paraId="6B5A9DF2" w14:textId="77777777" w:rsidR="00B31ACB" w:rsidRPr="00B31ACB" w:rsidRDefault="00B31ACB" w:rsidP="00B31ACB">
            <w:pPr>
              <w:spacing w:after="0"/>
            </w:pPr>
            <w:r w:rsidRPr="00B31ACB">
              <w:t>R2-2110481</w:t>
            </w:r>
            <w:r w:rsidRPr="00B31ACB">
              <w:tab/>
              <w:t>Consideration on Idle/inactive-mode UE power saving</w:t>
            </w:r>
            <w:r w:rsidRPr="00B31ACB">
              <w:tab/>
              <w:t>Lenovo, Motorola Mobility</w:t>
            </w:r>
          </w:p>
          <w:p w14:paraId="0E6A3811" w14:textId="77777777" w:rsidR="00B31ACB" w:rsidRPr="00B31ACB" w:rsidRDefault="00B31ACB" w:rsidP="00B31ACB">
            <w:pPr>
              <w:spacing w:after="0"/>
            </w:pPr>
            <w:r w:rsidRPr="00B31ACB">
              <w:t>R2-2110538</w:t>
            </w:r>
            <w:r w:rsidRPr="00B31ACB">
              <w:tab/>
              <w:t>General scenario consideration on paging subgrouping</w:t>
            </w:r>
            <w:r w:rsidRPr="00B31ACB">
              <w:tab/>
              <w:t>Huawei, HiSilicon</w:t>
            </w:r>
          </w:p>
          <w:p w14:paraId="1BF58E10" w14:textId="77777777" w:rsidR="00B31ACB" w:rsidRPr="00B31ACB" w:rsidRDefault="00B31ACB" w:rsidP="00B31ACB">
            <w:pPr>
              <w:spacing w:after="0"/>
            </w:pPr>
            <w:r w:rsidRPr="00B31ACB">
              <w:t>R2-2110618</w:t>
            </w:r>
            <w:r w:rsidRPr="00B31ACB">
              <w:tab/>
              <w:t>Further Consideration on supporting CN Assigned Subgrouping</w:t>
            </w:r>
            <w:r w:rsidRPr="00B31ACB">
              <w:tab/>
              <w:t>ZTE Corporation,Sanechips</w:t>
            </w:r>
          </w:p>
          <w:p w14:paraId="3657C3E5" w14:textId="77777777" w:rsidR="00B31ACB" w:rsidRPr="00B31ACB" w:rsidRDefault="00B31ACB" w:rsidP="00B31ACB">
            <w:pPr>
              <w:spacing w:after="0"/>
            </w:pPr>
            <w:r w:rsidRPr="00B31ACB">
              <w:lastRenderedPageBreak/>
              <w:t>R2-2110967</w:t>
            </w:r>
            <w:r w:rsidRPr="00B31ACB">
              <w:tab/>
              <w:t>UE Paging Subgroup Assignment</w:t>
            </w:r>
            <w:r w:rsidRPr="00B31ACB">
              <w:tab/>
            </w:r>
            <w:r w:rsidRPr="00B31ACB">
              <w:tab/>
            </w:r>
            <w:r w:rsidRPr="00B31ACB">
              <w:tab/>
            </w:r>
            <w:r w:rsidRPr="00B31ACB">
              <w:tab/>
              <w:t>MediaTek Inc.</w:t>
            </w:r>
          </w:p>
          <w:p w14:paraId="6002F7FD" w14:textId="77777777" w:rsidR="00B31ACB" w:rsidRPr="00B31ACB" w:rsidRDefault="00B31ACB" w:rsidP="00B31ACB">
            <w:pPr>
              <w:spacing w:after="0"/>
            </w:pPr>
            <w:r w:rsidRPr="00B31ACB">
              <w:t>R2-2111032</w:t>
            </w:r>
            <w:r w:rsidRPr="00B31ACB">
              <w:tab/>
              <w:t>Remaining details on subgrouping</w:t>
            </w:r>
            <w:r w:rsidRPr="00B31ACB">
              <w:tab/>
            </w:r>
            <w:r w:rsidRPr="00B31ACB">
              <w:tab/>
            </w:r>
            <w:r w:rsidRPr="00B31ACB">
              <w:tab/>
            </w:r>
            <w:r w:rsidRPr="00B31ACB">
              <w:tab/>
              <w:t>Nokia, Nokia Shanghai Bell</w:t>
            </w:r>
          </w:p>
          <w:p w14:paraId="6CF08FE8" w14:textId="77777777" w:rsidR="00B31ACB" w:rsidRPr="00B31ACB" w:rsidRDefault="00B31ACB" w:rsidP="00B31ACB">
            <w:pPr>
              <w:spacing w:after="0"/>
            </w:pPr>
          </w:p>
          <w:p w14:paraId="63CD9FCE"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UE ID and CN assigned subgroup</w:t>
            </w:r>
          </w:p>
          <w:p w14:paraId="62788AA9" w14:textId="77777777" w:rsidR="00B31ACB" w:rsidRPr="00B31ACB" w:rsidRDefault="00B31ACB" w:rsidP="00B31ACB">
            <w:pPr>
              <w:spacing w:after="0"/>
            </w:pPr>
            <w:r w:rsidRPr="00B31ACB">
              <w:t>R2-2110545</w:t>
            </w:r>
            <w:r w:rsidRPr="00B31ACB">
              <w:tab/>
              <w:t>On the co-existence of UE-ID and CN assigned subgroups</w:t>
            </w:r>
            <w:r w:rsidRPr="00B31ACB">
              <w:tab/>
              <w:t>Interdigital, Inc.</w:t>
            </w:r>
          </w:p>
          <w:p w14:paraId="456C53A8" w14:textId="77777777" w:rsidR="00B31ACB" w:rsidRPr="00B31ACB" w:rsidRDefault="00B31ACB" w:rsidP="00B31ACB">
            <w:pPr>
              <w:spacing w:after="0"/>
            </w:pPr>
            <w:r w:rsidRPr="00B31ACB">
              <w:t>R2-2110792</w:t>
            </w:r>
            <w:r w:rsidRPr="00B31ACB">
              <w:tab/>
              <w:t>On supporting both CN-assigned subgrouping and UEID-based subgrouping in a same cell</w:t>
            </w:r>
            <w:r w:rsidRPr="00B31ACB">
              <w:tab/>
              <w:t>Futurewei Technologies</w:t>
            </w:r>
          </w:p>
          <w:p w14:paraId="67D21AD6" w14:textId="77777777" w:rsidR="00B31ACB" w:rsidRPr="00B31ACB" w:rsidRDefault="00B31ACB" w:rsidP="00B31ACB">
            <w:pPr>
              <w:spacing w:after="0"/>
            </w:pPr>
            <w:r w:rsidRPr="00B31ACB">
              <w:t>R2-2111074</w:t>
            </w:r>
            <w:r w:rsidRPr="00B31ACB">
              <w:tab/>
              <w:t>Considerations on UE-ID based subgrouping</w:t>
            </w:r>
            <w:r w:rsidRPr="00B31ACB">
              <w:tab/>
            </w:r>
            <w:r w:rsidRPr="00B31ACB">
              <w:tab/>
            </w:r>
            <w:r w:rsidRPr="00B31ACB">
              <w:tab/>
            </w:r>
            <w:r w:rsidRPr="00B31ACB">
              <w:tab/>
            </w:r>
            <w:r w:rsidRPr="00B31ACB">
              <w:tab/>
              <w:t>CMCC</w:t>
            </w:r>
          </w:p>
          <w:p w14:paraId="025C7689" w14:textId="77777777" w:rsidR="00B31ACB" w:rsidRPr="00B31ACB" w:rsidRDefault="00B31ACB" w:rsidP="00B31ACB">
            <w:pPr>
              <w:spacing w:after="0"/>
            </w:pPr>
          </w:p>
          <w:p w14:paraId="303C23BD"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UE assistance information</w:t>
            </w:r>
          </w:p>
          <w:p w14:paraId="0E33C575" w14:textId="77777777" w:rsidR="00B31ACB" w:rsidRPr="00B31ACB" w:rsidRDefault="00B31ACB" w:rsidP="00B31ACB">
            <w:pPr>
              <w:spacing w:after="0"/>
            </w:pPr>
            <w:r w:rsidRPr="00B31ACB">
              <w:t>R2-2111535</w:t>
            </w:r>
            <w:r w:rsidRPr="00B31ACB">
              <w:tab/>
              <w:t>Summary of [AT116-e][034][ePowSav] UE assistance for CN subgroups</w:t>
            </w:r>
            <w:r w:rsidRPr="00B31ACB">
              <w:tab/>
              <w:t>CMCC</w:t>
            </w:r>
          </w:p>
          <w:p w14:paraId="732AE208" w14:textId="77777777" w:rsidR="00B31ACB" w:rsidRPr="00B31ACB" w:rsidRDefault="00B31ACB" w:rsidP="00B31ACB">
            <w:pPr>
              <w:spacing w:after="0"/>
            </w:pPr>
          </w:p>
          <w:p w14:paraId="4F2E4684" w14:textId="77777777" w:rsidR="00B31ACB" w:rsidRPr="00B31ACB" w:rsidRDefault="00B31ACB" w:rsidP="00B31ACB">
            <w:pPr>
              <w:spacing w:after="0"/>
            </w:pPr>
            <w:r w:rsidRPr="00B31ACB">
              <w:t>R2-2110546</w:t>
            </w:r>
            <w:r w:rsidRPr="00B31ACB">
              <w:tab/>
              <w:t>UE assistance for CN assigned subgroups</w:t>
            </w:r>
            <w:r w:rsidRPr="00B31ACB">
              <w:tab/>
            </w:r>
            <w:r w:rsidRPr="00B31ACB">
              <w:tab/>
            </w:r>
            <w:r w:rsidRPr="00B31ACB">
              <w:tab/>
              <w:t>Interdigital, Inc.</w:t>
            </w:r>
          </w:p>
          <w:p w14:paraId="3D54084D" w14:textId="77777777" w:rsidR="00B31ACB" w:rsidRPr="00B31ACB" w:rsidRDefault="00B31ACB" w:rsidP="00B31ACB">
            <w:pPr>
              <w:spacing w:after="0"/>
            </w:pPr>
            <w:r w:rsidRPr="00B31ACB">
              <w:t>R2-2111073</w:t>
            </w:r>
            <w:r w:rsidRPr="00B31ACB">
              <w:tab/>
              <w:t>Considerations on assistance information and signaling for paging subgrouping</w:t>
            </w:r>
            <w:r w:rsidRPr="00B31ACB">
              <w:tab/>
              <w:t>CMCC</w:t>
            </w:r>
          </w:p>
          <w:p w14:paraId="5BCF3D59" w14:textId="77777777" w:rsidR="00B31ACB" w:rsidRPr="00B31ACB" w:rsidRDefault="00B31ACB" w:rsidP="00B31ACB">
            <w:pPr>
              <w:spacing w:after="0"/>
            </w:pPr>
          </w:p>
          <w:p w14:paraId="38717532" w14:textId="77777777" w:rsidR="00B31ACB" w:rsidRPr="00B31ACB" w:rsidRDefault="00B31ACB" w:rsidP="00B31ACB">
            <w:pPr>
              <w:spacing w:after="0"/>
              <w:rPr>
                <w:b/>
                <w:sz w:val="22"/>
                <w:u w:val="single"/>
              </w:rPr>
            </w:pPr>
            <w:r w:rsidRPr="00B31ACB">
              <w:rPr>
                <w:b/>
                <w:sz w:val="22"/>
                <w:u w:val="single"/>
              </w:rPr>
              <w:t>Control and Procedure details</w:t>
            </w:r>
          </w:p>
          <w:p w14:paraId="73A9CE49"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Subgrouping</w:t>
            </w:r>
          </w:p>
          <w:p w14:paraId="545BBF87" w14:textId="77777777" w:rsidR="00B31ACB" w:rsidRPr="00B31ACB" w:rsidRDefault="00B31ACB" w:rsidP="00B31ACB">
            <w:pPr>
              <w:spacing w:after="0"/>
            </w:pPr>
            <w:r w:rsidRPr="00B31ACB">
              <w:t>R2-2109455</w:t>
            </w:r>
            <w:r w:rsidRPr="00B31ACB">
              <w:tab/>
              <w:t>Subgrouping for paging occasions</w:t>
            </w:r>
            <w:r w:rsidRPr="00B31ACB">
              <w:tab/>
            </w:r>
            <w:r w:rsidRPr="00B31ACB">
              <w:tab/>
            </w:r>
            <w:r w:rsidRPr="00B31ACB">
              <w:tab/>
              <w:t>Qualcomm Incorporated</w:t>
            </w:r>
          </w:p>
          <w:p w14:paraId="5ECF855E" w14:textId="77777777" w:rsidR="00B31ACB" w:rsidRPr="00B31ACB" w:rsidRDefault="00B31ACB" w:rsidP="00B31ACB">
            <w:pPr>
              <w:spacing w:after="0"/>
            </w:pPr>
            <w:r w:rsidRPr="00B31ACB">
              <w:t>R2-2109737</w:t>
            </w:r>
            <w:r w:rsidRPr="00B31ACB">
              <w:tab/>
              <w:t>UE subgrouping procedure for paging enhancement</w:t>
            </w:r>
            <w:r w:rsidRPr="00B31ACB">
              <w:tab/>
              <w:t>vivo</w:t>
            </w:r>
          </w:p>
          <w:p w14:paraId="5A3C537E" w14:textId="77777777" w:rsidR="00B31ACB" w:rsidRPr="00B31ACB" w:rsidRDefault="00B31ACB" w:rsidP="00B31ACB">
            <w:pPr>
              <w:spacing w:after="0"/>
            </w:pPr>
            <w:r w:rsidRPr="00B31ACB">
              <w:t>R2-2109779</w:t>
            </w:r>
            <w:r w:rsidRPr="00B31ACB">
              <w:tab/>
              <w:t>Further discussion on CN-assigned paging grouping</w:t>
            </w:r>
            <w:r w:rsidRPr="00B31ACB">
              <w:tab/>
              <w:t>Transsion Holdings</w:t>
            </w:r>
          </w:p>
          <w:p w14:paraId="575BFBA3" w14:textId="77777777" w:rsidR="00B31ACB" w:rsidRPr="00B31ACB" w:rsidRDefault="00B31ACB" w:rsidP="00B31ACB">
            <w:pPr>
              <w:spacing w:after="0"/>
            </w:pPr>
            <w:r w:rsidRPr="00B31ACB">
              <w:t>R2-2110051</w:t>
            </w:r>
            <w:r w:rsidRPr="00B31ACB">
              <w:tab/>
              <w:t>NR UE Power Save Paging Subgrouping aspects</w:t>
            </w:r>
            <w:r w:rsidRPr="00B31ACB">
              <w:tab/>
              <w:t>Apple</w:t>
            </w:r>
          </w:p>
          <w:p w14:paraId="7ED18782" w14:textId="77777777" w:rsidR="00B31ACB" w:rsidRPr="00B31ACB" w:rsidRDefault="00B31ACB" w:rsidP="00B31ACB">
            <w:pPr>
              <w:spacing w:after="0"/>
            </w:pPr>
            <w:r w:rsidRPr="00B31ACB">
              <w:t>R2-2110352</w:t>
            </w:r>
            <w:r w:rsidRPr="00B31ACB">
              <w:tab/>
              <w:t>Discussion on paging subgroupingenhancements for idle/inactive-mode UE power saving</w:t>
            </w:r>
            <w:r w:rsidRPr="00B31ACB">
              <w:tab/>
              <w:t xml:space="preserve"> Sony</w:t>
            </w:r>
          </w:p>
          <w:p w14:paraId="47488AA0" w14:textId="77777777" w:rsidR="00B31ACB" w:rsidRPr="00B31ACB" w:rsidRDefault="00B31ACB" w:rsidP="00B31ACB">
            <w:pPr>
              <w:spacing w:after="0"/>
            </w:pPr>
            <w:r w:rsidRPr="00B31ACB">
              <w:t>R2-2110380</w:t>
            </w:r>
            <w:r w:rsidRPr="00B31ACB">
              <w:tab/>
              <w:t>CN assigned subgroup</w:t>
            </w:r>
            <w:r w:rsidRPr="00B31ACB">
              <w:tab/>
            </w:r>
            <w:r w:rsidRPr="00B31ACB">
              <w:tab/>
            </w:r>
            <w:r w:rsidRPr="00B31ACB">
              <w:tab/>
            </w:r>
            <w:r w:rsidRPr="00B31ACB">
              <w:tab/>
              <w:t>LG Electronics Inc.</w:t>
            </w:r>
          </w:p>
          <w:p w14:paraId="44FAF477" w14:textId="77777777" w:rsidR="00B31ACB" w:rsidRPr="00B31ACB" w:rsidRDefault="00B31ACB" w:rsidP="00B31ACB">
            <w:pPr>
              <w:spacing w:after="0"/>
            </w:pPr>
            <w:r w:rsidRPr="00B31ACB">
              <w:t>R2-2110381</w:t>
            </w:r>
            <w:r w:rsidRPr="00B31ACB">
              <w:tab/>
              <w:t>UE ID based subgroup</w:t>
            </w:r>
            <w:r w:rsidRPr="00B31ACB">
              <w:tab/>
            </w:r>
            <w:r w:rsidRPr="00B31ACB">
              <w:tab/>
            </w:r>
            <w:r w:rsidRPr="00B31ACB">
              <w:tab/>
            </w:r>
            <w:r w:rsidRPr="00B31ACB">
              <w:tab/>
              <w:t>LG Electronics Inc.</w:t>
            </w:r>
          </w:p>
          <w:p w14:paraId="6A8158FD" w14:textId="77777777" w:rsidR="00B31ACB" w:rsidRPr="00B31ACB" w:rsidRDefault="00B31ACB" w:rsidP="00B31ACB">
            <w:pPr>
              <w:spacing w:after="0"/>
            </w:pPr>
            <w:r w:rsidRPr="00B31ACB">
              <w:t>R2-2110482</w:t>
            </w:r>
            <w:r w:rsidRPr="00B31ACB">
              <w:tab/>
              <w:t>Considerations on the configuration for UE paging grouping</w:t>
            </w:r>
            <w:r w:rsidRPr="00B31ACB">
              <w:tab/>
              <w:t>Lenovo, Motorola Mobility</w:t>
            </w:r>
          </w:p>
          <w:p w14:paraId="7F3FC0FE" w14:textId="77777777" w:rsidR="00B31ACB" w:rsidRPr="00B31ACB" w:rsidRDefault="00B31ACB" w:rsidP="00B31ACB">
            <w:pPr>
              <w:spacing w:after="0"/>
            </w:pPr>
            <w:r w:rsidRPr="00B31ACB">
              <w:t>R2-2110539</w:t>
            </w:r>
            <w:r w:rsidRPr="00B31ACB">
              <w:tab/>
              <w:t>Detailed design on paging subgrouping</w:t>
            </w:r>
            <w:r w:rsidRPr="00B31ACB">
              <w:tab/>
            </w:r>
            <w:r w:rsidRPr="00B31ACB">
              <w:tab/>
            </w:r>
            <w:r w:rsidRPr="00B31ACB">
              <w:tab/>
              <w:t>Huawei, HiSilicon</w:t>
            </w:r>
          </w:p>
          <w:p w14:paraId="4BDBBD5E" w14:textId="77777777" w:rsidR="00B31ACB" w:rsidRPr="00B31ACB" w:rsidRDefault="00B31ACB" w:rsidP="00B31ACB">
            <w:pPr>
              <w:spacing w:after="0"/>
            </w:pPr>
            <w:r w:rsidRPr="00B31ACB">
              <w:t>R2-2110547</w:t>
            </w:r>
            <w:r w:rsidRPr="00B31ACB">
              <w:tab/>
              <w:t>Subgroup determination</w:t>
            </w:r>
            <w:r w:rsidRPr="00B31ACB">
              <w:tab/>
            </w:r>
            <w:r w:rsidRPr="00B31ACB">
              <w:tab/>
            </w:r>
            <w:r w:rsidRPr="00B31ACB">
              <w:tab/>
            </w:r>
            <w:r w:rsidRPr="00B31ACB">
              <w:tab/>
            </w:r>
            <w:r w:rsidRPr="00B31ACB">
              <w:tab/>
              <w:t>Interdigital, Inc.</w:t>
            </w:r>
          </w:p>
          <w:p w14:paraId="47FCAAF8" w14:textId="77777777" w:rsidR="00B31ACB" w:rsidRPr="00B31ACB" w:rsidRDefault="00B31ACB" w:rsidP="00B31ACB">
            <w:pPr>
              <w:spacing w:after="0"/>
            </w:pPr>
            <w:r w:rsidRPr="00B31ACB">
              <w:t>R2-2110620</w:t>
            </w:r>
            <w:r w:rsidRPr="00B31ACB">
              <w:tab/>
              <w:t>Consideration on the paging enhancement for idle or inactive UE</w:t>
            </w:r>
            <w:r w:rsidRPr="00B31ACB">
              <w:tab/>
              <w:t>ZTE Corporation,Sanechips</w:t>
            </w:r>
          </w:p>
          <w:p w14:paraId="4337D48B" w14:textId="77777777" w:rsidR="00B31ACB" w:rsidRPr="00B31ACB" w:rsidRDefault="00B31ACB" w:rsidP="00B31ACB">
            <w:pPr>
              <w:spacing w:after="0"/>
            </w:pPr>
            <w:r w:rsidRPr="00B31ACB">
              <w:t>R2-2110968</w:t>
            </w:r>
            <w:r w:rsidRPr="00B31ACB">
              <w:tab/>
              <w:t>Paging Monitoring with UE Subgrouping</w:t>
            </w:r>
            <w:r w:rsidRPr="00B31ACB">
              <w:tab/>
            </w:r>
            <w:r w:rsidRPr="00B31ACB">
              <w:tab/>
            </w:r>
            <w:r w:rsidRPr="00B31ACB">
              <w:tab/>
              <w:t>MediaTek Inc.</w:t>
            </w:r>
          </w:p>
          <w:p w14:paraId="4FE1BA47" w14:textId="77777777" w:rsidR="00B31ACB" w:rsidRPr="00B31ACB" w:rsidRDefault="00B31ACB" w:rsidP="00B31ACB">
            <w:pPr>
              <w:spacing w:after="0"/>
            </w:pPr>
          </w:p>
          <w:p w14:paraId="21B41135"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PEI</w:t>
            </w:r>
          </w:p>
          <w:p w14:paraId="1404E8D0" w14:textId="77777777" w:rsidR="00B31ACB" w:rsidRPr="00B31ACB" w:rsidRDefault="00B31ACB" w:rsidP="00B31ACB">
            <w:pPr>
              <w:spacing w:after="0"/>
            </w:pPr>
            <w:r w:rsidRPr="00B31ACB">
              <w:t>R2-2111562</w:t>
            </w:r>
            <w:r w:rsidRPr="00B31ACB">
              <w:tab/>
              <w:t>Summary of [AT116-e][046][ePowSav] Paging Early Indication</w:t>
            </w:r>
            <w:r w:rsidRPr="00B31ACB">
              <w:tab/>
              <w:t>Ericsson</w:t>
            </w:r>
          </w:p>
          <w:p w14:paraId="1B641CC7" w14:textId="77777777" w:rsidR="00B31ACB" w:rsidRPr="00B31ACB" w:rsidRDefault="00B31ACB" w:rsidP="00B31ACB">
            <w:pPr>
              <w:spacing w:after="0"/>
            </w:pPr>
          </w:p>
          <w:p w14:paraId="6AB0AE05" w14:textId="77777777" w:rsidR="00B31ACB" w:rsidRPr="00B31ACB" w:rsidRDefault="00B31ACB" w:rsidP="00B31ACB">
            <w:pPr>
              <w:spacing w:after="0"/>
            </w:pPr>
            <w:r w:rsidRPr="00B31ACB">
              <w:t>R2-2109453</w:t>
            </w:r>
            <w:r w:rsidRPr="00B31ACB">
              <w:tab/>
              <w:t>PEI configuration and monitoring procedures</w:t>
            </w:r>
            <w:r w:rsidRPr="00B31ACB">
              <w:tab/>
              <w:t>Qualcomm Incorporated</w:t>
            </w:r>
          </w:p>
          <w:p w14:paraId="1710EAB5" w14:textId="77777777" w:rsidR="00B31ACB" w:rsidRPr="00B31ACB" w:rsidRDefault="00B31ACB" w:rsidP="00B31ACB">
            <w:pPr>
              <w:spacing w:after="0"/>
            </w:pPr>
            <w:r w:rsidRPr="00B31ACB">
              <w:t>R2-2109491</w:t>
            </w:r>
            <w:r w:rsidRPr="00B31ACB">
              <w:tab/>
              <w:t>Discussion on PEI monitoring</w:t>
            </w:r>
            <w:r w:rsidRPr="00B31ACB">
              <w:tab/>
            </w:r>
            <w:r w:rsidRPr="00B31ACB">
              <w:tab/>
            </w:r>
            <w:r w:rsidRPr="00B31ACB">
              <w:tab/>
              <w:t>OPPO</w:t>
            </w:r>
          </w:p>
          <w:p w14:paraId="7F08E303" w14:textId="77777777" w:rsidR="00B31ACB" w:rsidRPr="00B31ACB" w:rsidRDefault="00B31ACB" w:rsidP="00B31ACB">
            <w:pPr>
              <w:spacing w:after="0"/>
            </w:pPr>
            <w:r w:rsidRPr="00B31ACB">
              <w:t>R2-2109521</w:t>
            </w:r>
            <w:r w:rsidRPr="00B31ACB">
              <w:tab/>
              <w:t>UE Idenity for paging subgrouping</w:t>
            </w:r>
            <w:r w:rsidRPr="00B31ACB">
              <w:tab/>
            </w:r>
            <w:r w:rsidRPr="00B31ACB">
              <w:tab/>
            </w:r>
            <w:r w:rsidRPr="00B31ACB">
              <w:tab/>
              <w:t>Samsung Electronics Co., Ltd</w:t>
            </w:r>
          </w:p>
          <w:p w14:paraId="12F9F250" w14:textId="77777777" w:rsidR="00B31ACB" w:rsidRPr="00B31ACB" w:rsidRDefault="00B31ACB" w:rsidP="00B31ACB">
            <w:pPr>
              <w:spacing w:after="0"/>
            </w:pPr>
            <w:r w:rsidRPr="00B31ACB">
              <w:t>R2-2110415</w:t>
            </w:r>
            <w:r w:rsidRPr="00B31ACB">
              <w:tab/>
              <w:t>PEI monitoring in last used cell</w:t>
            </w:r>
            <w:r w:rsidRPr="00B31ACB">
              <w:tab/>
            </w:r>
            <w:r w:rsidRPr="00B31ACB">
              <w:tab/>
            </w:r>
            <w:r w:rsidRPr="00B31ACB">
              <w:tab/>
              <w:t>Ericsson, Vodafone</w:t>
            </w:r>
          </w:p>
          <w:p w14:paraId="19D1A33C" w14:textId="77777777" w:rsidR="00B31ACB" w:rsidRPr="00B31ACB" w:rsidRDefault="00B31ACB" w:rsidP="00B31ACB">
            <w:pPr>
              <w:spacing w:after="0"/>
            </w:pPr>
            <w:r w:rsidRPr="00B31ACB">
              <w:t>R2-2111135</w:t>
            </w:r>
            <w:r w:rsidRPr="00B31ACB">
              <w:tab/>
              <w:t>Remaining issues on PEI monitoring</w:t>
            </w:r>
            <w:r w:rsidRPr="00B31ACB">
              <w:tab/>
            </w:r>
            <w:r w:rsidRPr="00B31ACB">
              <w:tab/>
              <w:t>Beijing Xiaomi Mobile</w:t>
            </w:r>
          </w:p>
          <w:p w14:paraId="1A6FE2CE" w14:textId="77777777" w:rsidR="00B31ACB" w:rsidRPr="00B31ACB" w:rsidRDefault="00B31ACB" w:rsidP="00B31ACB">
            <w:pPr>
              <w:spacing w:after="0"/>
            </w:pPr>
          </w:p>
          <w:p w14:paraId="515CC08B" w14:textId="77777777" w:rsidR="00B31ACB" w:rsidRPr="00B31ACB" w:rsidRDefault="00B31ACB" w:rsidP="00B31ACB">
            <w:pPr>
              <w:pStyle w:val="BoldComments"/>
              <w:spacing w:before="0" w:after="0"/>
              <w:rPr>
                <w:rFonts w:ascii="Times New Roman" w:hAnsi="Times New Roman"/>
                <w:szCs w:val="20"/>
                <w:lang w:val="en-US"/>
              </w:rPr>
            </w:pPr>
            <w:r w:rsidRPr="00B31ACB">
              <w:rPr>
                <w:rFonts w:ascii="Times New Roman" w:hAnsi="Times New Roman"/>
                <w:szCs w:val="20"/>
              </w:rPr>
              <w:t>Capabilit</w:t>
            </w:r>
            <w:r w:rsidRPr="00B31ACB">
              <w:rPr>
                <w:rFonts w:ascii="Times New Roman" w:hAnsi="Times New Roman"/>
                <w:szCs w:val="20"/>
                <w:lang w:val="en-US"/>
              </w:rPr>
              <w:t>y</w:t>
            </w:r>
          </w:p>
          <w:p w14:paraId="6E5367D0" w14:textId="77777777" w:rsidR="00B31ACB" w:rsidRPr="00B31ACB" w:rsidRDefault="00B31ACB" w:rsidP="00B31ACB">
            <w:pPr>
              <w:spacing w:after="0"/>
            </w:pPr>
            <w:r w:rsidRPr="00B31ACB">
              <w:t>R2-2111033</w:t>
            </w:r>
            <w:r w:rsidRPr="00B31ACB">
              <w:tab/>
              <w:t>UE and NW capabilities on subgrouping</w:t>
            </w:r>
            <w:r w:rsidRPr="00B31ACB">
              <w:tab/>
              <w:t>Nokia, Nokia Shanghai Bell</w:t>
            </w:r>
          </w:p>
          <w:p w14:paraId="10C2962B" w14:textId="77777777" w:rsidR="00B31ACB" w:rsidRPr="00B31ACB" w:rsidRDefault="00B31ACB" w:rsidP="00B31ACB">
            <w:pPr>
              <w:spacing w:after="0"/>
            </w:pPr>
          </w:p>
          <w:p w14:paraId="1407AFFD"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Other</w:t>
            </w:r>
          </w:p>
          <w:p w14:paraId="05F73184" w14:textId="77777777" w:rsidR="00B31ACB" w:rsidRPr="00B31ACB" w:rsidRDefault="00B31ACB" w:rsidP="00B31ACB">
            <w:pPr>
              <w:spacing w:after="0"/>
            </w:pPr>
            <w:r w:rsidRPr="00B31ACB">
              <w:t>R2-2109522</w:t>
            </w:r>
            <w:r w:rsidRPr="00B31ACB">
              <w:tab/>
              <w:t>DRX cycle for monitoring paging</w:t>
            </w:r>
            <w:r w:rsidRPr="00B31ACB">
              <w:tab/>
              <w:t>Samsung Electronics Co., Ltd</w:t>
            </w:r>
          </w:p>
          <w:p w14:paraId="773335B2" w14:textId="77777777" w:rsidR="00B31ACB" w:rsidRPr="00B31ACB" w:rsidRDefault="00B31ACB" w:rsidP="00B31ACB">
            <w:pPr>
              <w:spacing w:after="0"/>
            </w:pPr>
          </w:p>
          <w:p w14:paraId="029FD5F8" w14:textId="77777777" w:rsidR="00B31ACB" w:rsidRPr="00B31ACB" w:rsidRDefault="00B31ACB" w:rsidP="00B31ACB">
            <w:pPr>
              <w:spacing w:after="0"/>
              <w:rPr>
                <w:b/>
                <w:sz w:val="22"/>
                <w:u w:val="single"/>
              </w:rPr>
            </w:pPr>
            <w:r w:rsidRPr="00B31ACB">
              <w:rPr>
                <w:b/>
                <w:sz w:val="22"/>
                <w:u w:val="single"/>
              </w:rPr>
              <w:t>Other aspects RAN2 impacts</w:t>
            </w:r>
          </w:p>
          <w:p w14:paraId="48E03893"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UE capabilit</w:t>
            </w:r>
            <w:r w:rsidRPr="00B31ACB">
              <w:rPr>
                <w:rFonts w:ascii="Times New Roman" w:hAnsi="Times New Roman"/>
                <w:szCs w:val="20"/>
                <w:lang w:val="en-US"/>
              </w:rPr>
              <w:t>y</w:t>
            </w:r>
          </w:p>
          <w:p w14:paraId="5CE7430F" w14:textId="77777777" w:rsidR="00B31ACB" w:rsidRPr="00B31ACB" w:rsidRDefault="00B31ACB" w:rsidP="00B31ACB">
            <w:pPr>
              <w:spacing w:after="0"/>
            </w:pPr>
            <w:r w:rsidRPr="00B31ACB">
              <w:t>R2-2109878</w:t>
            </w:r>
            <w:r w:rsidRPr="00B31ACB">
              <w:tab/>
              <w:t>Consideration of UE capability for Rel-17 UE power saving</w:t>
            </w:r>
            <w:r w:rsidRPr="00B31ACB">
              <w:tab/>
              <w:t>Intel Corporation</w:t>
            </w:r>
          </w:p>
          <w:p w14:paraId="2F047742" w14:textId="77777777" w:rsidR="00B31ACB" w:rsidRPr="00B31ACB" w:rsidRDefault="00B31ACB" w:rsidP="00B31ACB">
            <w:pPr>
              <w:spacing w:after="0"/>
            </w:pPr>
          </w:p>
          <w:p w14:paraId="595FEC87" w14:textId="77777777" w:rsidR="00B31ACB" w:rsidRPr="00B31ACB" w:rsidRDefault="00B31ACB" w:rsidP="00B31ACB">
            <w:pPr>
              <w:pStyle w:val="BoldComments"/>
              <w:spacing w:before="0" w:after="0"/>
              <w:rPr>
                <w:rFonts w:ascii="Times New Roman" w:hAnsi="Times New Roman"/>
                <w:szCs w:val="20"/>
                <w:lang w:val="en-US"/>
              </w:rPr>
            </w:pPr>
            <w:r w:rsidRPr="00B31ACB">
              <w:rPr>
                <w:rFonts w:ascii="Times New Roman" w:hAnsi="Times New Roman"/>
                <w:szCs w:val="20"/>
                <w:lang w:val="en-US"/>
              </w:rPr>
              <w:t>General</w:t>
            </w:r>
          </w:p>
          <w:p w14:paraId="5001D0CE" w14:textId="77777777" w:rsidR="00B31ACB" w:rsidRPr="00B31ACB" w:rsidRDefault="00B31ACB" w:rsidP="00B31ACB">
            <w:pPr>
              <w:spacing w:after="0"/>
            </w:pPr>
            <w:r w:rsidRPr="00B31ACB">
              <w:t>R2-2109493</w:t>
            </w:r>
            <w:r w:rsidRPr="00B31ACB">
              <w:tab/>
              <w:t>Power saving enhancement for connected mode UE</w:t>
            </w:r>
            <w:r w:rsidRPr="00B31ACB">
              <w:tab/>
            </w:r>
            <w:r w:rsidRPr="00B31ACB">
              <w:tab/>
              <w:t>OPPO</w:t>
            </w:r>
          </w:p>
          <w:p w14:paraId="70B45FE6" w14:textId="77777777" w:rsidR="00B31ACB" w:rsidRPr="00B31ACB" w:rsidRDefault="00B31ACB" w:rsidP="00B31ACB">
            <w:pPr>
              <w:spacing w:after="0"/>
            </w:pPr>
            <w:r w:rsidRPr="00B31ACB">
              <w:t>R2-2109523</w:t>
            </w:r>
            <w:r w:rsidRPr="00B31ACB">
              <w:tab/>
              <w:t>Other RAN2 aspects of UE Power Saving</w:t>
            </w:r>
            <w:r w:rsidRPr="00B31ACB">
              <w:tab/>
            </w:r>
            <w:r w:rsidRPr="00B31ACB">
              <w:tab/>
            </w:r>
            <w:r w:rsidRPr="00B31ACB">
              <w:tab/>
              <w:t>Samsung Electronics Co., Ltd</w:t>
            </w:r>
          </w:p>
          <w:p w14:paraId="52CFFE6D" w14:textId="77777777" w:rsidR="00B31ACB" w:rsidRPr="00B31ACB" w:rsidRDefault="00B31ACB" w:rsidP="00B31ACB">
            <w:pPr>
              <w:spacing w:after="0"/>
            </w:pPr>
            <w:r w:rsidRPr="00B31ACB">
              <w:t>R2-2110619</w:t>
            </w:r>
            <w:r w:rsidRPr="00B31ACB">
              <w:tab/>
              <w:t>Initial Consideration on DCI based Power Saving</w:t>
            </w:r>
            <w:r w:rsidRPr="00B31ACB">
              <w:tab/>
            </w:r>
            <w:r w:rsidRPr="00B31ACB">
              <w:tab/>
              <w:t>ZTE Corporation,Sanechips</w:t>
            </w:r>
          </w:p>
          <w:p w14:paraId="10608FD1" w14:textId="77777777" w:rsidR="00B31ACB" w:rsidRPr="00B31ACB" w:rsidRDefault="00B31ACB" w:rsidP="00B31ACB">
            <w:pPr>
              <w:spacing w:after="0"/>
            </w:pPr>
            <w:r w:rsidRPr="00B31ACB">
              <w:t>R2-2110414</w:t>
            </w:r>
            <w:r w:rsidRPr="00B31ACB">
              <w:tab/>
              <w:t>Other aspects on UE power saving</w:t>
            </w:r>
            <w:r w:rsidRPr="00B31ACB">
              <w:tab/>
            </w:r>
            <w:r w:rsidRPr="00B31ACB">
              <w:tab/>
            </w:r>
            <w:r w:rsidRPr="00B31ACB">
              <w:tab/>
            </w:r>
            <w:r w:rsidRPr="00B31ACB">
              <w:tab/>
              <w:t>Ericsson</w:t>
            </w:r>
          </w:p>
          <w:p w14:paraId="6379EDD6" w14:textId="77777777" w:rsidR="00B31ACB" w:rsidRPr="00B31ACB" w:rsidRDefault="00B31ACB" w:rsidP="00B31ACB">
            <w:pPr>
              <w:spacing w:after="0"/>
            </w:pPr>
            <w:r w:rsidRPr="00B31ACB">
              <w:t>R2-2111034</w:t>
            </w:r>
            <w:r w:rsidRPr="00B31ACB">
              <w:tab/>
              <w:t>RAN2 impact on connected mode power saving</w:t>
            </w:r>
            <w:r w:rsidRPr="00B31ACB">
              <w:tab/>
            </w:r>
            <w:r w:rsidRPr="00B31ACB">
              <w:tab/>
              <w:t>Nokia, Nokia Shanghai Bell</w:t>
            </w:r>
          </w:p>
          <w:p w14:paraId="57A60B53" w14:textId="77777777" w:rsidR="00B31ACB" w:rsidRPr="00B31ACB" w:rsidRDefault="00B31ACB" w:rsidP="00B31ACB">
            <w:pPr>
              <w:spacing w:after="0"/>
            </w:pPr>
          </w:p>
          <w:p w14:paraId="180D4E2A"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TRS CSI-RS configuration for Idle and Inactive</w:t>
            </w:r>
          </w:p>
          <w:p w14:paraId="517C6105" w14:textId="77777777" w:rsidR="00B31ACB" w:rsidRPr="00B31ACB" w:rsidRDefault="00B31ACB" w:rsidP="00B31ACB">
            <w:pPr>
              <w:spacing w:after="0"/>
            </w:pPr>
            <w:r w:rsidRPr="00B31ACB">
              <w:t>R2-2111285</w:t>
            </w:r>
            <w:r w:rsidRPr="00B31ACB">
              <w:tab/>
              <w:t>Summary of agenda 8.9.3: Other aspects RAN2 impacts - TRS CSI-RS for RRC-IDLE and RRC-INACTIVE</w:t>
            </w:r>
            <w:r w:rsidRPr="00B31ACB">
              <w:tab/>
              <w:t>Apple</w:t>
            </w:r>
          </w:p>
          <w:p w14:paraId="2BA2ECC3" w14:textId="77777777" w:rsidR="00B31ACB" w:rsidRPr="00B31ACB" w:rsidRDefault="00B31ACB" w:rsidP="00B31ACB">
            <w:pPr>
              <w:spacing w:after="0"/>
            </w:pPr>
          </w:p>
          <w:p w14:paraId="2461B68E" w14:textId="77777777" w:rsidR="00B31ACB" w:rsidRPr="00B31ACB" w:rsidRDefault="00B31ACB" w:rsidP="00B31ACB">
            <w:pPr>
              <w:spacing w:after="0"/>
            </w:pPr>
            <w:r w:rsidRPr="00B31ACB">
              <w:t>R2-2109492</w:t>
            </w:r>
            <w:r w:rsidRPr="00B31ACB">
              <w:tab/>
              <w:t>Discussion on signaling aspects of TRS/CSI-RS occasion(s) for idle/inactive Ues</w:t>
            </w:r>
            <w:r w:rsidRPr="00B31ACB">
              <w:tab/>
              <w:t>OPPO</w:t>
            </w:r>
          </w:p>
          <w:p w14:paraId="53A52486" w14:textId="77777777" w:rsidR="00B31ACB" w:rsidRPr="00B31ACB" w:rsidRDefault="00B31ACB" w:rsidP="00B31ACB">
            <w:pPr>
              <w:spacing w:after="0"/>
            </w:pPr>
            <w:r w:rsidRPr="00B31ACB">
              <w:t>R2-2109648</w:t>
            </w:r>
            <w:r w:rsidRPr="00B31ACB">
              <w:tab/>
              <w:t>Discussion on TRS CSI-RS for RRC-IDLE and RRC-INACTIVE State UE</w:t>
            </w:r>
            <w:r w:rsidRPr="00B31ACB">
              <w:tab/>
            </w:r>
            <w:r w:rsidRPr="00B31ACB">
              <w:tab/>
              <w:t>Beijing Xiaomi Mobile</w:t>
            </w:r>
          </w:p>
          <w:p w14:paraId="017718B4" w14:textId="77777777" w:rsidR="00B31ACB" w:rsidRPr="00B31ACB" w:rsidRDefault="00B31ACB" w:rsidP="00B31ACB">
            <w:pPr>
              <w:spacing w:after="0"/>
            </w:pPr>
            <w:r w:rsidRPr="00B31ACB">
              <w:t>R2-2109738</w:t>
            </w:r>
            <w:r w:rsidRPr="00B31ACB">
              <w:tab/>
              <w:t>Discussion on TRS CSI-RS in idle inactive mode</w:t>
            </w:r>
            <w:r w:rsidRPr="00B31ACB">
              <w:tab/>
            </w:r>
            <w:r w:rsidRPr="00B31ACB">
              <w:tab/>
              <w:t>vivo</w:t>
            </w:r>
          </w:p>
          <w:p w14:paraId="50FB53B5" w14:textId="77777777" w:rsidR="00B31ACB" w:rsidRPr="00B31ACB" w:rsidRDefault="00B31ACB" w:rsidP="00B31ACB">
            <w:pPr>
              <w:spacing w:after="0"/>
            </w:pPr>
            <w:r w:rsidRPr="00B31ACB">
              <w:t>R2-2110052</w:t>
            </w:r>
            <w:r w:rsidRPr="00B31ACB">
              <w:tab/>
              <w:t>TRS/CSI-RS Signaling Aspects for IDLE/INACTIVE UEs</w:t>
            </w:r>
            <w:r w:rsidRPr="00B31ACB">
              <w:tab/>
              <w:t>Apple</w:t>
            </w:r>
          </w:p>
          <w:p w14:paraId="54C727F0" w14:textId="77777777" w:rsidR="00B31ACB" w:rsidRPr="00B31ACB" w:rsidRDefault="00B31ACB" w:rsidP="00B31ACB">
            <w:pPr>
              <w:spacing w:after="0"/>
            </w:pPr>
            <w:r w:rsidRPr="00B31ACB">
              <w:t>R2-2110335</w:t>
            </w:r>
            <w:r w:rsidRPr="00B31ACB">
              <w:tab/>
              <w:t>TRS/CSI-RS configuration for Idle/inactive mode UE</w:t>
            </w:r>
            <w:r w:rsidRPr="00B31ACB">
              <w:tab/>
            </w:r>
            <w:r w:rsidRPr="00B31ACB">
              <w:tab/>
              <w:t>Lenovo, Motorola Mobility</w:t>
            </w:r>
          </w:p>
          <w:p w14:paraId="7753F7AD" w14:textId="77777777" w:rsidR="00B31ACB" w:rsidRPr="00B31ACB" w:rsidRDefault="00B31ACB" w:rsidP="00B31ACB">
            <w:pPr>
              <w:spacing w:after="0"/>
            </w:pPr>
            <w:r w:rsidRPr="00B31ACB">
              <w:lastRenderedPageBreak/>
              <w:t>R2-2110353</w:t>
            </w:r>
            <w:r w:rsidRPr="00B31ACB">
              <w:tab/>
              <w:t>Discussion on dedicated signaling of TRS/CSI-RS configuration</w:t>
            </w:r>
            <w:r w:rsidRPr="00B31ACB">
              <w:tab/>
              <w:t>Sony</w:t>
            </w:r>
          </w:p>
          <w:p w14:paraId="6B51B1B7" w14:textId="77777777" w:rsidR="00B31ACB" w:rsidRPr="00B31ACB" w:rsidRDefault="00B31ACB" w:rsidP="00B31ACB">
            <w:pPr>
              <w:spacing w:after="0"/>
            </w:pPr>
            <w:r w:rsidRPr="00B31ACB">
              <w:t>R2-2110403</w:t>
            </w:r>
            <w:r w:rsidRPr="00B31ACB">
              <w:tab/>
              <w:t>TRS/CSI-RS SI update mechanism for DRX and eDRX Ues</w:t>
            </w:r>
            <w:r w:rsidRPr="00B31ACB">
              <w:tab/>
              <w:t>CATT</w:t>
            </w:r>
          </w:p>
          <w:p w14:paraId="381B9BB6" w14:textId="77777777" w:rsidR="00B31ACB" w:rsidRPr="00B31ACB" w:rsidRDefault="00B31ACB" w:rsidP="00B31ACB">
            <w:pPr>
              <w:spacing w:after="0"/>
            </w:pPr>
            <w:r w:rsidRPr="00B31ACB">
              <w:t>R2-2110416</w:t>
            </w:r>
            <w:r w:rsidRPr="00B31ACB">
              <w:tab/>
              <w:t>Provisioning of TRS occasions to Idle and Inactive UEs</w:t>
            </w:r>
            <w:r w:rsidRPr="00B31ACB">
              <w:tab/>
              <w:t>Ericsson</w:t>
            </w:r>
          </w:p>
          <w:p w14:paraId="1631740E" w14:textId="77777777" w:rsidR="00B31ACB" w:rsidRPr="00B31ACB" w:rsidRDefault="00B31ACB" w:rsidP="00B31ACB">
            <w:pPr>
              <w:spacing w:after="0"/>
            </w:pPr>
            <w:r w:rsidRPr="00B31ACB">
              <w:t>R2-2110540</w:t>
            </w:r>
            <w:r w:rsidRPr="00B31ACB">
              <w:tab/>
              <w:t>Discussion on potential TRS/CSI-RS</w:t>
            </w:r>
            <w:r w:rsidRPr="00B31ACB">
              <w:tab/>
            </w:r>
            <w:r w:rsidRPr="00B31ACB">
              <w:tab/>
            </w:r>
            <w:r w:rsidRPr="00B31ACB">
              <w:tab/>
              <w:t>Huawei, HiSilicon</w:t>
            </w:r>
          </w:p>
          <w:p w14:paraId="023DF5E3" w14:textId="77777777" w:rsidR="00B31ACB" w:rsidRPr="00B31ACB" w:rsidRDefault="00B31ACB" w:rsidP="00B31ACB">
            <w:pPr>
              <w:spacing w:after="0"/>
            </w:pPr>
            <w:r w:rsidRPr="00B31ACB">
              <w:t>R2-2110820</w:t>
            </w:r>
            <w:r w:rsidRPr="00B31ACB">
              <w:tab/>
              <w:t>Potential TRS/CSI-RS occasion(s)</w:t>
            </w:r>
            <w:r w:rsidRPr="00B31ACB">
              <w:tab/>
            </w:r>
            <w:r w:rsidRPr="00B31ACB">
              <w:tab/>
            </w:r>
            <w:r w:rsidRPr="00B31ACB">
              <w:tab/>
            </w:r>
            <w:r w:rsidRPr="00B31ACB">
              <w:tab/>
              <w:t>Nokia, Nokia Shanghai Bell</w:t>
            </w:r>
          </w:p>
          <w:p w14:paraId="1E0EACCE" w14:textId="77777777" w:rsidR="00B31ACB" w:rsidRPr="00B31ACB" w:rsidRDefault="00B31ACB" w:rsidP="00B31ACB">
            <w:pPr>
              <w:spacing w:after="0"/>
            </w:pPr>
          </w:p>
          <w:p w14:paraId="34081C2D" w14:textId="77777777" w:rsidR="00B31ACB" w:rsidRPr="00B31ACB" w:rsidRDefault="00B31ACB" w:rsidP="00B31ACB">
            <w:pPr>
              <w:pStyle w:val="BoldComments"/>
              <w:spacing w:before="0" w:after="0"/>
              <w:rPr>
                <w:rFonts w:ascii="Times New Roman" w:hAnsi="Times New Roman"/>
                <w:szCs w:val="20"/>
              </w:rPr>
            </w:pPr>
            <w:r w:rsidRPr="00B31ACB">
              <w:rPr>
                <w:rFonts w:ascii="Times New Roman" w:hAnsi="Times New Roman"/>
                <w:szCs w:val="20"/>
              </w:rPr>
              <w:t>RLM BFD relaxation</w:t>
            </w:r>
          </w:p>
          <w:p w14:paraId="362DC3D0" w14:textId="77777777" w:rsidR="00B31ACB" w:rsidRPr="00B31ACB" w:rsidRDefault="00B31ACB" w:rsidP="00B31ACB">
            <w:pPr>
              <w:spacing w:after="0"/>
            </w:pPr>
            <w:r w:rsidRPr="00B31ACB">
              <w:t>R2-2111528</w:t>
            </w:r>
            <w:r w:rsidRPr="00B31ACB">
              <w:tab/>
              <w:t>Summary of [AT116-e][036][ePowSav] RLM/BFD relaxation (Xiaomi)</w:t>
            </w:r>
            <w:r w:rsidRPr="00B31ACB">
              <w:tab/>
              <w:t>Xiaomi</w:t>
            </w:r>
          </w:p>
          <w:p w14:paraId="14BDD7C2" w14:textId="77777777" w:rsidR="00B31ACB" w:rsidRPr="00B31ACB" w:rsidRDefault="00B31ACB" w:rsidP="00B31ACB">
            <w:pPr>
              <w:spacing w:after="0"/>
            </w:pPr>
          </w:p>
          <w:p w14:paraId="520AF51B" w14:textId="77777777" w:rsidR="00B31ACB" w:rsidRPr="00B31ACB" w:rsidRDefault="00B31ACB" w:rsidP="00B31ACB">
            <w:pPr>
              <w:spacing w:after="0"/>
            </w:pPr>
            <w:r w:rsidRPr="00B31ACB">
              <w:t>R2-2109454</w:t>
            </w:r>
            <w:r w:rsidRPr="00B31ACB">
              <w:tab/>
              <w:t>Criteria and configuration for BFD relaxations</w:t>
            </w:r>
            <w:r w:rsidRPr="00B31ACB">
              <w:tab/>
            </w:r>
            <w:r w:rsidRPr="00B31ACB">
              <w:tab/>
              <w:t>Qualcomm Incorporated</w:t>
            </w:r>
          </w:p>
          <w:p w14:paraId="0969FF87" w14:textId="77777777" w:rsidR="00B31ACB" w:rsidRPr="00B31ACB" w:rsidRDefault="00B31ACB" w:rsidP="00B31ACB">
            <w:pPr>
              <w:spacing w:after="0"/>
            </w:pPr>
            <w:r w:rsidRPr="00B31ACB">
              <w:t>R2-2109879</w:t>
            </w:r>
            <w:r w:rsidRPr="00B31ACB">
              <w:tab/>
              <w:t>Signalling aspect on criteria of RLM/BFD relaxation</w:t>
            </w:r>
            <w:r w:rsidRPr="00B31ACB">
              <w:tab/>
            </w:r>
            <w:r w:rsidRPr="00B31ACB">
              <w:tab/>
              <w:t>Intel Corporation</w:t>
            </w:r>
          </w:p>
          <w:p w14:paraId="427C950A" w14:textId="77777777" w:rsidR="00B31ACB" w:rsidRPr="00B31ACB" w:rsidRDefault="00B31ACB" w:rsidP="00B31ACB">
            <w:pPr>
              <w:spacing w:after="0"/>
            </w:pPr>
            <w:r w:rsidRPr="00B31ACB">
              <w:t>R2-2109739</w:t>
            </w:r>
            <w:r w:rsidRPr="00B31ACB">
              <w:tab/>
              <w:t>RAN2 impact on RLM/BFD relaxation for power saving</w:t>
            </w:r>
            <w:r w:rsidRPr="00B31ACB">
              <w:tab/>
              <w:t>vivo</w:t>
            </w:r>
          </w:p>
          <w:p w14:paraId="406E86E9" w14:textId="77777777" w:rsidR="00B31ACB" w:rsidRPr="00B31ACB" w:rsidRDefault="00B31ACB" w:rsidP="00B31ACB">
            <w:pPr>
              <w:spacing w:after="0"/>
            </w:pPr>
            <w:r w:rsidRPr="00B31ACB">
              <w:t>R2-2110194</w:t>
            </w:r>
            <w:r w:rsidRPr="00B31ACB">
              <w:tab/>
              <w:t>Discussion on RLM_BFD measurement relaxation</w:t>
            </w:r>
            <w:r w:rsidRPr="00B31ACB">
              <w:tab/>
            </w:r>
            <w:r w:rsidRPr="00B31ACB">
              <w:tab/>
              <w:t>Xiaomi Communications</w:t>
            </w:r>
          </w:p>
          <w:p w14:paraId="6B3A7029" w14:textId="77777777" w:rsidR="00B31ACB" w:rsidRPr="00B31ACB" w:rsidRDefault="00B31ACB" w:rsidP="00B31ACB">
            <w:pPr>
              <w:spacing w:after="0"/>
            </w:pPr>
            <w:r w:rsidRPr="00B31ACB">
              <w:t>R2-2110541</w:t>
            </w:r>
            <w:r w:rsidRPr="00B31ACB">
              <w:tab/>
              <w:t>Discussion on criteria for the RLM/BFD relaxation</w:t>
            </w:r>
            <w:r w:rsidRPr="00B31ACB">
              <w:tab/>
            </w:r>
            <w:r w:rsidRPr="00B31ACB">
              <w:tab/>
              <w:t>Huawei, HiSilicon</w:t>
            </w:r>
          </w:p>
          <w:p w14:paraId="3BEDB4BA" w14:textId="77777777" w:rsidR="00B31ACB" w:rsidRPr="00B31ACB" w:rsidRDefault="00B31ACB" w:rsidP="00B31ACB">
            <w:pPr>
              <w:spacing w:after="0"/>
            </w:pPr>
            <w:r w:rsidRPr="00B31ACB">
              <w:t>R2-2110404</w:t>
            </w:r>
            <w:r w:rsidRPr="00B31ACB">
              <w:tab/>
              <w:t>Configurations for RLM/BFD Relaxation</w:t>
            </w:r>
            <w:r w:rsidRPr="00B31ACB">
              <w:tab/>
            </w:r>
            <w:r w:rsidRPr="00B31ACB">
              <w:tab/>
            </w:r>
            <w:r w:rsidRPr="00B31ACB">
              <w:tab/>
              <w:t>CATT</w:t>
            </w:r>
          </w:p>
          <w:p w14:paraId="06092165" w14:textId="77777777" w:rsidR="00B31ACB" w:rsidRPr="00B31ACB" w:rsidRDefault="00B31ACB" w:rsidP="00B31ACB">
            <w:pPr>
              <w:spacing w:after="0"/>
            </w:pPr>
          </w:p>
          <w:p w14:paraId="05232192" w14:textId="4F9AB4AE" w:rsidR="00B31ACB" w:rsidRPr="00B31ACB" w:rsidRDefault="00B31ACB" w:rsidP="00B31ACB">
            <w:pPr>
              <w:spacing w:after="0"/>
              <w:contextualSpacing/>
            </w:pPr>
          </w:p>
        </w:tc>
      </w:tr>
      <w:tr w:rsidR="00295180" w14:paraId="4A63A322" w14:textId="77777777" w:rsidTr="007964E5">
        <w:tc>
          <w:tcPr>
            <w:tcW w:w="10194" w:type="dxa"/>
            <w:shd w:val="clear" w:color="auto" w:fill="D9D9D9" w:themeFill="background1" w:themeFillShade="D9"/>
          </w:tcPr>
          <w:p w14:paraId="4A63A321" w14:textId="77777777" w:rsidR="00295180" w:rsidRPr="00042575" w:rsidRDefault="00295180" w:rsidP="00295180">
            <w:pPr>
              <w:adjustRightInd/>
              <w:spacing w:after="0"/>
              <w:contextualSpacing/>
              <w:jc w:val="center"/>
              <w:rPr>
                <w:b/>
                <w:sz w:val="12"/>
                <w:szCs w:val="12"/>
                <w:lang w:eastAsia="x-none"/>
              </w:rPr>
            </w:pPr>
            <w:r w:rsidRPr="00042575">
              <w:rPr>
                <w:b/>
                <w:sz w:val="12"/>
                <w:szCs w:val="12"/>
                <w:lang w:eastAsia="x-none"/>
              </w:rPr>
              <w:lastRenderedPageBreak/>
              <w:br/>
            </w:r>
            <w:r w:rsidRPr="007964E5">
              <w:rPr>
                <w:b/>
                <w:lang w:eastAsia="x-none"/>
              </w:rPr>
              <w:t>RAN4 Contributions</w:t>
            </w:r>
            <w:r>
              <w:rPr>
                <w:b/>
                <w:lang w:eastAsia="x-none"/>
              </w:rPr>
              <w:br/>
            </w:r>
          </w:p>
        </w:tc>
      </w:tr>
      <w:tr w:rsidR="00042575" w14:paraId="65C0B52F" w14:textId="77777777" w:rsidTr="00947CFA">
        <w:tc>
          <w:tcPr>
            <w:tcW w:w="10194" w:type="dxa"/>
          </w:tcPr>
          <w:p w14:paraId="73288F90" w14:textId="11B5D548" w:rsidR="00042575" w:rsidRPr="00B31ACB" w:rsidRDefault="00C213D6" w:rsidP="00F33C01">
            <w:pPr>
              <w:pStyle w:val="NO"/>
              <w:adjustRightInd/>
              <w:spacing w:after="0"/>
              <w:ind w:left="0" w:firstLine="0"/>
              <w:contextualSpacing/>
              <w:jc w:val="center"/>
              <w:rPr>
                <w:b/>
                <w:iCs/>
                <w:u w:val="single"/>
              </w:rPr>
            </w:pPr>
            <w:r w:rsidRPr="00B31ACB">
              <w:rPr>
                <w:b/>
                <w:iCs/>
                <w:u w:val="single"/>
              </w:rPr>
              <w:t>RAN4 #10</w:t>
            </w:r>
            <w:r w:rsidR="00833663" w:rsidRPr="00B31ACB">
              <w:rPr>
                <w:b/>
                <w:iCs/>
                <w:u w:val="single"/>
              </w:rPr>
              <w:t>1</w:t>
            </w:r>
            <w:r w:rsidR="00042575" w:rsidRPr="00B31ACB">
              <w:rPr>
                <w:b/>
                <w:iCs/>
                <w:u w:val="single"/>
              </w:rPr>
              <w:t>-e Meeting</w:t>
            </w:r>
          </w:p>
          <w:p w14:paraId="2D3F9728" w14:textId="77777777" w:rsidR="00B31ACB" w:rsidRPr="00B31ACB" w:rsidRDefault="00B31ACB" w:rsidP="00F33C01">
            <w:pPr>
              <w:pStyle w:val="NO"/>
              <w:adjustRightInd/>
              <w:spacing w:after="0"/>
              <w:ind w:left="0" w:firstLine="0"/>
              <w:contextualSpacing/>
              <w:rPr>
                <w:b/>
                <w:iCs/>
              </w:rPr>
            </w:pPr>
          </w:p>
          <w:p w14:paraId="2392CC3F" w14:textId="77777777" w:rsidR="00B31ACB" w:rsidRPr="00310A8A" w:rsidRDefault="00B31ACB" w:rsidP="00B31ACB">
            <w:pPr>
              <w:spacing w:after="0"/>
              <w:rPr>
                <w:b/>
              </w:rPr>
            </w:pPr>
            <w:r w:rsidRPr="00310A8A">
              <w:rPr>
                <w:b/>
              </w:rPr>
              <w:t>General</w:t>
            </w:r>
            <w:r>
              <w:rPr>
                <w:b/>
              </w:rPr>
              <w:t>:</w:t>
            </w:r>
          </w:p>
          <w:p w14:paraId="51B2600E" w14:textId="77777777" w:rsidR="00B31ACB" w:rsidRPr="00310A8A" w:rsidRDefault="00B31ACB" w:rsidP="00B31ACB">
            <w:pPr>
              <w:spacing w:after="0"/>
            </w:pPr>
            <w:r w:rsidRPr="00310A8A">
              <w:t>R4-2120313</w:t>
            </w:r>
            <w:r w:rsidRPr="00310A8A">
              <w:tab/>
              <w:t>WF on RLM/BFD relaxation for UE Power Saving enhancements</w:t>
            </w:r>
            <w:r w:rsidRPr="00310A8A">
              <w:tab/>
              <w:t>MediaTek Inc.</w:t>
            </w:r>
          </w:p>
          <w:p w14:paraId="431BEAC1" w14:textId="77777777" w:rsidR="00B31ACB" w:rsidRPr="00310A8A" w:rsidRDefault="00B31ACB" w:rsidP="00B31ACB">
            <w:pPr>
              <w:spacing w:after="0"/>
            </w:pPr>
          </w:p>
          <w:p w14:paraId="2109B6A5" w14:textId="77777777" w:rsidR="00B31ACB" w:rsidRPr="00310A8A" w:rsidRDefault="00B31ACB" w:rsidP="00B31ACB">
            <w:pPr>
              <w:spacing w:after="0"/>
            </w:pPr>
            <w:r w:rsidRPr="00310A8A">
              <w:t>R4-2120221</w:t>
            </w:r>
            <w:r w:rsidRPr="00310A8A">
              <w:tab/>
              <w:t>Email discussion summary for [101-e][226] NR_UE_pow_sav_enh</w:t>
            </w:r>
            <w:r w:rsidRPr="00310A8A">
              <w:tab/>
              <w:t>Moderator (MediaTek)</w:t>
            </w:r>
          </w:p>
          <w:p w14:paraId="0CB0AB31" w14:textId="77777777" w:rsidR="00B31ACB" w:rsidRPr="00310A8A" w:rsidRDefault="00B31ACB" w:rsidP="00B31ACB">
            <w:pPr>
              <w:spacing w:after="0"/>
            </w:pPr>
            <w:r w:rsidRPr="00310A8A">
              <w:t>R4-2120368</w:t>
            </w:r>
            <w:r w:rsidRPr="00310A8A">
              <w:tab/>
              <w:t>Email discussion summary for [101-e][226] NR_UE_pow_sav_enh</w:t>
            </w:r>
            <w:r w:rsidRPr="00310A8A">
              <w:tab/>
              <w:t>Moderator (MediaTek)</w:t>
            </w:r>
          </w:p>
          <w:p w14:paraId="70A422B5" w14:textId="77777777" w:rsidR="00B31ACB" w:rsidRDefault="00B31ACB" w:rsidP="00B31ACB">
            <w:pPr>
              <w:spacing w:after="0"/>
            </w:pPr>
          </w:p>
          <w:p w14:paraId="63D46486" w14:textId="77777777" w:rsidR="00B31ACB" w:rsidRPr="00310A8A" w:rsidRDefault="00B31ACB" w:rsidP="00B31ACB">
            <w:pPr>
              <w:spacing w:after="0"/>
            </w:pPr>
            <w:r w:rsidRPr="00310A8A">
              <w:t>R4-2118419</w:t>
            </w:r>
            <w:r w:rsidRPr="00310A8A">
              <w:tab/>
              <w:t>Simulation results for RLM+BFD measurement relaxation</w:t>
            </w:r>
            <w:r w:rsidRPr="00310A8A">
              <w:tab/>
              <w:t>Nokia, Nokia Shanghai Bell</w:t>
            </w:r>
          </w:p>
          <w:p w14:paraId="662162BC" w14:textId="77777777" w:rsidR="00B31ACB" w:rsidRPr="00310A8A" w:rsidRDefault="00B31ACB" w:rsidP="00B31ACB">
            <w:pPr>
              <w:spacing w:after="0"/>
            </w:pPr>
            <w:r w:rsidRPr="00310A8A">
              <w:t>R4-2119216</w:t>
            </w:r>
            <w:r w:rsidRPr="00310A8A">
              <w:tab/>
              <w:t>General issues for Rel-17 power saving WI</w:t>
            </w:r>
            <w:r w:rsidRPr="00310A8A">
              <w:tab/>
            </w:r>
            <w:r>
              <w:tab/>
            </w:r>
            <w:r>
              <w:tab/>
            </w:r>
            <w:r w:rsidRPr="00310A8A">
              <w:t>MediaTek inc.</w:t>
            </w:r>
          </w:p>
          <w:p w14:paraId="29D5C261" w14:textId="77777777" w:rsidR="00B31ACB" w:rsidRDefault="00B31ACB" w:rsidP="00B31ACB">
            <w:pPr>
              <w:spacing w:after="0"/>
            </w:pPr>
          </w:p>
          <w:p w14:paraId="088ED54A" w14:textId="77777777" w:rsidR="00B31ACB" w:rsidRPr="00310A8A" w:rsidRDefault="00B31ACB" w:rsidP="00B31ACB">
            <w:pPr>
              <w:spacing w:after="0"/>
              <w:rPr>
                <w:b/>
              </w:rPr>
            </w:pPr>
            <w:r w:rsidRPr="00310A8A">
              <w:rPr>
                <w:b/>
              </w:rPr>
              <w:t>LS out:</w:t>
            </w:r>
          </w:p>
          <w:p w14:paraId="6A992763" w14:textId="77777777" w:rsidR="00B31ACB" w:rsidRPr="00310A8A" w:rsidRDefault="00B31ACB" w:rsidP="00B31ACB">
            <w:pPr>
              <w:spacing w:after="0"/>
            </w:pPr>
            <w:r w:rsidRPr="00310A8A">
              <w:t>R4-2120314</w:t>
            </w:r>
            <w:r w:rsidRPr="00310A8A">
              <w:tab/>
              <w:t>LS on further agreements on RLM and BFD relaxation for UE Power Saving enhancements</w:t>
            </w:r>
            <w:r>
              <w:t xml:space="preserve">  </w:t>
            </w:r>
            <w:r w:rsidRPr="00310A8A">
              <w:t>vivo</w:t>
            </w:r>
          </w:p>
          <w:p w14:paraId="1088E0F4" w14:textId="77777777" w:rsidR="00B31ACB" w:rsidRDefault="00B31ACB" w:rsidP="00B31ACB">
            <w:pPr>
              <w:spacing w:after="0"/>
            </w:pPr>
          </w:p>
          <w:p w14:paraId="6E2A97E7" w14:textId="77777777" w:rsidR="00B31ACB" w:rsidRPr="00310A8A" w:rsidRDefault="00B31ACB" w:rsidP="00B31ACB">
            <w:pPr>
              <w:spacing w:after="0"/>
              <w:rPr>
                <w:b/>
              </w:rPr>
            </w:pPr>
            <w:r w:rsidRPr="00310A8A">
              <w:rPr>
                <w:b/>
              </w:rPr>
              <w:t>RRM core requirements:</w:t>
            </w:r>
          </w:p>
          <w:p w14:paraId="731259A6" w14:textId="77777777" w:rsidR="00B31ACB" w:rsidRPr="00310A8A" w:rsidRDefault="00B31ACB" w:rsidP="00B31ACB">
            <w:pPr>
              <w:spacing w:after="0"/>
            </w:pPr>
            <w:r w:rsidRPr="00310A8A">
              <w:t>R4-2117624</w:t>
            </w:r>
            <w:r w:rsidRPr="00310A8A">
              <w:tab/>
              <w:t>On Power Saving RRM Requirement</w:t>
            </w:r>
            <w:r w:rsidRPr="00310A8A">
              <w:tab/>
            </w:r>
            <w:r>
              <w:tab/>
            </w:r>
            <w:r w:rsidRPr="00310A8A">
              <w:t>Qualcomm, Inc.</w:t>
            </w:r>
          </w:p>
          <w:p w14:paraId="22062254" w14:textId="77777777" w:rsidR="00B31ACB" w:rsidRDefault="00B31ACB" w:rsidP="00B31ACB">
            <w:pPr>
              <w:spacing w:after="0"/>
            </w:pPr>
            <w:r w:rsidRPr="00310A8A">
              <w:t>R4-2118022</w:t>
            </w:r>
            <w:r w:rsidRPr="00310A8A">
              <w:tab/>
              <w:t>Discussions on UE power saving for RLM and BM</w:t>
            </w:r>
            <w:r w:rsidRPr="00310A8A">
              <w:tab/>
              <w:t>Intel Corporation</w:t>
            </w:r>
          </w:p>
          <w:p w14:paraId="605FAF14" w14:textId="77777777" w:rsidR="00B31ACB" w:rsidRDefault="00B31ACB" w:rsidP="00B31ACB">
            <w:pPr>
              <w:spacing w:after="0"/>
            </w:pPr>
          </w:p>
          <w:p w14:paraId="51CC85CE" w14:textId="77777777" w:rsidR="00B31ACB" w:rsidRPr="00310A8A" w:rsidRDefault="00B31ACB" w:rsidP="00B31ACB">
            <w:pPr>
              <w:spacing w:after="0"/>
              <w:rPr>
                <w:b/>
              </w:rPr>
            </w:pPr>
            <w:r w:rsidRPr="00310A8A">
              <w:rPr>
                <w:b/>
              </w:rPr>
              <w:t>UE measurements relaxation for RLM and/or BFD</w:t>
            </w:r>
            <w:r>
              <w:rPr>
                <w:b/>
              </w:rPr>
              <w:t>:</w:t>
            </w:r>
          </w:p>
          <w:p w14:paraId="2E360D20" w14:textId="77777777" w:rsidR="00B31ACB" w:rsidRPr="00310A8A" w:rsidRDefault="00B31ACB" w:rsidP="00B31ACB">
            <w:pPr>
              <w:spacing w:after="0"/>
            </w:pPr>
            <w:r w:rsidRPr="00310A8A">
              <w:t>R4-2117298</w:t>
            </w:r>
            <w:r w:rsidRPr="00310A8A">
              <w:tab/>
              <w:t>UE measurements relaxation for RLM and/or BFD</w:t>
            </w:r>
            <w:r w:rsidRPr="00310A8A">
              <w:tab/>
            </w:r>
            <w:r>
              <w:tab/>
            </w:r>
            <w:r>
              <w:tab/>
            </w:r>
            <w:r>
              <w:tab/>
            </w:r>
            <w:r w:rsidRPr="00310A8A">
              <w:t>Apple</w:t>
            </w:r>
          </w:p>
          <w:p w14:paraId="6AA23D91" w14:textId="77777777" w:rsidR="00B31ACB" w:rsidRPr="00310A8A" w:rsidRDefault="00B31ACB" w:rsidP="00B31ACB">
            <w:pPr>
              <w:spacing w:after="0"/>
            </w:pPr>
            <w:r w:rsidRPr="00310A8A">
              <w:t>R4-2117370</w:t>
            </w:r>
            <w:r w:rsidRPr="00310A8A">
              <w:tab/>
              <w:t>Further discussion on RLM/BFD relaxation for UE power saving enhancement</w:t>
            </w:r>
            <w:r w:rsidRPr="00310A8A">
              <w:tab/>
              <w:t>CATT</w:t>
            </w:r>
          </w:p>
          <w:p w14:paraId="6D20E5AD" w14:textId="77777777" w:rsidR="00B31ACB" w:rsidRPr="00310A8A" w:rsidRDefault="00B31ACB" w:rsidP="00B31ACB">
            <w:pPr>
              <w:spacing w:after="0"/>
            </w:pPr>
            <w:r w:rsidRPr="00310A8A">
              <w:t>R4-2117743</w:t>
            </w:r>
            <w:r w:rsidRPr="00310A8A">
              <w:tab/>
              <w:t>Discussion on RLM/BFD relaxation for NR power saving enhancement</w:t>
            </w:r>
            <w:r>
              <w:tab/>
            </w:r>
            <w:r w:rsidRPr="00310A8A">
              <w:tab/>
              <w:t>CMCC</w:t>
            </w:r>
          </w:p>
          <w:p w14:paraId="2217FD4F" w14:textId="77777777" w:rsidR="00B31ACB" w:rsidRPr="00310A8A" w:rsidRDefault="00B31ACB" w:rsidP="00B31ACB">
            <w:pPr>
              <w:spacing w:after="0"/>
            </w:pPr>
            <w:r w:rsidRPr="00310A8A">
              <w:t>R4-2117812</w:t>
            </w:r>
            <w:r w:rsidRPr="00310A8A">
              <w:tab/>
              <w:t>Further discussion on UE measurements relaxation for RLM and/or BFD</w:t>
            </w:r>
            <w:r w:rsidRPr="00310A8A">
              <w:tab/>
              <w:t>Xiaomi</w:t>
            </w:r>
          </w:p>
          <w:p w14:paraId="0D5D8310" w14:textId="77777777" w:rsidR="00B31ACB" w:rsidRPr="00310A8A" w:rsidRDefault="00B31ACB" w:rsidP="00B31ACB">
            <w:pPr>
              <w:spacing w:after="0"/>
            </w:pPr>
            <w:r w:rsidRPr="00310A8A">
              <w:t>R4-2118257</w:t>
            </w:r>
            <w:r w:rsidRPr="00310A8A">
              <w:tab/>
              <w:t>Discussion on R17 RLM and BFD relaxation for NR</w:t>
            </w:r>
            <w:r w:rsidRPr="00310A8A">
              <w:tab/>
            </w:r>
            <w:r>
              <w:tab/>
            </w:r>
            <w:r>
              <w:tab/>
            </w:r>
            <w:r>
              <w:tab/>
            </w:r>
            <w:r w:rsidRPr="00310A8A">
              <w:t>vivo</w:t>
            </w:r>
          </w:p>
          <w:p w14:paraId="5779BB9A" w14:textId="77777777" w:rsidR="00B31ACB" w:rsidRPr="00310A8A" w:rsidRDefault="00B31ACB" w:rsidP="00B31ACB">
            <w:pPr>
              <w:spacing w:after="0"/>
            </w:pPr>
            <w:r w:rsidRPr="00310A8A">
              <w:t>R4-2118366</w:t>
            </w:r>
            <w:r w:rsidRPr="00310A8A">
              <w:tab/>
              <w:t>Discussion on RRM requirements for R17 RLM/BFD relaxation</w:t>
            </w:r>
            <w:r w:rsidRPr="00310A8A">
              <w:tab/>
            </w:r>
            <w:r>
              <w:tab/>
            </w:r>
            <w:r w:rsidRPr="00310A8A">
              <w:t>OPPO</w:t>
            </w:r>
          </w:p>
          <w:p w14:paraId="741EE506" w14:textId="77777777" w:rsidR="00B31ACB" w:rsidRPr="00310A8A" w:rsidRDefault="00B31ACB" w:rsidP="00B31ACB">
            <w:pPr>
              <w:spacing w:after="0"/>
            </w:pPr>
            <w:r w:rsidRPr="00310A8A">
              <w:t>R4-2118418</w:t>
            </w:r>
            <w:r w:rsidRPr="00310A8A">
              <w:tab/>
              <w:t>Discussion about RLM/BFD measurement relaxation</w:t>
            </w:r>
            <w:r w:rsidRPr="00310A8A">
              <w:tab/>
            </w:r>
            <w:r>
              <w:tab/>
            </w:r>
            <w:r w:rsidRPr="00310A8A">
              <w:t>Nokia, Nokia Shanghai Bell</w:t>
            </w:r>
          </w:p>
          <w:p w14:paraId="60450E77" w14:textId="77777777" w:rsidR="00B31ACB" w:rsidRPr="00310A8A" w:rsidRDefault="00B31ACB" w:rsidP="00B31ACB">
            <w:pPr>
              <w:spacing w:after="0"/>
            </w:pPr>
            <w:r w:rsidRPr="00310A8A">
              <w:t>R4-2118835</w:t>
            </w:r>
            <w:r w:rsidRPr="00310A8A">
              <w:tab/>
              <w:t>Discussion on UE measurement relaxation for RLM/BFD</w:t>
            </w:r>
            <w:r w:rsidRPr="00310A8A">
              <w:tab/>
              <w:t>Huawei, Hisilicon</w:t>
            </w:r>
          </w:p>
          <w:p w14:paraId="5448CBAA" w14:textId="77777777" w:rsidR="00B31ACB" w:rsidRPr="00310A8A" w:rsidRDefault="00B31ACB" w:rsidP="00B31ACB">
            <w:pPr>
              <w:spacing w:after="0"/>
            </w:pPr>
            <w:r w:rsidRPr="00310A8A">
              <w:t>R4-2118934</w:t>
            </w:r>
            <w:r w:rsidRPr="00310A8A">
              <w:tab/>
              <w:t>RLM and RLF relaxation for UE power saving</w:t>
            </w:r>
            <w:r w:rsidRPr="00310A8A">
              <w:tab/>
            </w:r>
            <w:r>
              <w:tab/>
            </w:r>
            <w:r w:rsidRPr="00310A8A">
              <w:t>ZTE Corporation</w:t>
            </w:r>
          </w:p>
          <w:p w14:paraId="07BA09D6" w14:textId="77777777" w:rsidR="00B31ACB" w:rsidRPr="00310A8A" w:rsidRDefault="00B31ACB" w:rsidP="00B31ACB">
            <w:pPr>
              <w:spacing w:after="0"/>
            </w:pPr>
            <w:r w:rsidRPr="00310A8A">
              <w:t>R4-2119065</w:t>
            </w:r>
            <w:r w:rsidRPr="00310A8A">
              <w:tab/>
              <w:t>Discussions on UE power saving for RLM and BM</w:t>
            </w:r>
            <w:r w:rsidRPr="00310A8A">
              <w:tab/>
            </w:r>
            <w:r>
              <w:tab/>
            </w:r>
            <w:r w:rsidRPr="00310A8A">
              <w:t>Ericsson</w:t>
            </w:r>
          </w:p>
          <w:p w14:paraId="0717F864" w14:textId="77777777" w:rsidR="00B31ACB" w:rsidRPr="00310A8A" w:rsidRDefault="00B31ACB" w:rsidP="00B31ACB">
            <w:pPr>
              <w:spacing w:after="0"/>
            </w:pPr>
            <w:r w:rsidRPr="00310A8A">
              <w:t>R4-2119217</w:t>
            </w:r>
            <w:r w:rsidRPr="00310A8A">
              <w:tab/>
              <w:t>Discussion on Rel-17 RLM/BFD measurement relaxation</w:t>
            </w:r>
            <w:r w:rsidRPr="00310A8A">
              <w:tab/>
              <w:t>MediaTek</w:t>
            </w:r>
            <w:r>
              <w:t xml:space="preserve"> Inc.</w:t>
            </w:r>
          </w:p>
          <w:p w14:paraId="3C3F9575" w14:textId="77777777" w:rsidR="00F33C01" w:rsidRDefault="00F33C01" w:rsidP="00B31ACB">
            <w:pPr>
              <w:pStyle w:val="NO"/>
              <w:adjustRightInd/>
              <w:spacing w:after="0"/>
              <w:ind w:left="0" w:firstLine="0"/>
              <w:contextualSpacing/>
              <w:rPr>
                <w:iCs/>
                <w:color w:val="FF0000"/>
              </w:rPr>
            </w:pPr>
          </w:p>
          <w:p w14:paraId="4EEFEF6B" w14:textId="06091DFC" w:rsidR="00CC5063" w:rsidRPr="00F50B4D" w:rsidRDefault="00CC5063" w:rsidP="00B31ACB">
            <w:pPr>
              <w:pStyle w:val="NO"/>
              <w:adjustRightInd/>
              <w:spacing w:after="0"/>
              <w:ind w:left="0" w:firstLine="0"/>
              <w:contextualSpacing/>
              <w:rPr>
                <w:iCs/>
                <w:color w:val="FF0000"/>
              </w:rPr>
            </w:pPr>
          </w:p>
        </w:tc>
      </w:tr>
    </w:tbl>
    <w:p w14:paraId="4A63A333" w14:textId="77777777" w:rsidR="00947CFA" w:rsidRPr="005E214B" w:rsidRDefault="00947CFA" w:rsidP="00042575">
      <w:pPr>
        <w:pStyle w:val="NO"/>
        <w:ind w:left="0" w:firstLine="0"/>
        <w:rPr>
          <w:rFonts w:ascii="Arial" w:eastAsiaTheme="minorEastAsia" w:hAnsi="Arial" w:cs="Arial"/>
          <w:iCs/>
          <w:color w:val="FF0000"/>
          <w:lang w:eastAsia="zh-TW"/>
        </w:rPr>
      </w:pPr>
    </w:p>
    <w:sectPr w:rsidR="00947CFA" w:rsidRPr="005E214B" w:rsidSect="006C090F">
      <w:footerReference w:type="default" r:id="rId4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98E01" w14:textId="77777777" w:rsidR="0018737F" w:rsidRDefault="0018737F">
      <w:r>
        <w:separator/>
      </w:r>
    </w:p>
  </w:endnote>
  <w:endnote w:type="continuationSeparator" w:id="0">
    <w:p w14:paraId="40D5E278" w14:textId="77777777" w:rsidR="0018737F" w:rsidRDefault="0018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A338" w14:textId="11BCFEFA" w:rsidR="00F6561B" w:rsidRDefault="00F6561B">
    <w:pPr>
      <w:pStyle w:val="Footer"/>
    </w:pPr>
    <w:r>
      <w:rPr>
        <w:rStyle w:val="PageNumber"/>
      </w:rPr>
      <w:fldChar w:fldCharType="begin"/>
    </w:r>
    <w:r>
      <w:rPr>
        <w:rStyle w:val="PageNumber"/>
      </w:rPr>
      <w:instrText xml:space="preserve"> PAGE </w:instrText>
    </w:r>
    <w:r>
      <w:rPr>
        <w:rStyle w:val="PageNumber"/>
      </w:rPr>
      <w:fldChar w:fldCharType="separate"/>
    </w:r>
    <w:r w:rsidR="007B1B48">
      <w:rPr>
        <w:rStyle w:val="PageNumber"/>
      </w:rPr>
      <w:t>24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B1B48">
      <w:rPr>
        <w:rStyle w:val="PageNumber"/>
      </w:rPr>
      <w:t>24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6E49A" w14:textId="77777777" w:rsidR="0018737F" w:rsidRDefault="0018737F">
      <w:r>
        <w:separator/>
      </w:r>
    </w:p>
  </w:footnote>
  <w:footnote w:type="continuationSeparator" w:id="0">
    <w:p w14:paraId="40715E64" w14:textId="77777777" w:rsidR="0018737F" w:rsidRDefault="00187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6F7BD4"/>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97C7B"/>
    <w:multiLevelType w:val="hybridMultilevel"/>
    <w:tmpl w:val="959AA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15974"/>
    <w:multiLevelType w:val="multilevel"/>
    <w:tmpl w:val="0E515974"/>
    <w:lvl w:ilvl="0">
      <w:numFmt w:val="bullet"/>
      <w:lvlText w:val=""/>
      <w:lvlJc w:val="left"/>
      <w:pPr>
        <w:ind w:left="360" w:hanging="360"/>
      </w:pPr>
      <w:rPr>
        <w:rFonts w:ascii="Symbol" w:eastAsiaTheme="minorHAnsi"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5E403A7"/>
    <w:multiLevelType w:val="multilevel"/>
    <w:tmpl w:val="8A427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8A3075"/>
    <w:multiLevelType w:val="hybridMultilevel"/>
    <w:tmpl w:val="75D86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046296"/>
    <w:multiLevelType w:val="hybridMultilevel"/>
    <w:tmpl w:val="B4581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81116"/>
    <w:multiLevelType w:val="hybridMultilevel"/>
    <w:tmpl w:val="C81A3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6E186E"/>
    <w:multiLevelType w:val="multilevel"/>
    <w:tmpl w:val="D5D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5323F2"/>
    <w:multiLevelType w:val="hybridMultilevel"/>
    <w:tmpl w:val="5C28D0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581F2A"/>
    <w:multiLevelType w:val="hybridMultilevel"/>
    <w:tmpl w:val="ACDE68A4"/>
    <w:lvl w:ilvl="0" w:tplc="C6DA1A48">
      <w:numFmt w:val="bullet"/>
      <w:lvlText w:val="-"/>
      <w:lvlJc w:val="left"/>
      <w:pPr>
        <w:ind w:left="924" w:hanging="360"/>
      </w:pPr>
      <w:rPr>
        <w:rFonts w:ascii="Arial" w:eastAsia="MS Mincho" w:hAnsi="Arial" w:cs="Arial" w:hint="default"/>
      </w:rPr>
    </w:lvl>
    <w:lvl w:ilvl="1" w:tplc="BD8658CC">
      <w:start w:val="1"/>
      <w:numFmt w:val="bullet"/>
      <w:lvlText w:val=""/>
      <w:lvlJc w:val="left"/>
      <w:pPr>
        <w:ind w:left="1644" w:hanging="360"/>
      </w:pPr>
      <w:rPr>
        <w:rFonts w:ascii="Symbol" w:hAnsi="Symbol" w:hint="default"/>
        <w:b/>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86C619C"/>
    <w:multiLevelType w:val="hybridMultilevel"/>
    <w:tmpl w:val="4F000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C5C6542"/>
    <w:multiLevelType w:val="hybridMultilevel"/>
    <w:tmpl w:val="CBFAD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6E404C"/>
    <w:multiLevelType w:val="hybridMultilevel"/>
    <w:tmpl w:val="743C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880" w:hanging="360"/>
      </w:pPr>
      <w:rPr>
        <w:rFonts w:ascii="Wingdings" w:hAnsi="Wingdings" w:hint="default"/>
      </w:rPr>
    </w:lvl>
    <w:lvl w:ilvl="3" w:tplc="04090001" w:tentative="1">
      <w:start w:val="1"/>
      <w:numFmt w:val="bullet"/>
      <w:pStyle w:val="4h4H4H41h41H42h42H43h43H411h411H421h421H44h2"/>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1"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D7512C6"/>
    <w:multiLevelType w:val="hybridMultilevel"/>
    <w:tmpl w:val="CE924AD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5151BB"/>
    <w:multiLevelType w:val="multilevel"/>
    <w:tmpl w:val="88E64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2A1503"/>
    <w:multiLevelType w:val="hybridMultilevel"/>
    <w:tmpl w:val="A758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4" w15:restartNumberingAfterBreak="0">
    <w:nsid w:val="7BAB34F8"/>
    <w:multiLevelType w:val="hybridMultilevel"/>
    <w:tmpl w:val="84F2E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27"/>
  </w:num>
  <w:num w:numId="3">
    <w:abstractNumId w:val="65"/>
  </w:num>
  <w:num w:numId="4">
    <w:abstractNumId w:val="22"/>
  </w:num>
  <w:num w:numId="5">
    <w:abstractNumId w:val="13"/>
  </w:num>
  <w:num w:numId="6">
    <w:abstractNumId w:val="37"/>
  </w:num>
  <w:num w:numId="7">
    <w:abstractNumId w:val="40"/>
  </w:num>
  <w:num w:numId="8">
    <w:abstractNumId w:val="36"/>
  </w:num>
  <w:num w:numId="9">
    <w:abstractNumId w:val="23"/>
  </w:num>
  <w:num w:numId="10">
    <w:abstractNumId w:val="57"/>
  </w:num>
  <w:num w:numId="11">
    <w:abstractNumId w:val="39"/>
  </w:num>
  <w:num w:numId="12">
    <w:abstractNumId w:val="25"/>
  </w:num>
  <w:num w:numId="13">
    <w:abstractNumId w:val="53"/>
  </w:num>
  <w:num w:numId="14">
    <w:abstractNumId w:val="33"/>
  </w:num>
  <w:num w:numId="15">
    <w:abstractNumId w:val="12"/>
  </w:num>
  <w:num w:numId="16">
    <w:abstractNumId w:val="6"/>
  </w:num>
  <w:num w:numId="17">
    <w:abstractNumId w:val="3"/>
  </w:num>
  <w:num w:numId="18">
    <w:abstractNumId w:val="38"/>
  </w:num>
  <w:num w:numId="19">
    <w:abstractNumId w:val="66"/>
  </w:num>
  <w:num w:numId="20">
    <w:abstractNumId w:val="59"/>
  </w:num>
  <w:num w:numId="21">
    <w:abstractNumId w:val="10"/>
  </w:num>
  <w:num w:numId="22">
    <w:abstractNumId w:val="69"/>
  </w:num>
  <w:num w:numId="23">
    <w:abstractNumId w:val="24"/>
  </w:num>
  <w:num w:numId="24">
    <w:abstractNumId w:val="62"/>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4"/>
  </w:num>
  <w:num w:numId="28">
    <w:abstractNumId w:val="31"/>
  </w:num>
  <w:num w:numId="29">
    <w:abstractNumId w:val="43"/>
  </w:num>
  <w:num w:numId="30">
    <w:abstractNumId w:val="56"/>
  </w:num>
  <w:num w:numId="31">
    <w:abstractNumId w:val="9"/>
  </w:num>
  <w:num w:numId="32">
    <w:abstractNumId w:val="49"/>
  </w:num>
  <w:num w:numId="33">
    <w:abstractNumId w:val="48"/>
  </w:num>
  <w:num w:numId="34">
    <w:abstractNumId w:val="47"/>
  </w:num>
  <w:num w:numId="35">
    <w:abstractNumId w:val="55"/>
  </w:num>
  <w:num w:numId="36">
    <w:abstractNumId w:val="20"/>
  </w:num>
  <w:num w:numId="37">
    <w:abstractNumId w:val="28"/>
  </w:num>
  <w:num w:numId="38">
    <w:abstractNumId w:val="32"/>
  </w:num>
  <w:num w:numId="39">
    <w:abstractNumId w:val="34"/>
  </w:num>
  <w:num w:numId="40">
    <w:abstractNumId w:val="67"/>
  </w:num>
  <w:num w:numId="41">
    <w:abstractNumId w:val="45"/>
  </w:num>
  <w:num w:numId="42">
    <w:abstractNumId w:val="54"/>
  </w:num>
  <w:num w:numId="43">
    <w:abstractNumId w:val="51"/>
  </w:num>
  <w:num w:numId="44">
    <w:abstractNumId w:val="68"/>
  </w:num>
  <w:num w:numId="45">
    <w:abstractNumId w:val="5"/>
  </w:num>
  <w:num w:numId="46">
    <w:abstractNumId w:val="4"/>
  </w:num>
  <w:num w:numId="47">
    <w:abstractNumId w:val="63"/>
  </w:num>
  <w:num w:numId="48">
    <w:abstractNumId w:val="61"/>
  </w:num>
  <w:num w:numId="49">
    <w:abstractNumId w:val="29"/>
  </w:num>
  <w:num w:numId="50">
    <w:abstractNumId w:val="1"/>
  </w:num>
  <w:num w:numId="51">
    <w:abstractNumId w:val="21"/>
  </w:num>
  <w:num w:numId="52">
    <w:abstractNumId w:val="35"/>
  </w:num>
  <w:num w:numId="53">
    <w:abstractNumId w:val="44"/>
  </w:num>
  <w:num w:numId="54">
    <w:abstractNumId w:val="16"/>
  </w:num>
  <w:num w:numId="55">
    <w:abstractNumId w:val="64"/>
  </w:num>
  <w:num w:numId="56">
    <w:abstractNumId w:val="46"/>
  </w:num>
  <w:num w:numId="57">
    <w:abstractNumId w:val="11"/>
  </w:num>
  <w:num w:numId="58">
    <w:abstractNumId w:val="18"/>
  </w:num>
  <w:num w:numId="59">
    <w:abstractNumId w:val="42"/>
  </w:num>
  <w:num w:numId="60">
    <w:abstractNumId w:val="15"/>
  </w:num>
  <w:num w:numId="61">
    <w:abstractNumId w:val="58"/>
  </w:num>
  <w:num w:numId="62">
    <w:abstractNumId w:val="60"/>
  </w:num>
  <w:num w:numId="63">
    <w:abstractNumId w:val="7"/>
  </w:num>
  <w:num w:numId="64">
    <w:abstractNumId w:val="19"/>
  </w:num>
  <w:num w:numId="65">
    <w:abstractNumId w:val="41"/>
  </w:num>
  <w:num w:numId="66">
    <w:abstractNumId w:val="2"/>
  </w:num>
  <w:num w:numId="67">
    <w:abstractNumId w:val="17"/>
  </w:num>
  <w:num w:numId="68">
    <w:abstractNumId w:val="52"/>
  </w:num>
  <w:num w:numId="69">
    <w:abstractNumId w:val="8"/>
  </w:num>
  <w:num w:numId="70">
    <w:abstractNumId w:val="0"/>
  </w:num>
  <w:num w:numId="71">
    <w:abstractNumId w:val="3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19C"/>
    <w:rsid w:val="0000682D"/>
    <w:rsid w:val="00007BD0"/>
    <w:rsid w:val="00007E32"/>
    <w:rsid w:val="00010718"/>
    <w:rsid w:val="00011C3B"/>
    <w:rsid w:val="00017EC7"/>
    <w:rsid w:val="000276C5"/>
    <w:rsid w:val="00033A55"/>
    <w:rsid w:val="00042575"/>
    <w:rsid w:val="0004456C"/>
    <w:rsid w:val="00045E5F"/>
    <w:rsid w:val="00046E1D"/>
    <w:rsid w:val="00051C13"/>
    <w:rsid w:val="0005259B"/>
    <w:rsid w:val="000537CE"/>
    <w:rsid w:val="00053ADF"/>
    <w:rsid w:val="00053FEE"/>
    <w:rsid w:val="00060AE4"/>
    <w:rsid w:val="000746A7"/>
    <w:rsid w:val="0007605A"/>
    <w:rsid w:val="00077E4D"/>
    <w:rsid w:val="000820BA"/>
    <w:rsid w:val="00082BD2"/>
    <w:rsid w:val="000910BB"/>
    <w:rsid w:val="000924D0"/>
    <w:rsid w:val="000926AF"/>
    <w:rsid w:val="000A1A40"/>
    <w:rsid w:val="000A3912"/>
    <w:rsid w:val="000A3ED2"/>
    <w:rsid w:val="000B1CEB"/>
    <w:rsid w:val="000C00FA"/>
    <w:rsid w:val="000C51AA"/>
    <w:rsid w:val="000D17BC"/>
    <w:rsid w:val="000D2186"/>
    <w:rsid w:val="000E4F35"/>
    <w:rsid w:val="000F6C1C"/>
    <w:rsid w:val="00106707"/>
    <w:rsid w:val="00106BB5"/>
    <w:rsid w:val="00116F4B"/>
    <w:rsid w:val="001229F4"/>
    <w:rsid w:val="00133F5E"/>
    <w:rsid w:val="00135973"/>
    <w:rsid w:val="00137471"/>
    <w:rsid w:val="00143B4B"/>
    <w:rsid w:val="0014618E"/>
    <w:rsid w:val="00150FD3"/>
    <w:rsid w:val="0015573D"/>
    <w:rsid w:val="00156A95"/>
    <w:rsid w:val="001778E1"/>
    <w:rsid w:val="00184428"/>
    <w:rsid w:val="00186FAE"/>
    <w:rsid w:val="0018737F"/>
    <w:rsid w:val="00190187"/>
    <w:rsid w:val="00192BA7"/>
    <w:rsid w:val="001955ED"/>
    <w:rsid w:val="001A248F"/>
    <w:rsid w:val="001A3B5F"/>
    <w:rsid w:val="001A659D"/>
    <w:rsid w:val="001B51AB"/>
    <w:rsid w:val="001B5CA8"/>
    <w:rsid w:val="001B69C2"/>
    <w:rsid w:val="001C4490"/>
    <w:rsid w:val="001C56F3"/>
    <w:rsid w:val="001C6652"/>
    <w:rsid w:val="001D2C1A"/>
    <w:rsid w:val="001D3BA2"/>
    <w:rsid w:val="001D44B7"/>
    <w:rsid w:val="001D6A15"/>
    <w:rsid w:val="001E0075"/>
    <w:rsid w:val="001E27D3"/>
    <w:rsid w:val="001E4E22"/>
    <w:rsid w:val="001F175F"/>
    <w:rsid w:val="001F1B1F"/>
    <w:rsid w:val="001F2A20"/>
    <w:rsid w:val="001F486F"/>
    <w:rsid w:val="001F5387"/>
    <w:rsid w:val="001F60D8"/>
    <w:rsid w:val="002023EB"/>
    <w:rsid w:val="00202C00"/>
    <w:rsid w:val="00203BF0"/>
    <w:rsid w:val="00204BF5"/>
    <w:rsid w:val="00207DC4"/>
    <w:rsid w:val="0022451A"/>
    <w:rsid w:val="0022485E"/>
    <w:rsid w:val="002375ED"/>
    <w:rsid w:val="00240627"/>
    <w:rsid w:val="00243A99"/>
    <w:rsid w:val="00245869"/>
    <w:rsid w:val="00247609"/>
    <w:rsid w:val="002550EB"/>
    <w:rsid w:val="00271798"/>
    <w:rsid w:val="002845C4"/>
    <w:rsid w:val="00285E2F"/>
    <w:rsid w:val="00291892"/>
    <w:rsid w:val="002921F5"/>
    <w:rsid w:val="00294027"/>
    <w:rsid w:val="002947FC"/>
    <w:rsid w:val="00295180"/>
    <w:rsid w:val="0029567C"/>
    <w:rsid w:val="002B58BC"/>
    <w:rsid w:val="002C0B82"/>
    <w:rsid w:val="002C4664"/>
    <w:rsid w:val="002D5187"/>
    <w:rsid w:val="002D5F84"/>
    <w:rsid w:val="002E36D1"/>
    <w:rsid w:val="002E51AD"/>
    <w:rsid w:val="002E7A09"/>
    <w:rsid w:val="002E7B51"/>
    <w:rsid w:val="002F5188"/>
    <w:rsid w:val="002F52A4"/>
    <w:rsid w:val="00301B7A"/>
    <w:rsid w:val="00306D59"/>
    <w:rsid w:val="00310E01"/>
    <w:rsid w:val="003117E6"/>
    <w:rsid w:val="003142BC"/>
    <w:rsid w:val="00315F6F"/>
    <w:rsid w:val="00320ABA"/>
    <w:rsid w:val="00324684"/>
    <w:rsid w:val="0032503A"/>
    <w:rsid w:val="00325EE1"/>
    <w:rsid w:val="003357C0"/>
    <w:rsid w:val="00336C1F"/>
    <w:rsid w:val="00344D60"/>
    <w:rsid w:val="00346477"/>
    <w:rsid w:val="00347CB0"/>
    <w:rsid w:val="00356A1F"/>
    <w:rsid w:val="0036062C"/>
    <w:rsid w:val="00360C00"/>
    <w:rsid w:val="00361295"/>
    <w:rsid w:val="0036248C"/>
    <w:rsid w:val="003666A8"/>
    <w:rsid w:val="00367401"/>
    <w:rsid w:val="00375307"/>
    <w:rsid w:val="00375678"/>
    <w:rsid w:val="00375EB0"/>
    <w:rsid w:val="00390EE7"/>
    <w:rsid w:val="0039390A"/>
    <w:rsid w:val="00394AB0"/>
    <w:rsid w:val="003953EF"/>
    <w:rsid w:val="00396252"/>
    <w:rsid w:val="003A23D7"/>
    <w:rsid w:val="003A4B47"/>
    <w:rsid w:val="003A5F1A"/>
    <w:rsid w:val="003B24AF"/>
    <w:rsid w:val="003B32C2"/>
    <w:rsid w:val="003B7182"/>
    <w:rsid w:val="003C373B"/>
    <w:rsid w:val="003C65AC"/>
    <w:rsid w:val="003D1C18"/>
    <w:rsid w:val="003D5036"/>
    <w:rsid w:val="003D764D"/>
    <w:rsid w:val="003E3A1A"/>
    <w:rsid w:val="003F1B9F"/>
    <w:rsid w:val="003F248E"/>
    <w:rsid w:val="003F3D10"/>
    <w:rsid w:val="003F6E10"/>
    <w:rsid w:val="003F746F"/>
    <w:rsid w:val="0040091C"/>
    <w:rsid w:val="00406D7A"/>
    <w:rsid w:val="00424498"/>
    <w:rsid w:val="0042528D"/>
    <w:rsid w:val="004258BA"/>
    <w:rsid w:val="004531C9"/>
    <w:rsid w:val="004538B7"/>
    <w:rsid w:val="00454176"/>
    <w:rsid w:val="00457D91"/>
    <w:rsid w:val="00460C31"/>
    <w:rsid w:val="00464E5B"/>
    <w:rsid w:val="0047055A"/>
    <w:rsid w:val="00474450"/>
    <w:rsid w:val="00480BAA"/>
    <w:rsid w:val="0048272A"/>
    <w:rsid w:val="004873E6"/>
    <w:rsid w:val="0049707D"/>
    <w:rsid w:val="004B15B8"/>
    <w:rsid w:val="004B4D3A"/>
    <w:rsid w:val="004B566C"/>
    <w:rsid w:val="004B7B48"/>
    <w:rsid w:val="004C49A4"/>
    <w:rsid w:val="004D1427"/>
    <w:rsid w:val="004D4AB1"/>
    <w:rsid w:val="004D5904"/>
    <w:rsid w:val="004E0790"/>
    <w:rsid w:val="004E20A6"/>
    <w:rsid w:val="004F218A"/>
    <w:rsid w:val="004F4BB4"/>
    <w:rsid w:val="004F6664"/>
    <w:rsid w:val="004F6E14"/>
    <w:rsid w:val="0050334E"/>
    <w:rsid w:val="00505192"/>
    <w:rsid w:val="00505387"/>
    <w:rsid w:val="005065E5"/>
    <w:rsid w:val="00512DF7"/>
    <w:rsid w:val="005141E7"/>
    <w:rsid w:val="00517DAD"/>
    <w:rsid w:val="00517E63"/>
    <w:rsid w:val="005203BF"/>
    <w:rsid w:val="00526748"/>
    <w:rsid w:val="00526B0D"/>
    <w:rsid w:val="00543506"/>
    <w:rsid w:val="00547DE0"/>
    <w:rsid w:val="0055346F"/>
    <w:rsid w:val="005579FF"/>
    <w:rsid w:val="005614E4"/>
    <w:rsid w:val="005615F5"/>
    <w:rsid w:val="005776DD"/>
    <w:rsid w:val="00581DF7"/>
    <w:rsid w:val="00582117"/>
    <w:rsid w:val="0058478F"/>
    <w:rsid w:val="00590985"/>
    <w:rsid w:val="00593315"/>
    <w:rsid w:val="005A0B20"/>
    <w:rsid w:val="005A170D"/>
    <w:rsid w:val="005A4DD3"/>
    <w:rsid w:val="005A6A9A"/>
    <w:rsid w:val="005A6C96"/>
    <w:rsid w:val="005B6AED"/>
    <w:rsid w:val="005C7FE2"/>
    <w:rsid w:val="005D0418"/>
    <w:rsid w:val="005D0928"/>
    <w:rsid w:val="005D1A6E"/>
    <w:rsid w:val="005E1D58"/>
    <w:rsid w:val="005E214B"/>
    <w:rsid w:val="005E4365"/>
    <w:rsid w:val="00601CA6"/>
    <w:rsid w:val="00602A84"/>
    <w:rsid w:val="00603F3A"/>
    <w:rsid w:val="00606FA3"/>
    <w:rsid w:val="00610E37"/>
    <w:rsid w:val="00611392"/>
    <w:rsid w:val="00614E39"/>
    <w:rsid w:val="006207ED"/>
    <w:rsid w:val="00620C92"/>
    <w:rsid w:val="006216EA"/>
    <w:rsid w:val="00626BC9"/>
    <w:rsid w:val="00630E77"/>
    <w:rsid w:val="006440EF"/>
    <w:rsid w:val="006458DF"/>
    <w:rsid w:val="00645A9E"/>
    <w:rsid w:val="00647B83"/>
    <w:rsid w:val="00650D52"/>
    <w:rsid w:val="006615B2"/>
    <w:rsid w:val="00662313"/>
    <w:rsid w:val="00673911"/>
    <w:rsid w:val="00673C36"/>
    <w:rsid w:val="006870C9"/>
    <w:rsid w:val="006A3ADF"/>
    <w:rsid w:val="006A7863"/>
    <w:rsid w:val="006A7BCB"/>
    <w:rsid w:val="006B3CBB"/>
    <w:rsid w:val="006B4484"/>
    <w:rsid w:val="006B4C1E"/>
    <w:rsid w:val="006C090F"/>
    <w:rsid w:val="006C33F4"/>
    <w:rsid w:val="006C4E32"/>
    <w:rsid w:val="006C56D8"/>
    <w:rsid w:val="006D07AE"/>
    <w:rsid w:val="006D1C93"/>
    <w:rsid w:val="006D70E9"/>
    <w:rsid w:val="006E3F11"/>
    <w:rsid w:val="006F15B8"/>
    <w:rsid w:val="006F21DA"/>
    <w:rsid w:val="006F365F"/>
    <w:rsid w:val="00701410"/>
    <w:rsid w:val="007113A1"/>
    <w:rsid w:val="00713428"/>
    <w:rsid w:val="00721CF6"/>
    <w:rsid w:val="00723E46"/>
    <w:rsid w:val="00725D13"/>
    <w:rsid w:val="00732212"/>
    <w:rsid w:val="00733826"/>
    <w:rsid w:val="00736012"/>
    <w:rsid w:val="00762348"/>
    <w:rsid w:val="00766CFB"/>
    <w:rsid w:val="007816FF"/>
    <w:rsid w:val="00783B44"/>
    <w:rsid w:val="00785028"/>
    <w:rsid w:val="00794C79"/>
    <w:rsid w:val="007964E5"/>
    <w:rsid w:val="007A3A5A"/>
    <w:rsid w:val="007A4370"/>
    <w:rsid w:val="007B1B48"/>
    <w:rsid w:val="007C6C92"/>
    <w:rsid w:val="007C6DE3"/>
    <w:rsid w:val="007D0817"/>
    <w:rsid w:val="007D6B90"/>
    <w:rsid w:val="007E1D15"/>
    <w:rsid w:val="007E1DEA"/>
    <w:rsid w:val="007E2202"/>
    <w:rsid w:val="007F79EB"/>
    <w:rsid w:val="0081459F"/>
    <w:rsid w:val="008145EA"/>
    <w:rsid w:val="00815869"/>
    <w:rsid w:val="00816ACE"/>
    <w:rsid w:val="00816B81"/>
    <w:rsid w:val="00823B90"/>
    <w:rsid w:val="0083266E"/>
    <w:rsid w:val="00833663"/>
    <w:rsid w:val="00845C0D"/>
    <w:rsid w:val="008546E5"/>
    <w:rsid w:val="00863526"/>
    <w:rsid w:val="00865EA8"/>
    <w:rsid w:val="00871653"/>
    <w:rsid w:val="008734E3"/>
    <w:rsid w:val="008768EB"/>
    <w:rsid w:val="00880684"/>
    <w:rsid w:val="00881D74"/>
    <w:rsid w:val="00881E7B"/>
    <w:rsid w:val="008836AC"/>
    <w:rsid w:val="00887422"/>
    <w:rsid w:val="00890E30"/>
    <w:rsid w:val="0089166C"/>
    <w:rsid w:val="00893204"/>
    <w:rsid w:val="00894F28"/>
    <w:rsid w:val="00895EB9"/>
    <w:rsid w:val="008960DE"/>
    <w:rsid w:val="008A0020"/>
    <w:rsid w:val="008A2133"/>
    <w:rsid w:val="008A36DF"/>
    <w:rsid w:val="008B2B39"/>
    <w:rsid w:val="008B37D1"/>
    <w:rsid w:val="008C0B77"/>
    <w:rsid w:val="008C1698"/>
    <w:rsid w:val="008C1A3D"/>
    <w:rsid w:val="008C446C"/>
    <w:rsid w:val="008C6299"/>
    <w:rsid w:val="008C6442"/>
    <w:rsid w:val="008D01C3"/>
    <w:rsid w:val="008D1E13"/>
    <w:rsid w:val="008D6549"/>
    <w:rsid w:val="008D70D2"/>
    <w:rsid w:val="008E5E17"/>
    <w:rsid w:val="008F2753"/>
    <w:rsid w:val="00900AE8"/>
    <w:rsid w:val="00900DAD"/>
    <w:rsid w:val="0091063B"/>
    <w:rsid w:val="00912E49"/>
    <w:rsid w:val="0091408E"/>
    <w:rsid w:val="0091421F"/>
    <w:rsid w:val="009266B9"/>
    <w:rsid w:val="00931082"/>
    <w:rsid w:val="00934974"/>
    <w:rsid w:val="00934B5E"/>
    <w:rsid w:val="009378CA"/>
    <w:rsid w:val="00940550"/>
    <w:rsid w:val="009411BA"/>
    <w:rsid w:val="00947CFA"/>
    <w:rsid w:val="0095025E"/>
    <w:rsid w:val="009511C6"/>
    <w:rsid w:val="00955C4C"/>
    <w:rsid w:val="00961A3C"/>
    <w:rsid w:val="00962462"/>
    <w:rsid w:val="0097119A"/>
    <w:rsid w:val="0097289E"/>
    <w:rsid w:val="009829A0"/>
    <w:rsid w:val="00984FBB"/>
    <w:rsid w:val="00990792"/>
    <w:rsid w:val="00995338"/>
    <w:rsid w:val="00996777"/>
    <w:rsid w:val="009A06F5"/>
    <w:rsid w:val="009A448A"/>
    <w:rsid w:val="009C0BC7"/>
    <w:rsid w:val="009C5478"/>
    <w:rsid w:val="009C6592"/>
    <w:rsid w:val="009D08BD"/>
    <w:rsid w:val="009D5779"/>
    <w:rsid w:val="009E209B"/>
    <w:rsid w:val="009E20A3"/>
    <w:rsid w:val="009E67DE"/>
    <w:rsid w:val="009F0747"/>
    <w:rsid w:val="009F756C"/>
    <w:rsid w:val="009F7710"/>
    <w:rsid w:val="009F78F8"/>
    <w:rsid w:val="00A03514"/>
    <w:rsid w:val="00A03C4F"/>
    <w:rsid w:val="00A17079"/>
    <w:rsid w:val="00A2495F"/>
    <w:rsid w:val="00A26CB2"/>
    <w:rsid w:val="00A300C8"/>
    <w:rsid w:val="00A4173A"/>
    <w:rsid w:val="00A42B19"/>
    <w:rsid w:val="00A448C3"/>
    <w:rsid w:val="00A458D4"/>
    <w:rsid w:val="00A45E81"/>
    <w:rsid w:val="00A46FB7"/>
    <w:rsid w:val="00A47DD6"/>
    <w:rsid w:val="00A53118"/>
    <w:rsid w:val="00A653DB"/>
    <w:rsid w:val="00A66B29"/>
    <w:rsid w:val="00A86AB5"/>
    <w:rsid w:val="00A92EED"/>
    <w:rsid w:val="00A97226"/>
    <w:rsid w:val="00AA0E64"/>
    <w:rsid w:val="00AA142F"/>
    <w:rsid w:val="00AA4405"/>
    <w:rsid w:val="00AA53DB"/>
    <w:rsid w:val="00AB0157"/>
    <w:rsid w:val="00AB239A"/>
    <w:rsid w:val="00AC39FB"/>
    <w:rsid w:val="00AD53C7"/>
    <w:rsid w:val="00AD7ADC"/>
    <w:rsid w:val="00AE08EB"/>
    <w:rsid w:val="00AE7770"/>
    <w:rsid w:val="00AF0003"/>
    <w:rsid w:val="00AF019C"/>
    <w:rsid w:val="00AF3414"/>
    <w:rsid w:val="00B00BBE"/>
    <w:rsid w:val="00B030AD"/>
    <w:rsid w:val="00B10710"/>
    <w:rsid w:val="00B208FA"/>
    <w:rsid w:val="00B25C12"/>
    <w:rsid w:val="00B2766F"/>
    <w:rsid w:val="00B31ABC"/>
    <w:rsid w:val="00B31ACB"/>
    <w:rsid w:val="00B44545"/>
    <w:rsid w:val="00B445ED"/>
    <w:rsid w:val="00B4737E"/>
    <w:rsid w:val="00B50281"/>
    <w:rsid w:val="00B6300F"/>
    <w:rsid w:val="00B67CE1"/>
    <w:rsid w:val="00B70389"/>
    <w:rsid w:val="00B84623"/>
    <w:rsid w:val="00B93365"/>
    <w:rsid w:val="00BA50E9"/>
    <w:rsid w:val="00BA51EF"/>
    <w:rsid w:val="00BA5311"/>
    <w:rsid w:val="00BB66D5"/>
    <w:rsid w:val="00BC580E"/>
    <w:rsid w:val="00BC7E6E"/>
    <w:rsid w:val="00BD037B"/>
    <w:rsid w:val="00BD3439"/>
    <w:rsid w:val="00BD70E6"/>
    <w:rsid w:val="00BE1D1F"/>
    <w:rsid w:val="00BE3060"/>
    <w:rsid w:val="00BE5E66"/>
    <w:rsid w:val="00BE6BBA"/>
    <w:rsid w:val="00BE6BD5"/>
    <w:rsid w:val="00BE6E05"/>
    <w:rsid w:val="00BF3294"/>
    <w:rsid w:val="00BF3C2A"/>
    <w:rsid w:val="00BF78FB"/>
    <w:rsid w:val="00C00281"/>
    <w:rsid w:val="00C05625"/>
    <w:rsid w:val="00C06614"/>
    <w:rsid w:val="00C14015"/>
    <w:rsid w:val="00C1751E"/>
    <w:rsid w:val="00C17C6C"/>
    <w:rsid w:val="00C21339"/>
    <w:rsid w:val="00C213D6"/>
    <w:rsid w:val="00C266F9"/>
    <w:rsid w:val="00C325BC"/>
    <w:rsid w:val="00C371EA"/>
    <w:rsid w:val="00C37EB2"/>
    <w:rsid w:val="00C41F90"/>
    <w:rsid w:val="00C445AD"/>
    <w:rsid w:val="00C44CBA"/>
    <w:rsid w:val="00C458F0"/>
    <w:rsid w:val="00C4666A"/>
    <w:rsid w:val="00C479A3"/>
    <w:rsid w:val="00C50477"/>
    <w:rsid w:val="00C53D95"/>
    <w:rsid w:val="00C53DA3"/>
    <w:rsid w:val="00C74DAF"/>
    <w:rsid w:val="00C80116"/>
    <w:rsid w:val="00C81A61"/>
    <w:rsid w:val="00C84B3C"/>
    <w:rsid w:val="00C87BFC"/>
    <w:rsid w:val="00C936CA"/>
    <w:rsid w:val="00CA3ED5"/>
    <w:rsid w:val="00CB0802"/>
    <w:rsid w:val="00CC2A92"/>
    <w:rsid w:val="00CC3103"/>
    <w:rsid w:val="00CC3959"/>
    <w:rsid w:val="00CC5063"/>
    <w:rsid w:val="00CC5E77"/>
    <w:rsid w:val="00CD349A"/>
    <w:rsid w:val="00CD6E46"/>
    <w:rsid w:val="00CE3E56"/>
    <w:rsid w:val="00CE49DA"/>
    <w:rsid w:val="00CF3F11"/>
    <w:rsid w:val="00CF5E71"/>
    <w:rsid w:val="00CF7FAC"/>
    <w:rsid w:val="00D04E91"/>
    <w:rsid w:val="00D1490E"/>
    <w:rsid w:val="00D160C1"/>
    <w:rsid w:val="00D17794"/>
    <w:rsid w:val="00D22398"/>
    <w:rsid w:val="00D23F1E"/>
    <w:rsid w:val="00D34869"/>
    <w:rsid w:val="00D35E6C"/>
    <w:rsid w:val="00D436CF"/>
    <w:rsid w:val="00D45B2F"/>
    <w:rsid w:val="00D46E88"/>
    <w:rsid w:val="00D51A31"/>
    <w:rsid w:val="00D551D5"/>
    <w:rsid w:val="00D60BD6"/>
    <w:rsid w:val="00D613A9"/>
    <w:rsid w:val="00D67843"/>
    <w:rsid w:val="00D70D86"/>
    <w:rsid w:val="00D76BA4"/>
    <w:rsid w:val="00D77368"/>
    <w:rsid w:val="00D8021D"/>
    <w:rsid w:val="00D82D10"/>
    <w:rsid w:val="00D86218"/>
    <w:rsid w:val="00D86784"/>
    <w:rsid w:val="00D90461"/>
    <w:rsid w:val="00D920E6"/>
    <w:rsid w:val="00DA004C"/>
    <w:rsid w:val="00DB405E"/>
    <w:rsid w:val="00DB49BB"/>
    <w:rsid w:val="00DB553D"/>
    <w:rsid w:val="00DC208E"/>
    <w:rsid w:val="00DC5808"/>
    <w:rsid w:val="00DD17C4"/>
    <w:rsid w:val="00DE2A08"/>
    <w:rsid w:val="00DE2B4D"/>
    <w:rsid w:val="00DE3725"/>
    <w:rsid w:val="00E00E44"/>
    <w:rsid w:val="00E049A8"/>
    <w:rsid w:val="00E07B28"/>
    <w:rsid w:val="00E12BA1"/>
    <w:rsid w:val="00E12ECB"/>
    <w:rsid w:val="00E135E4"/>
    <w:rsid w:val="00E1451F"/>
    <w:rsid w:val="00E15A72"/>
    <w:rsid w:val="00E15E28"/>
    <w:rsid w:val="00E16577"/>
    <w:rsid w:val="00E16756"/>
    <w:rsid w:val="00E2642C"/>
    <w:rsid w:val="00E345C3"/>
    <w:rsid w:val="00E36051"/>
    <w:rsid w:val="00E441A8"/>
    <w:rsid w:val="00E447C8"/>
    <w:rsid w:val="00E544FA"/>
    <w:rsid w:val="00E55E83"/>
    <w:rsid w:val="00E5792E"/>
    <w:rsid w:val="00E6077C"/>
    <w:rsid w:val="00E61A1E"/>
    <w:rsid w:val="00E643FB"/>
    <w:rsid w:val="00E6618E"/>
    <w:rsid w:val="00E66AC9"/>
    <w:rsid w:val="00E7230B"/>
    <w:rsid w:val="00E7596E"/>
    <w:rsid w:val="00E77436"/>
    <w:rsid w:val="00E7765D"/>
    <w:rsid w:val="00E82C8E"/>
    <w:rsid w:val="00E87CFA"/>
    <w:rsid w:val="00E91A92"/>
    <w:rsid w:val="00E92E51"/>
    <w:rsid w:val="00E93D77"/>
    <w:rsid w:val="00E95264"/>
    <w:rsid w:val="00EA2172"/>
    <w:rsid w:val="00EA2DC1"/>
    <w:rsid w:val="00EB4777"/>
    <w:rsid w:val="00EB673B"/>
    <w:rsid w:val="00EC04BB"/>
    <w:rsid w:val="00EC07A8"/>
    <w:rsid w:val="00EC5571"/>
    <w:rsid w:val="00ED0E8F"/>
    <w:rsid w:val="00ED759F"/>
    <w:rsid w:val="00ED7F60"/>
    <w:rsid w:val="00EE1504"/>
    <w:rsid w:val="00EE3B5B"/>
    <w:rsid w:val="00EE4CC9"/>
    <w:rsid w:val="00EF3478"/>
    <w:rsid w:val="00EF4800"/>
    <w:rsid w:val="00EF674A"/>
    <w:rsid w:val="00EF7070"/>
    <w:rsid w:val="00F00A3D"/>
    <w:rsid w:val="00F171B7"/>
    <w:rsid w:val="00F17B69"/>
    <w:rsid w:val="00F17CA4"/>
    <w:rsid w:val="00F24DDD"/>
    <w:rsid w:val="00F2770B"/>
    <w:rsid w:val="00F32C33"/>
    <w:rsid w:val="00F33C01"/>
    <w:rsid w:val="00F4043C"/>
    <w:rsid w:val="00F50143"/>
    <w:rsid w:val="00F50B4D"/>
    <w:rsid w:val="00F5346F"/>
    <w:rsid w:val="00F549A3"/>
    <w:rsid w:val="00F55CBF"/>
    <w:rsid w:val="00F6561B"/>
    <w:rsid w:val="00F65892"/>
    <w:rsid w:val="00F72B10"/>
    <w:rsid w:val="00F73382"/>
    <w:rsid w:val="00F74394"/>
    <w:rsid w:val="00F75A1F"/>
    <w:rsid w:val="00F77359"/>
    <w:rsid w:val="00F82BB0"/>
    <w:rsid w:val="00F86A73"/>
    <w:rsid w:val="00FA52DC"/>
    <w:rsid w:val="00FA58DA"/>
    <w:rsid w:val="00FA67A7"/>
    <w:rsid w:val="00FB10D6"/>
    <w:rsid w:val="00FB2DF2"/>
    <w:rsid w:val="00FB4F1B"/>
    <w:rsid w:val="00FC1127"/>
    <w:rsid w:val="00FC345B"/>
    <w:rsid w:val="00FC4D9F"/>
    <w:rsid w:val="00FD10BB"/>
    <w:rsid w:val="00FD40D0"/>
    <w:rsid w:val="00FD4E37"/>
    <w:rsid w:val="00FE0B4D"/>
    <w:rsid w:val="00FE745B"/>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E4E2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E4E22"/>
    <w:pPr>
      <w:ind w:left="1418" w:hanging="1418"/>
      <w:outlineLvl w:val="3"/>
    </w:pPr>
    <w:rPr>
      <w:sz w:val="24"/>
    </w:rPr>
  </w:style>
  <w:style w:type="paragraph" w:styleId="Heading5">
    <w:name w:val="heading 5"/>
    <w:aliases w:val="H5,标题 5"/>
    <w:basedOn w:val="Heading4"/>
    <w:next w:val="Normal"/>
    <w:link w:val="Heading5Char"/>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标题 8"/>
    <w:basedOn w:val="Heading1"/>
    <w:next w:val="Normal"/>
    <w:link w:val="Heading8Char"/>
    <w:qFormat/>
    <w:rsid w:val="001E4E22"/>
    <w:pPr>
      <w:ind w:left="0" w:firstLine="0"/>
      <w:outlineLvl w:val="7"/>
    </w:pPr>
  </w:style>
  <w:style w:type="paragraph" w:styleId="Heading9">
    <w:name w:val="heading 9"/>
    <w:aliases w:val="Figure Heading,FH,标题 9"/>
    <w:basedOn w:val="Heading8"/>
    <w:next w:val="Normal"/>
    <w:link w:val="Heading9Char"/>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E4E22"/>
    <w:pPr>
      <w:spacing w:before="180"/>
      <w:ind w:left="2693" w:hanging="2693"/>
    </w:pPr>
    <w:rPr>
      <w:b/>
    </w:rPr>
  </w:style>
  <w:style w:type="paragraph" w:styleId="TOC1">
    <w:name w:val="toc 1"/>
    <w:uiPriority w:val="39"/>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1E4E22"/>
    <w:pPr>
      <w:ind w:left="1701" w:hanging="1701"/>
    </w:pPr>
  </w:style>
  <w:style w:type="paragraph" w:styleId="TOC4">
    <w:name w:val="toc 4"/>
    <w:basedOn w:val="TOC3"/>
    <w:uiPriority w:val="39"/>
    <w:rsid w:val="001E4E22"/>
    <w:pPr>
      <w:ind w:left="1418" w:hanging="1418"/>
    </w:pPr>
  </w:style>
  <w:style w:type="paragraph" w:styleId="TOC3">
    <w:name w:val="toc 3"/>
    <w:basedOn w:val="TOC2"/>
    <w:uiPriority w:val="39"/>
    <w:rsid w:val="001E4E22"/>
    <w:pPr>
      <w:ind w:left="1134" w:hanging="1134"/>
    </w:pPr>
  </w:style>
  <w:style w:type="paragraph" w:styleId="TOC2">
    <w:name w:val="toc 2"/>
    <w:basedOn w:val="TOC1"/>
    <w:uiPriority w:val="39"/>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uiPriority w:val="39"/>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uiPriority w:val="39"/>
    <w:rsid w:val="001E4E22"/>
    <w:pPr>
      <w:ind w:left="1985" w:hanging="1985"/>
    </w:pPr>
  </w:style>
  <w:style w:type="paragraph" w:styleId="TOC7">
    <w:name w:val="toc 7"/>
    <w:basedOn w:val="TOC6"/>
    <w:next w:val="Normal"/>
    <w:uiPriority w:val="39"/>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link w:val="PLChar"/>
    <w:qFormat/>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qForma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qFormat/>
    <w:rsid w:val="001E4E22"/>
  </w:style>
  <w:style w:type="paragraph" w:customStyle="1" w:styleId="B2">
    <w:name w:val="B2"/>
    <w:basedOn w:val="List2"/>
    <w:link w:val="B2Char"/>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uiPriority w:val="99"/>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EC7"/>
    <w:rPr>
      <w:rFonts w:ascii="Arial" w:eastAsia="Times New Roman" w:hAnsi="Arial"/>
      <w:sz w:val="28"/>
      <w:lang w:val="en-GB" w:eastAsia="en-GB"/>
    </w:rPr>
  </w:style>
  <w:style w:type="paragraph" w:customStyle="1" w:styleId="TdocHeader2">
    <w:name w:val="Tdoc_Header_2"/>
    <w:basedOn w:val="Normal"/>
    <w:rsid w:val="00017EC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017EC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EC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017EC7"/>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017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EC7"/>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EC7"/>
    <w:rPr>
      <w:rFonts w:ascii="Times" w:eastAsia="Batang" w:hAnsi="Times"/>
      <w:szCs w:val="24"/>
      <w:lang w:val="en-GB" w:eastAsia="x-none"/>
    </w:rPr>
  </w:style>
  <w:style w:type="paragraph" w:customStyle="1" w:styleId="Default">
    <w:name w:val="Default"/>
    <w:rsid w:val="00017EC7"/>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EC7"/>
    <w:pPr>
      <w:jc w:val="both"/>
    </w:pPr>
    <w:rPr>
      <w:rFonts w:eastAsia="MS Mincho"/>
      <w:sz w:val="22"/>
      <w:szCs w:val="24"/>
      <w:lang w:val="x-none" w:eastAsia="x-none"/>
    </w:rPr>
  </w:style>
  <w:style w:type="character" w:customStyle="1" w:styleId="3GPPNormalTextChar">
    <w:name w:val="3GPP Normal Text Char"/>
    <w:link w:val="3GPPNormalText"/>
    <w:rsid w:val="00017EC7"/>
    <w:rPr>
      <w:sz w:val="22"/>
      <w:szCs w:val="24"/>
      <w:lang w:val="x-none" w:eastAsia="x-none"/>
    </w:rPr>
  </w:style>
  <w:style w:type="paragraph" w:customStyle="1" w:styleId="References">
    <w:name w:val="References"/>
    <w:basedOn w:val="Normal"/>
    <w:rsid w:val="00017EC7"/>
    <w:pPr>
      <w:numPr>
        <w:ilvl w:val="2"/>
        <w:numId w:val="17"/>
      </w:numPr>
      <w:overflowPunct/>
      <w:autoSpaceDE/>
      <w:autoSpaceDN/>
      <w:adjustRightInd/>
      <w:spacing w:after="0"/>
      <w:textAlignment w:val="auto"/>
    </w:pPr>
    <w:rPr>
      <w:szCs w:val="24"/>
      <w:lang w:val="en-US" w:eastAsia="en-US"/>
    </w:rPr>
  </w:style>
  <w:style w:type="paragraph" w:customStyle="1" w:styleId="Statement">
    <w:name w:val="Statement"/>
    <w:basedOn w:val="Normal"/>
    <w:rsid w:val="00017EC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017EC7"/>
    <w:rPr>
      <w:rFonts w:eastAsia="MS Mincho"/>
      <w:lang w:val="en-GB" w:eastAsia="en-US" w:bidi="ar-SA"/>
    </w:rPr>
  </w:style>
  <w:style w:type="character" w:customStyle="1" w:styleId="B2Char">
    <w:name w:val="B2 Char"/>
    <w:link w:val="B2"/>
    <w:rsid w:val="00017EC7"/>
    <w:rPr>
      <w:rFonts w:eastAsia="Times New Roman"/>
      <w:lang w:val="en-GB" w:eastAsia="en-GB"/>
    </w:rPr>
  </w:style>
  <w:style w:type="character" w:customStyle="1" w:styleId="Alcatel-Lucent-4">
    <w:name w:val="Alcatel-Lucent-4"/>
    <w:semiHidden/>
    <w:rsid w:val="00017EC7"/>
    <w:rPr>
      <w:rFonts w:ascii="Arial" w:hAnsi="Arial" w:cs="Arial"/>
      <w:color w:val="auto"/>
      <w:sz w:val="20"/>
      <w:szCs w:val="20"/>
    </w:rPr>
  </w:style>
  <w:style w:type="numbering" w:customStyle="1" w:styleId="StyleBulleted">
    <w:name w:val="Style Bulleted"/>
    <w:rsid w:val="00017EC7"/>
    <w:pPr>
      <w:numPr>
        <w:numId w:val="18"/>
      </w:numPr>
    </w:pPr>
  </w:style>
  <w:style w:type="paragraph" w:customStyle="1" w:styleId="ZchnZchn">
    <w:name w:val="Zchn Zchn"/>
    <w:rsid w:val="00017EC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017EC7"/>
    <w:pPr>
      <w:numPr>
        <w:numId w:val="19"/>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017EC7"/>
    <w:rPr>
      <w:rFonts w:eastAsia="Times New Roman"/>
      <w:szCs w:val="24"/>
      <w:lang w:val="x-none" w:eastAsia="ko-KR"/>
    </w:rPr>
  </w:style>
  <w:style w:type="character" w:customStyle="1" w:styleId="B1Zchn">
    <w:name w:val="B1 Zchn"/>
    <w:rsid w:val="00017EC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EC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EC7"/>
    <w:rPr>
      <w:rFonts w:ascii="Arial" w:hAnsi="Arial" w:cs="Arial"/>
      <w:color w:val="auto"/>
      <w:sz w:val="20"/>
      <w:szCs w:val="20"/>
    </w:rPr>
  </w:style>
  <w:style w:type="character" w:customStyle="1" w:styleId="UnresolvedMention">
    <w:name w:val="Unresolved Mention"/>
    <w:uiPriority w:val="99"/>
    <w:semiHidden/>
    <w:unhideWhenUsed/>
    <w:rsid w:val="00017EC7"/>
    <w:rPr>
      <w:color w:val="808080"/>
      <w:shd w:val="clear" w:color="auto" w:fill="E6E6E6"/>
    </w:rPr>
  </w:style>
  <w:style w:type="paragraph" w:customStyle="1" w:styleId="Comments">
    <w:name w:val="Comments"/>
    <w:basedOn w:val="Normal"/>
    <w:link w:val="CommentsChar"/>
    <w:qFormat/>
    <w:rsid w:val="00017EC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17EC7"/>
    <w:rPr>
      <w:rFonts w:ascii="Arial" w:hAnsi="Arial"/>
      <w:i/>
      <w:sz w:val="18"/>
      <w:szCs w:val="24"/>
      <w:lang w:val="en-GB" w:eastAsia="en-GB"/>
    </w:rPr>
  </w:style>
  <w:style w:type="character" w:customStyle="1" w:styleId="5">
    <w:name w:val="(文字) (文字)5"/>
    <w:semiHidden/>
    <w:rsid w:val="00017EC7"/>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EC7"/>
    <w:rPr>
      <w:rFonts w:ascii="Arial" w:eastAsia="Times New Roman" w:hAnsi="Arial"/>
      <w:sz w:val="24"/>
      <w:lang w:val="en-GB" w:eastAsia="en-GB"/>
    </w:rPr>
  </w:style>
  <w:style w:type="paragraph" w:customStyle="1" w:styleId="TableCell">
    <w:name w:val="TableCell"/>
    <w:basedOn w:val="Normal"/>
    <w:qFormat/>
    <w:rsid w:val="00017EC7"/>
    <w:pPr>
      <w:overflowPunct/>
      <w:snapToGrid w:val="0"/>
      <w:spacing w:before="20" w:after="20"/>
      <w:textAlignment w:val="auto"/>
    </w:pPr>
    <w:rPr>
      <w:szCs w:val="21"/>
      <w:lang w:val="en-US" w:eastAsia="zh-CN"/>
    </w:rPr>
  </w:style>
  <w:style w:type="character" w:customStyle="1" w:styleId="TALChar">
    <w:name w:val="TAL Char"/>
    <w:locked/>
    <w:rsid w:val="00017EC7"/>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EC7"/>
    <w:pPr>
      <w:numPr>
        <w:numId w:val="23"/>
      </w:numPr>
    </w:pPr>
  </w:style>
  <w:style w:type="character" w:customStyle="1" w:styleId="Heading5Char">
    <w:name w:val="Heading 5 Char"/>
    <w:aliases w:val="H5 Char,标题 5 Char1"/>
    <w:link w:val="Heading5"/>
    <w:rsid w:val="00017EC7"/>
    <w:rPr>
      <w:rFonts w:ascii="Arial" w:eastAsia="Times New Roman" w:hAnsi="Arial"/>
      <w:sz w:val="22"/>
      <w:lang w:val="en-GB" w:eastAsia="en-GB"/>
    </w:rPr>
  </w:style>
  <w:style w:type="paragraph" w:customStyle="1" w:styleId="ListParagraph3">
    <w:name w:val="List Paragraph3"/>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rsid w:val="00017EC7"/>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017EC7"/>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EC7"/>
    <w:rPr>
      <w:rFonts w:eastAsia="Times New Roman"/>
      <w:sz w:val="16"/>
      <w:lang w:val="en-GB" w:eastAsia="en-GB"/>
    </w:rPr>
  </w:style>
  <w:style w:type="paragraph" w:customStyle="1" w:styleId="ListParagraph2">
    <w:name w:val="List Paragraph2"/>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17EC7"/>
    <w:rPr>
      <w:i/>
      <w:iCs/>
      <w:color w:val="404040"/>
    </w:rPr>
  </w:style>
  <w:style w:type="character" w:customStyle="1" w:styleId="5Char">
    <w:name w:val="标题 5 Char"/>
    <w:aliases w:val="H5 Char1"/>
    <w:rsid w:val="00017EC7"/>
    <w:rPr>
      <w:rFonts w:ascii="Arial" w:hAnsi="Arial"/>
    </w:rPr>
  </w:style>
  <w:style w:type="paragraph" w:customStyle="1" w:styleId="6">
    <w:name w:val="标题 6"/>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017EC7"/>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EC7"/>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EC7"/>
    <w:rPr>
      <w:rFonts w:ascii="Arial" w:eastAsia="Times New Roman" w:hAnsi="Arial"/>
      <w:sz w:val="32"/>
      <w:lang w:val="en-GB" w:eastAsia="en-GB"/>
    </w:rPr>
  </w:style>
  <w:style w:type="paragraph" w:customStyle="1" w:styleId="Proposal">
    <w:name w:val="Proposal"/>
    <w:basedOn w:val="Normal"/>
    <w:qFormat/>
    <w:rsid w:val="00017EC7"/>
    <w:pPr>
      <w:tabs>
        <w:tab w:val="left" w:pos="1701"/>
      </w:tabs>
      <w:spacing w:after="120"/>
      <w:ind w:left="1701" w:hanging="1701"/>
      <w:jc w:val="both"/>
    </w:pPr>
    <w:rPr>
      <w:b/>
      <w:bCs/>
      <w:lang w:eastAsia="zh-CN"/>
    </w:rPr>
  </w:style>
  <w:style w:type="paragraph" w:customStyle="1" w:styleId="61">
    <w:name w:val="标题 61"/>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017EC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EC7"/>
    <w:pPr>
      <w:keepNext w:val="0"/>
      <w:keepLines w:val="0"/>
      <w:widowControl w:val="0"/>
      <w:numPr>
        <w:numId w:val="20"/>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h0">
    <w:name w:val="th"/>
    <w:basedOn w:val="Normal"/>
    <w:rsid w:val="00017EC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EC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EC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E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017EC7"/>
    <w:pPr>
      <w:keepLines w:val="0"/>
      <w:numPr>
        <w:ilvl w:val="3"/>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017EC7"/>
    <w:rPr>
      <w:rFonts w:eastAsia="MS Gothic"/>
      <w:sz w:val="24"/>
      <w:szCs w:val="24"/>
      <w:lang w:val="en-GB" w:eastAsia="en-US"/>
    </w:rPr>
  </w:style>
  <w:style w:type="table" w:styleId="ColorfulList-Accent1">
    <w:name w:val="Colorful List Accent 1"/>
    <w:basedOn w:val="TableNormal"/>
    <w:link w:val="13"/>
    <w:uiPriority w:val="34"/>
    <w:rsid w:val="00017E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17EC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EC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EC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EC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017EC7"/>
    <w:pPr>
      <w:keepLines w:val="0"/>
      <w:overflowPunct/>
      <w:autoSpaceDE/>
      <w:autoSpaceDN/>
      <w:adjustRightInd/>
      <w:spacing w:before="240" w:after="60"/>
      <w:ind w:left="360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017EC7"/>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customStyle="1" w:styleId="Mention">
    <w:name w:val="Mention"/>
    <w:uiPriority w:val="99"/>
    <w:semiHidden/>
    <w:unhideWhenUsed/>
    <w:rsid w:val="00017EC7"/>
    <w:rPr>
      <w:color w:val="2B579A"/>
      <w:shd w:val="clear" w:color="auto" w:fill="E6E6E6"/>
    </w:rPr>
  </w:style>
  <w:style w:type="paragraph" w:customStyle="1" w:styleId="xmsonormal">
    <w:name w:val="x_msonormal"/>
    <w:basedOn w:val="Normal"/>
    <w:uiPriority w:val="99"/>
    <w:rsid w:val="00017EC7"/>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017EC7"/>
    <w:rPr>
      <w:rFonts w:ascii="MS Gothic" w:eastAsia="MS Gothic" w:hAnsi="MS Gothic"/>
    </w:rPr>
  </w:style>
  <w:style w:type="character" w:customStyle="1" w:styleId="a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17EC7"/>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E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EC7"/>
    <w:rPr>
      <w:rFonts w:ascii="Arial" w:hAnsi="Arial"/>
      <w:b/>
      <w:i/>
      <w:szCs w:val="26"/>
      <w:lang w:val="en-GB" w:eastAsia="x-none"/>
    </w:rPr>
  </w:style>
  <w:style w:type="paragraph" w:styleId="BodyText2">
    <w:name w:val="Body Text 2"/>
    <w:basedOn w:val="Normal"/>
    <w:link w:val="BodyText2Char"/>
    <w:rsid w:val="00017EC7"/>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017EC7"/>
    <w:rPr>
      <w:rFonts w:ascii="Times" w:eastAsia="Batang" w:hAnsi="Times"/>
      <w:szCs w:val="24"/>
      <w:lang w:val="en-GB" w:eastAsia="en-US"/>
    </w:rPr>
  </w:style>
  <w:style w:type="paragraph" w:customStyle="1" w:styleId="Paragraph">
    <w:name w:val="Paragraph"/>
    <w:basedOn w:val="Normal"/>
    <w:link w:val="ParagraphChar"/>
    <w:qFormat/>
    <w:rsid w:val="00017EC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17EC7"/>
    <w:rPr>
      <w:rFonts w:eastAsia="SimSun"/>
      <w:sz w:val="22"/>
      <w:lang w:val="en-GB" w:eastAsia="en-US"/>
    </w:rPr>
  </w:style>
  <w:style w:type="character" w:customStyle="1" w:styleId="ColorfulList-Accent1Char">
    <w:name w:val="Colorful List - Accent 1 Char"/>
    <w:uiPriority w:val="34"/>
    <w:locked/>
    <w:rsid w:val="00017EC7"/>
    <w:rPr>
      <w:rFonts w:eastAsia="MS Gothic"/>
      <w:sz w:val="24"/>
      <w:szCs w:val="24"/>
      <w:lang w:eastAsia="en-US"/>
    </w:rPr>
  </w:style>
  <w:style w:type="table" w:styleId="GridTable4-Accent5">
    <w:name w:val="Grid Table 4 Accent 5"/>
    <w:basedOn w:val="TableNormal"/>
    <w:uiPriority w:val="49"/>
    <w:rsid w:val="00017EC7"/>
    <w:rPr>
      <w:rFonts w:eastAsia="Batang"/>
      <w:lang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EC7"/>
    <w:rPr>
      <w:color w:val="000000"/>
    </w:rPr>
  </w:style>
  <w:style w:type="numbering" w:customStyle="1" w:styleId="StyleBulletedSymbolsymbolLeft025Hanging025">
    <w:name w:val="Style Bulleted Symbol (symbol) Left:  0.25&quot; Hanging:  0.25&quot;"/>
    <w:basedOn w:val="NoList"/>
    <w:rsid w:val="00017EC7"/>
    <w:pPr>
      <w:numPr>
        <w:numId w:val="21"/>
      </w:numPr>
    </w:pPr>
  </w:style>
  <w:style w:type="numbering" w:customStyle="1" w:styleId="StyleBulletedSymbolsymbolLeft025Hanging0251">
    <w:name w:val="Style Bulleted Symbol (symbol) Left:  0.25&quot; Hanging:  0.25&quot;1"/>
    <w:basedOn w:val="NoList"/>
    <w:rsid w:val="00017EC7"/>
    <w:pPr>
      <w:numPr>
        <w:numId w:val="22"/>
      </w:numPr>
    </w:pPr>
  </w:style>
  <w:style w:type="numbering" w:customStyle="1" w:styleId="StyleBulletedSymbolsymbolLeft025Hanging0252">
    <w:name w:val="Style Bulleted Symbol (symbol) Left:  0.25&quot; Hanging:  0.25&quot;2"/>
    <w:basedOn w:val="NoList"/>
    <w:rsid w:val="00017EC7"/>
    <w:pPr>
      <w:numPr>
        <w:numId w:val="24"/>
      </w:numPr>
    </w:pPr>
  </w:style>
  <w:style w:type="table" w:styleId="TableGrid8">
    <w:name w:val="Table Grid 8"/>
    <w:basedOn w:val="TableNormal"/>
    <w:unhideWhenUsed/>
    <w:qFormat/>
    <w:rsid w:val="00017EC7"/>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tal1">
    <w:name w:val="tal"/>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01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017EC7"/>
    <w:rPr>
      <w:rFonts w:ascii="Calibri" w:eastAsia="Calibri" w:hAnsi="Calibri" w:cs="Calibri"/>
      <w:sz w:val="22"/>
      <w:szCs w:val="22"/>
      <w:lang w:eastAsia="ko-KR"/>
    </w:rPr>
  </w:style>
  <w:style w:type="paragraph" w:customStyle="1" w:styleId="msonormal0">
    <w:name w:val="msonormal"/>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paragraph" w:customStyle="1" w:styleId="affffffffc">
    <w:name w:val="affffffffc"/>
    <w:basedOn w:val="Normal"/>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character" w:customStyle="1" w:styleId="HTML">
    <w:name w:val="HTML 预设格式 字符"/>
    <w:link w:val="HTML0"/>
    <w:uiPriority w:val="99"/>
    <w:semiHidden/>
    <w:locked/>
    <w:rsid w:val="00017EC7"/>
    <w:rPr>
      <w:rFonts w:ascii="Courier New" w:hAnsi="Courier New" w:cs="Courier New"/>
      <w:lang w:eastAsia="ko-KR"/>
    </w:rPr>
  </w:style>
  <w:style w:type="paragraph" w:customStyle="1" w:styleId="HTML0">
    <w:name w:val="HTML 预设格式"/>
    <w:basedOn w:val="Normal"/>
    <w:link w:val="HTML"/>
    <w:uiPriority w:val="99"/>
    <w:semiHidden/>
    <w:rsid w:val="00017EC7"/>
    <w:pPr>
      <w:overflowPunct/>
      <w:autoSpaceDE/>
      <w:autoSpaceDN/>
      <w:adjustRightInd/>
      <w:spacing w:after="0"/>
      <w:textAlignment w:val="auto"/>
    </w:pPr>
    <w:rPr>
      <w:rFonts w:ascii="Courier New" w:eastAsia="MS Mincho" w:hAnsi="Courier New" w:cs="Courier New"/>
      <w:lang w:val="en-US" w:eastAsia="ko-KR"/>
    </w:rPr>
  </w:style>
  <w:style w:type="paragraph" w:customStyle="1" w:styleId="xmsocaption">
    <w:name w:val="x_msocaption"/>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Normal"/>
    <w:uiPriority w:val="99"/>
    <w:semiHidden/>
    <w:rsid w:val="00017EC7"/>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lang w:val="en-US" w:eastAsia="en-US"/>
    </w:rPr>
  </w:style>
  <w:style w:type="paragraph" w:customStyle="1" w:styleId="gmail-msolistparagraph">
    <w:name w:val="gmail-msolistparagraph"/>
    <w:basedOn w:val="Normal"/>
    <w:uiPriority w:val="99"/>
    <w:semiHidden/>
    <w:rsid w:val="00017EC7"/>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emailstyle36">
    <w:name w:val="emailstyle36"/>
    <w:semiHidden/>
    <w:rsid w:val="00017EC7"/>
    <w:rPr>
      <w:rFonts w:ascii="Calibri" w:hAnsi="Calibri" w:cs="Calibri" w:hint="default"/>
      <w:color w:val="auto"/>
    </w:rPr>
  </w:style>
  <w:style w:type="character" w:customStyle="1" w:styleId="emailstyle37">
    <w:name w:val="emailstyle37"/>
    <w:semiHidden/>
    <w:rsid w:val="00017EC7"/>
    <w:rPr>
      <w:rFonts w:ascii="Calibri" w:hAnsi="Calibri" w:cs="Calibri" w:hint="default"/>
      <w:color w:val="1F497D"/>
    </w:rPr>
  </w:style>
  <w:style w:type="character" w:customStyle="1" w:styleId="emailstyle38">
    <w:name w:val="emailstyle38"/>
    <w:semiHidden/>
    <w:rsid w:val="00017EC7"/>
    <w:rPr>
      <w:rFonts w:ascii="Calibri" w:hAnsi="Calibri" w:cs="Calibri" w:hint="default"/>
      <w:color w:val="1F497D"/>
    </w:rPr>
  </w:style>
  <w:style w:type="character" w:customStyle="1" w:styleId="emailstyle39">
    <w:name w:val="emailstyle39"/>
    <w:semiHidden/>
    <w:rsid w:val="00017EC7"/>
    <w:rPr>
      <w:rFonts w:ascii="Calibri" w:hAnsi="Calibri" w:cs="Calibri" w:hint="default"/>
      <w:color w:val="1F497D"/>
    </w:rPr>
  </w:style>
  <w:style w:type="character" w:customStyle="1" w:styleId="emailstyle41">
    <w:name w:val="emailstyle41"/>
    <w:semiHidden/>
    <w:rsid w:val="00017EC7"/>
    <w:rPr>
      <w:rFonts w:ascii="DengXian" w:eastAsia="DengXian" w:hAnsi="DengXian" w:hint="eastAsia"/>
      <w:color w:val="auto"/>
    </w:rPr>
  </w:style>
  <w:style w:type="character" w:customStyle="1" w:styleId="emailstyle42">
    <w:name w:val="emailstyle42"/>
    <w:semiHidden/>
    <w:rsid w:val="00017EC7"/>
    <w:rPr>
      <w:rFonts w:ascii="DengXian" w:eastAsia="DengXian" w:hAnsi="DengXian" w:hint="eastAsia"/>
      <w:color w:val="auto"/>
    </w:rPr>
  </w:style>
  <w:style w:type="character" w:customStyle="1" w:styleId="emailstyle43">
    <w:name w:val="emailstyle43"/>
    <w:semiHidden/>
    <w:rsid w:val="00017EC7"/>
    <w:rPr>
      <w:rFonts w:ascii="Calibri" w:hAnsi="Calibri" w:cs="Calibri" w:hint="default"/>
      <w:color w:val="1F497D"/>
    </w:rPr>
  </w:style>
  <w:style w:type="character" w:customStyle="1" w:styleId="emailstyle44">
    <w:name w:val="emailstyle44"/>
    <w:semiHidden/>
    <w:rsid w:val="00017EC7"/>
    <w:rPr>
      <w:rFonts w:ascii="Calibri" w:hAnsi="Calibri" w:cs="Calibri" w:hint="default"/>
      <w:color w:val="1F497D"/>
    </w:rPr>
  </w:style>
  <w:style w:type="character" w:customStyle="1" w:styleId="emailstyle45">
    <w:name w:val="emailstyle45"/>
    <w:semiHidden/>
    <w:rsid w:val="00017EC7"/>
    <w:rPr>
      <w:rFonts w:ascii="Calibri" w:hAnsi="Calibri" w:cs="Calibri" w:hint="default"/>
      <w:color w:val="auto"/>
    </w:rPr>
  </w:style>
  <w:style w:type="character" w:customStyle="1" w:styleId="xmsohyperlink">
    <w:name w:val="x_msohyperlink"/>
    <w:rsid w:val="00017EC7"/>
    <w:rPr>
      <w:color w:val="0000FF"/>
      <w:u w:val="single"/>
    </w:rPr>
  </w:style>
  <w:style w:type="character" w:customStyle="1" w:styleId="xmsohyperlinkfollowed">
    <w:name w:val="x_msohyperlinkfollowed"/>
    <w:rsid w:val="00017EC7"/>
    <w:rPr>
      <w:color w:val="800080"/>
      <w:u w:val="single"/>
    </w:rPr>
  </w:style>
  <w:style w:type="character" w:customStyle="1" w:styleId="xhtmlpreformattedchar">
    <w:name w:val="x_htmlpreformattedchar"/>
    <w:rsid w:val="00017EC7"/>
    <w:rPr>
      <w:rFonts w:ascii="Consolas" w:hAnsi="Consolas" w:hint="default"/>
    </w:rPr>
  </w:style>
  <w:style w:type="character" w:customStyle="1" w:styleId="xlistparagraphchar">
    <w:name w:val="x_listparagraphchar"/>
    <w:rsid w:val="00017EC7"/>
    <w:rPr>
      <w:rFonts w:ascii="Calibri" w:hAnsi="Calibri" w:cs="Calibri" w:hint="default"/>
    </w:rPr>
  </w:style>
  <w:style w:type="character" w:customStyle="1" w:styleId="xhtml">
    <w:name w:val="x_html"/>
    <w:rsid w:val="00017EC7"/>
    <w:rPr>
      <w:rFonts w:ascii="Courier New" w:hAnsi="Courier New" w:cs="Courier New" w:hint="default"/>
    </w:rPr>
  </w:style>
  <w:style w:type="character" w:customStyle="1" w:styleId="xemailstyle28">
    <w:name w:val="x_emailstyle28"/>
    <w:rsid w:val="00017EC7"/>
    <w:rPr>
      <w:rFonts w:ascii="Book Antiqua" w:hAnsi="Book Antiqua" w:hint="default"/>
      <w:b w:val="0"/>
      <w:bCs w:val="0"/>
      <w:i w:val="0"/>
      <w:iCs w:val="0"/>
      <w:color w:val="auto"/>
    </w:rPr>
  </w:style>
  <w:style w:type="character" w:customStyle="1" w:styleId="xemailstyle29">
    <w:name w:val="x_emailstyle29"/>
    <w:rsid w:val="00017EC7"/>
    <w:rPr>
      <w:rFonts w:ascii="Calibri" w:hAnsi="Calibri" w:cs="Calibri" w:hint="default"/>
      <w:color w:val="auto"/>
    </w:rPr>
  </w:style>
  <w:style w:type="character" w:customStyle="1" w:styleId="xfontstyle01">
    <w:name w:val="x_fontstyle01"/>
    <w:rsid w:val="00017EC7"/>
    <w:rPr>
      <w:rFonts w:ascii="TimesNewRomanPSMT" w:hAnsi="TimesNewRomanPSMT" w:hint="default"/>
      <w:b w:val="0"/>
      <w:bCs w:val="0"/>
      <w:i w:val="0"/>
      <w:iCs w:val="0"/>
      <w:color w:val="000000"/>
    </w:rPr>
  </w:style>
  <w:style w:type="character" w:customStyle="1" w:styleId="xemailstyle31">
    <w:name w:val="x_emailstyle31"/>
    <w:rsid w:val="00017EC7"/>
    <w:rPr>
      <w:rFonts w:ascii="Calibri" w:hAnsi="Calibri" w:cs="Calibri" w:hint="default"/>
      <w:color w:val="1F497D"/>
    </w:rPr>
  </w:style>
  <w:style w:type="character" w:customStyle="1" w:styleId="xemailstyle32">
    <w:name w:val="x_emailstyle32"/>
    <w:rsid w:val="00017EC7"/>
    <w:rPr>
      <w:rFonts w:ascii="DengXian" w:eastAsia="DengXian" w:hAnsi="DengXian" w:hint="eastAsia"/>
      <w:color w:val="auto"/>
    </w:rPr>
  </w:style>
  <w:style w:type="character" w:customStyle="1" w:styleId="xemailstyle33">
    <w:name w:val="x_emailstyle33"/>
    <w:rsid w:val="00017EC7"/>
    <w:rPr>
      <w:rFonts w:ascii="Calibri" w:hAnsi="Calibri" w:cs="Calibri" w:hint="default"/>
      <w:color w:val="1F497D"/>
    </w:rPr>
  </w:style>
  <w:style w:type="character" w:customStyle="1" w:styleId="xemailstyle34">
    <w:name w:val="x_emailstyle34"/>
    <w:rsid w:val="00017EC7"/>
    <w:rPr>
      <w:rFonts w:ascii="Calibri" w:hAnsi="Calibri" w:cs="Calibri" w:hint="default"/>
      <w:color w:val="auto"/>
    </w:rPr>
  </w:style>
  <w:style w:type="character" w:customStyle="1" w:styleId="xemailstyle35">
    <w:name w:val="x_emailstyle35"/>
    <w:rsid w:val="00017EC7"/>
    <w:rPr>
      <w:rFonts w:ascii="Calibri" w:hAnsi="Calibri" w:cs="Calibri" w:hint="default"/>
      <w:color w:val="1F497D"/>
    </w:rPr>
  </w:style>
  <w:style w:type="character" w:customStyle="1" w:styleId="xemailstyle36">
    <w:name w:val="x_emailstyle36"/>
    <w:rsid w:val="00017EC7"/>
    <w:rPr>
      <w:rFonts w:ascii="Calibri" w:hAnsi="Calibri" w:cs="Calibri" w:hint="default"/>
      <w:color w:val="auto"/>
    </w:rPr>
  </w:style>
  <w:style w:type="character" w:customStyle="1" w:styleId="xemailstyle37">
    <w:name w:val="x_emailstyle37"/>
    <w:rsid w:val="00017EC7"/>
    <w:rPr>
      <w:rFonts w:ascii="Calibri" w:hAnsi="Calibri" w:cs="Calibri" w:hint="default"/>
      <w:color w:val="1F497D"/>
    </w:rPr>
  </w:style>
  <w:style w:type="character" w:customStyle="1" w:styleId="xemailstyle38">
    <w:name w:val="x_emailstyle38"/>
    <w:rsid w:val="00017EC7"/>
    <w:rPr>
      <w:rFonts w:ascii="Calibri" w:hAnsi="Calibri" w:cs="Calibri" w:hint="default"/>
      <w:color w:val="auto"/>
    </w:rPr>
  </w:style>
  <w:style w:type="character" w:customStyle="1" w:styleId="xemailstyle39">
    <w:name w:val="x_emailstyle39"/>
    <w:rsid w:val="00017EC7"/>
    <w:rPr>
      <w:rFonts w:ascii="Calibri" w:hAnsi="Calibri" w:cs="Calibri" w:hint="default"/>
      <w:color w:val="1F497D"/>
    </w:rPr>
  </w:style>
  <w:style w:type="character" w:customStyle="1" w:styleId="xemailstyle40">
    <w:name w:val="x_emailstyle40"/>
    <w:rsid w:val="00017EC7"/>
    <w:rPr>
      <w:rFonts w:ascii="Calibri" w:hAnsi="Calibri" w:cs="Calibri" w:hint="default"/>
      <w:color w:val="auto"/>
    </w:rPr>
  </w:style>
  <w:style w:type="character" w:customStyle="1" w:styleId="xemailstyle41">
    <w:name w:val="x_emailstyle41"/>
    <w:rsid w:val="00017EC7"/>
    <w:rPr>
      <w:rFonts w:ascii="Calibri" w:hAnsi="Calibri" w:cs="Calibri" w:hint="default"/>
      <w:color w:val="1F497D"/>
    </w:rPr>
  </w:style>
  <w:style w:type="character" w:customStyle="1" w:styleId="xemailstyle42">
    <w:name w:val="x_emailstyle42"/>
    <w:rsid w:val="00017EC7"/>
    <w:rPr>
      <w:rFonts w:ascii="Calibri" w:hAnsi="Calibri" w:cs="Calibri" w:hint="default"/>
      <w:color w:val="auto"/>
    </w:rPr>
  </w:style>
  <w:style w:type="character" w:customStyle="1" w:styleId="xemailstyle43">
    <w:name w:val="x_emailstyle43"/>
    <w:rsid w:val="00017EC7"/>
    <w:rPr>
      <w:rFonts w:ascii="DengXian" w:eastAsia="DengXian" w:hAnsi="DengXian" w:hint="eastAsia"/>
      <w:color w:val="auto"/>
    </w:rPr>
  </w:style>
  <w:style w:type="character" w:customStyle="1" w:styleId="xemailstyle44">
    <w:name w:val="x_emailstyle44"/>
    <w:rsid w:val="00017EC7"/>
    <w:rPr>
      <w:rFonts w:ascii="DengXian" w:eastAsia="DengXian" w:hAnsi="DengXian" w:hint="eastAsia"/>
      <w:color w:val="auto"/>
    </w:rPr>
  </w:style>
  <w:style w:type="character" w:customStyle="1" w:styleId="xemailstyle45">
    <w:name w:val="x_emailstyle45"/>
    <w:rsid w:val="00017EC7"/>
    <w:rPr>
      <w:rFonts w:ascii="Calibri" w:hAnsi="Calibri" w:cs="Calibri" w:hint="default"/>
      <w:color w:val="auto"/>
    </w:rPr>
  </w:style>
  <w:style w:type="character" w:customStyle="1" w:styleId="xemailstyle46">
    <w:name w:val="x_emailstyle46"/>
    <w:rsid w:val="00017EC7"/>
    <w:rPr>
      <w:rFonts w:ascii="Calibri" w:hAnsi="Calibri" w:cs="Calibri" w:hint="default"/>
      <w:color w:val="1F497D"/>
    </w:rPr>
  </w:style>
  <w:style w:type="character" w:customStyle="1" w:styleId="xemailstyle49">
    <w:name w:val="x_emailstyle49"/>
    <w:rsid w:val="00017EC7"/>
    <w:rPr>
      <w:rFonts w:ascii="Calibri" w:hAnsi="Calibri" w:cs="Calibri" w:hint="default"/>
      <w:color w:val="auto"/>
    </w:rPr>
  </w:style>
  <w:style w:type="character" w:customStyle="1" w:styleId="xemailstyle50">
    <w:name w:val="x_emailstyle50"/>
    <w:rsid w:val="00017EC7"/>
    <w:rPr>
      <w:rFonts w:ascii="Calibri" w:hAnsi="Calibri" w:cs="Calibri" w:hint="default"/>
      <w:color w:val="auto"/>
    </w:rPr>
  </w:style>
  <w:style w:type="character" w:customStyle="1" w:styleId="xapple-converted-space">
    <w:name w:val="x_apple-converted-space"/>
    <w:basedOn w:val="DefaultParagraphFont"/>
    <w:rsid w:val="00017EC7"/>
  </w:style>
  <w:style w:type="character" w:customStyle="1" w:styleId="emailstyle73">
    <w:name w:val="emailstyle73"/>
    <w:semiHidden/>
    <w:rsid w:val="00017EC7"/>
    <w:rPr>
      <w:rFonts w:ascii="Calibri" w:hAnsi="Calibri" w:cs="Calibri" w:hint="default"/>
      <w:color w:val="1F497D"/>
    </w:rPr>
  </w:style>
  <w:style w:type="character" w:customStyle="1" w:styleId="emailstyle74">
    <w:name w:val="emailstyle74"/>
    <w:semiHidden/>
    <w:rsid w:val="00017EC7"/>
    <w:rPr>
      <w:rFonts w:ascii="DengXian" w:eastAsia="DengXian" w:hAnsi="DengXian" w:hint="eastAsia"/>
      <w:color w:val="auto"/>
    </w:rPr>
  </w:style>
  <w:style w:type="character" w:customStyle="1" w:styleId="emailstyle75">
    <w:name w:val="emailstyle75"/>
    <w:semiHidden/>
    <w:rsid w:val="00017EC7"/>
    <w:rPr>
      <w:rFonts w:ascii="DengXian" w:eastAsia="DengXian" w:hAnsi="DengXian" w:hint="eastAsia"/>
      <w:color w:val="1F497D"/>
    </w:rPr>
  </w:style>
  <w:style w:type="character" w:customStyle="1" w:styleId="emailstyle76">
    <w:name w:val="emailstyle76"/>
    <w:semiHidden/>
    <w:rsid w:val="00017EC7"/>
    <w:rPr>
      <w:rFonts w:ascii="DengXian" w:eastAsia="DengXian" w:hAnsi="DengXian" w:hint="eastAsia"/>
      <w:color w:val="1F497D"/>
    </w:rPr>
  </w:style>
  <w:style w:type="character" w:customStyle="1" w:styleId="emailstyle77">
    <w:name w:val="emailstyle77"/>
    <w:semiHidden/>
    <w:rsid w:val="00017EC7"/>
    <w:rPr>
      <w:rFonts w:ascii="Calibri" w:hAnsi="Calibri" w:cs="Calibri" w:hint="default"/>
      <w:color w:val="1F497D"/>
    </w:rPr>
  </w:style>
  <w:style w:type="character" w:customStyle="1" w:styleId="emailstyle78">
    <w:name w:val="emailstyle78"/>
    <w:semiHidden/>
    <w:rsid w:val="00017EC7"/>
    <w:rPr>
      <w:rFonts w:ascii="Calibri" w:hAnsi="Calibri" w:cs="Calibri" w:hint="default"/>
      <w:color w:val="auto"/>
    </w:rPr>
  </w:style>
  <w:style w:type="character" w:customStyle="1" w:styleId="emailstyle79">
    <w:name w:val="emailstyle79"/>
    <w:semiHidden/>
    <w:rsid w:val="00017EC7"/>
    <w:rPr>
      <w:rFonts w:ascii="Calibri" w:hAnsi="Calibri" w:cs="Calibri" w:hint="default"/>
      <w:color w:val="1F497D"/>
    </w:rPr>
  </w:style>
  <w:style w:type="character" w:customStyle="1" w:styleId="emailstyle80">
    <w:name w:val="emailstyle80"/>
    <w:semiHidden/>
    <w:rsid w:val="00017EC7"/>
    <w:rPr>
      <w:rFonts w:ascii="Calibri" w:hAnsi="Calibri" w:cs="Calibri" w:hint="default"/>
      <w:color w:val="auto"/>
    </w:rPr>
  </w:style>
  <w:style w:type="character" w:customStyle="1" w:styleId="emailstyle81">
    <w:name w:val="emailstyle81"/>
    <w:semiHidden/>
    <w:rsid w:val="00017EC7"/>
    <w:rPr>
      <w:rFonts w:ascii="Calibri" w:hAnsi="Calibri" w:cs="Calibri" w:hint="default"/>
      <w:color w:val="1F497D"/>
    </w:rPr>
  </w:style>
  <w:style w:type="character" w:customStyle="1" w:styleId="emailstyle82">
    <w:name w:val="emailstyle82"/>
    <w:semiHidden/>
    <w:rsid w:val="00017EC7"/>
    <w:rPr>
      <w:rFonts w:ascii="Calibri" w:hAnsi="Calibri" w:cs="Calibri" w:hint="default"/>
      <w:color w:val="1F497D"/>
    </w:rPr>
  </w:style>
  <w:style w:type="character" w:customStyle="1" w:styleId="emailstyle83">
    <w:name w:val="emailstyle83"/>
    <w:semiHidden/>
    <w:rsid w:val="00017EC7"/>
    <w:rPr>
      <w:rFonts w:ascii="Calibri" w:hAnsi="Calibri" w:cs="Calibri" w:hint="default"/>
      <w:color w:val="auto"/>
    </w:rPr>
  </w:style>
  <w:style w:type="character" w:customStyle="1" w:styleId="emailstyle84">
    <w:name w:val="emailstyle84"/>
    <w:semiHidden/>
    <w:rsid w:val="00017EC7"/>
    <w:rPr>
      <w:rFonts w:ascii="Calibri" w:hAnsi="Calibri" w:cs="Calibri" w:hint="default"/>
      <w:color w:val="auto"/>
    </w:rPr>
  </w:style>
  <w:style w:type="character" w:customStyle="1" w:styleId="emailstyle85">
    <w:name w:val="emailstyle85"/>
    <w:semiHidden/>
    <w:rsid w:val="00017EC7"/>
    <w:rPr>
      <w:rFonts w:ascii="Calibri" w:hAnsi="Calibri" w:cs="Calibri" w:hint="default"/>
      <w:color w:val="1F497D"/>
    </w:rPr>
  </w:style>
  <w:style w:type="character" w:customStyle="1" w:styleId="emailstyle86">
    <w:name w:val="emailstyle86"/>
    <w:semiHidden/>
    <w:rsid w:val="00017EC7"/>
    <w:rPr>
      <w:rFonts w:ascii="Calibri" w:hAnsi="Calibri" w:cs="Calibri" w:hint="default"/>
      <w:color w:val="auto"/>
    </w:rPr>
  </w:style>
  <w:style w:type="character" w:customStyle="1" w:styleId="emailstyle87">
    <w:name w:val="emailstyle87"/>
    <w:semiHidden/>
    <w:rsid w:val="00017EC7"/>
    <w:rPr>
      <w:rFonts w:ascii="Calibri" w:hAnsi="Calibri" w:cs="Calibri" w:hint="default"/>
      <w:color w:val="1F497D"/>
    </w:rPr>
  </w:style>
  <w:style w:type="character" w:customStyle="1" w:styleId="emailstyle88">
    <w:name w:val="emailstyle88"/>
    <w:semiHidden/>
    <w:rsid w:val="00017EC7"/>
    <w:rPr>
      <w:rFonts w:ascii="Calibri" w:hAnsi="Calibri" w:cs="Calibri" w:hint="default"/>
      <w:color w:val="auto"/>
    </w:rPr>
  </w:style>
  <w:style w:type="character" w:customStyle="1" w:styleId="emailstyle89">
    <w:name w:val="emailstyle89"/>
    <w:semiHidden/>
    <w:rsid w:val="00017EC7"/>
    <w:rPr>
      <w:rFonts w:ascii="Calibri" w:hAnsi="Calibri" w:cs="Calibri" w:hint="default"/>
      <w:color w:val="1F497D"/>
    </w:rPr>
  </w:style>
  <w:style w:type="character" w:customStyle="1" w:styleId="emailstyle90">
    <w:name w:val="emailstyle90"/>
    <w:semiHidden/>
    <w:rsid w:val="00017EC7"/>
    <w:rPr>
      <w:rFonts w:ascii="Calibri" w:hAnsi="Calibri" w:cs="Calibri" w:hint="default"/>
      <w:color w:val="auto"/>
    </w:rPr>
  </w:style>
  <w:style w:type="character" w:customStyle="1" w:styleId="emailstyle91">
    <w:name w:val="emailstyle91"/>
    <w:semiHidden/>
    <w:rsid w:val="00017EC7"/>
    <w:rPr>
      <w:rFonts w:ascii="Calibri" w:hAnsi="Calibri" w:cs="Calibri" w:hint="default"/>
      <w:color w:val="1F497D"/>
    </w:rPr>
  </w:style>
  <w:style w:type="character" w:customStyle="1" w:styleId="emailstyle92">
    <w:name w:val="emailstyle92"/>
    <w:semiHidden/>
    <w:rsid w:val="00017EC7"/>
    <w:rPr>
      <w:rFonts w:ascii="Calibri" w:hAnsi="Calibri" w:cs="Calibri" w:hint="default"/>
      <w:color w:val="auto"/>
    </w:rPr>
  </w:style>
  <w:style w:type="character" w:customStyle="1" w:styleId="emailstyle93">
    <w:name w:val="emailstyle93"/>
    <w:semiHidden/>
    <w:rsid w:val="00017EC7"/>
    <w:rPr>
      <w:rFonts w:ascii="Calibri" w:hAnsi="Calibri" w:cs="Calibri" w:hint="default"/>
      <w:color w:val="1F497D"/>
    </w:rPr>
  </w:style>
  <w:style w:type="character" w:customStyle="1" w:styleId="emailstyle94">
    <w:name w:val="emailstyle94"/>
    <w:semiHidden/>
    <w:rsid w:val="00017EC7"/>
    <w:rPr>
      <w:rFonts w:ascii="Calibri" w:hAnsi="Calibri" w:cs="Calibri" w:hint="default"/>
      <w:color w:val="auto"/>
    </w:rPr>
  </w:style>
  <w:style w:type="character" w:customStyle="1" w:styleId="fontstyle01">
    <w:name w:val="fontstyle01"/>
    <w:rsid w:val="00017EC7"/>
    <w:rPr>
      <w:rFonts w:ascii="TimesNewRomanPSMT" w:hAnsi="TimesNewRomanPSMT" w:hint="default"/>
      <w:b w:val="0"/>
      <w:bCs w:val="0"/>
      <w:i w:val="0"/>
      <w:iCs w:val="0"/>
      <w:color w:val="000000"/>
    </w:rPr>
  </w:style>
  <w:style w:type="character" w:customStyle="1" w:styleId="emailstyle96">
    <w:name w:val="emailstyle96"/>
    <w:semiHidden/>
    <w:rsid w:val="00017EC7"/>
    <w:rPr>
      <w:rFonts w:ascii="Calibri" w:hAnsi="Calibri" w:cs="Calibri" w:hint="default"/>
      <w:color w:val="1F497D"/>
    </w:rPr>
  </w:style>
  <w:style w:type="character" w:customStyle="1" w:styleId="emailstyle97">
    <w:name w:val="emailstyle97"/>
    <w:semiHidden/>
    <w:rsid w:val="00017EC7"/>
    <w:rPr>
      <w:rFonts w:ascii="Calibri" w:hAnsi="Calibri" w:cs="Calibri" w:hint="default"/>
      <w:color w:val="auto"/>
    </w:rPr>
  </w:style>
  <w:style w:type="character" w:customStyle="1" w:styleId="emailstyle98">
    <w:name w:val="emailstyle98"/>
    <w:semiHidden/>
    <w:rsid w:val="00017EC7"/>
    <w:rPr>
      <w:rFonts w:ascii="Calibri" w:hAnsi="Calibri" w:cs="Calibri" w:hint="default"/>
      <w:color w:val="1F497D"/>
    </w:rPr>
  </w:style>
  <w:style w:type="character" w:customStyle="1" w:styleId="emailstyle99">
    <w:name w:val="emailstyle99"/>
    <w:semiHidden/>
    <w:rsid w:val="00017EC7"/>
    <w:rPr>
      <w:rFonts w:ascii="Calibri" w:hAnsi="Calibri" w:cs="Calibri" w:hint="default"/>
      <w:color w:val="auto"/>
    </w:rPr>
  </w:style>
  <w:style w:type="character" w:customStyle="1" w:styleId="emailstyle100">
    <w:name w:val="emailstyle100"/>
    <w:semiHidden/>
    <w:rsid w:val="00017EC7"/>
    <w:rPr>
      <w:rFonts w:ascii="Calibri" w:hAnsi="Calibri" w:cs="Calibri" w:hint="default"/>
      <w:color w:val="1F497D"/>
    </w:rPr>
  </w:style>
  <w:style w:type="character" w:customStyle="1" w:styleId="emailstyle101">
    <w:name w:val="emailstyle101"/>
    <w:semiHidden/>
    <w:rsid w:val="00017EC7"/>
    <w:rPr>
      <w:rFonts w:ascii="Calibri" w:hAnsi="Calibri" w:cs="Calibri" w:hint="default"/>
      <w:color w:val="auto"/>
    </w:rPr>
  </w:style>
  <w:style w:type="character" w:customStyle="1" w:styleId="emailstyle102">
    <w:name w:val="emailstyle102"/>
    <w:semiHidden/>
    <w:rsid w:val="00017EC7"/>
    <w:rPr>
      <w:rFonts w:ascii="Calibri" w:hAnsi="Calibri" w:cs="Calibri" w:hint="default"/>
      <w:color w:val="1F497D"/>
    </w:rPr>
  </w:style>
  <w:style w:type="character" w:customStyle="1" w:styleId="emailstyle103">
    <w:name w:val="emailstyle103"/>
    <w:semiHidden/>
    <w:rsid w:val="00017EC7"/>
    <w:rPr>
      <w:rFonts w:ascii="Calibri" w:hAnsi="Calibri" w:cs="Calibri" w:hint="default"/>
      <w:color w:val="1F497D"/>
    </w:rPr>
  </w:style>
  <w:style w:type="character" w:customStyle="1" w:styleId="emailstyle104">
    <w:name w:val="emailstyle104"/>
    <w:semiHidden/>
    <w:rsid w:val="00017EC7"/>
    <w:rPr>
      <w:rFonts w:ascii="Calibri" w:hAnsi="Calibri" w:cs="Calibri" w:hint="default"/>
      <w:color w:val="auto"/>
    </w:rPr>
  </w:style>
  <w:style w:type="character" w:customStyle="1" w:styleId="emailstyle105">
    <w:name w:val="emailstyle105"/>
    <w:semiHidden/>
    <w:rsid w:val="00017EC7"/>
    <w:rPr>
      <w:rFonts w:ascii="Calibri" w:hAnsi="Calibri" w:cs="Calibri" w:hint="default"/>
      <w:color w:val="1F497D"/>
    </w:rPr>
  </w:style>
  <w:style w:type="character" w:customStyle="1" w:styleId="emailstyle106">
    <w:name w:val="emailstyle106"/>
    <w:semiHidden/>
    <w:rsid w:val="00017EC7"/>
    <w:rPr>
      <w:rFonts w:ascii="Calibri" w:hAnsi="Calibri" w:cs="Calibri" w:hint="default"/>
      <w:color w:val="1F497D"/>
    </w:rPr>
  </w:style>
  <w:style w:type="character" w:customStyle="1" w:styleId="emailstyle107">
    <w:name w:val="emailstyle107"/>
    <w:semiHidden/>
    <w:rsid w:val="00017EC7"/>
    <w:rPr>
      <w:rFonts w:ascii="DengXian" w:eastAsia="DengXian" w:hAnsi="DengXian" w:hint="eastAsia"/>
      <w:color w:val="1F497D"/>
    </w:rPr>
  </w:style>
  <w:style w:type="character" w:customStyle="1" w:styleId="emailstyle108">
    <w:name w:val="emailstyle108"/>
    <w:semiHidden/>
    <w:rsid w:val="00017EC7"/>
    <w:rPr>
      <w:rFonts w:ascii="Calibri" w:hAnsi="Calibri" w:cs="Calibri" w:hint="default"/>
      <w:color w:val="1F497D"/>
    </w:rPr>
  </w:style>
  <w:style w:type="character" w:customStyle="1" w:styleId="emailstyle109">
    <w:name w:val="emailstyle109"/>
    <w:semiHidden/>
    <w:rsid w:val="00017EC7"/>
    <w:rPr>
      <w:rFonts w:ascii="Calibri" w:hAnsi="Calibri" w:cs="Calibri" w:hint="default"/>
      <w:color w:val="auto"/>
    </w:rPr>
  </w:style>
  <w:style w:type="character" w:customStyle="1" w:styleId="emailstyle110">
    <w:name w:val="emailstyle110"/>
    <w:semiHidden/>
    <w:rsid w:val="00017EC7"/>
    <w:rPr>
      <w:rFonts w:ascii="Calibri" w:hAnsi="Calibri" w:cs="Calibri" w:hint="default"/>
      <w:color w:val="1F497D"/>
    </w:rPr>
  </w:style>
  <w:style w:type="character" w:customStyle="1" w:styleId="emailstyle111">
    <w:name w:val="emailstyle111"/>
    <w:semiHidden/>
    <w:rsid w:val="00017EC7"/>
    <w:rPr>
      <w:rFonts w:ascii="Calibri" w:hAnsi="Calibri" w:cs="Calibri" w:hint="default"/>
      <w:color w:val="auto"/>
    </w:rPr>
  </w:style>
  <w:style w:type="character" w:customStyle="1" w:styleId="emailstyle112">
    <w:name w:val="emailstyle112"/>
    <w:semiHidden/>
    <w:rsid w:val="00017EC7"/>
    <w:rPr>
      <w:rFonts w:ascii="Calibri" w:hAnsi="Calibri" w:cs="Calibri" w:hint="default"/>
      <w:color w:val="1F497D"/>
    </w:rPr>
  </w:style>
  <w:style w:type="character" w:customStyle="1" w:styleId="emailstyle113">
    <w:name w:val="emailstyle113"/>
    <w:semiHidden/>
    <w:rsid w:val="00017EC7"/>
    <w:rPr>
      <w:rFonts w:ascii="Calibri" w:hAnsi="Calibri" w:cs="Calibri" w:hint="default"/>
      <w:color w:val="auto"/>
    </w:rPr>
  </w:style>
  <w:style w:type="character" w:customStyle="1" w:styleId="emailstyle114">
    <w:name w:val="emailstyle114"/>
    <w:semiHidden/>
    <w:rsid w:val="00017EC7"/>
    <w:rPr>
      <w:rFonts w:ascii="Calibri" w:hAnsi="Calibri" w:cs="Calibri" w:hint="default"/>
      <w:color w:val="1F497D"/>
    </w:rPr>
  </w:style>
  <w:style w:type="paragraph" w:customStyle="1" w:styleId="DraftProposal">
    <w:name w:val="Draft Proposal"/>
    <w:basedOn w:val="Normal"/>
    <w:uiPriority w:val="99"/>
    <w:rsid w:val="00017EC7"/>
    <w:pPr>
      <w:numPr>
        <w:numId w:val="25"/>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017EC7"/>
    <w:pPr>
      <w:numPr>
        <w:numId w:val="26"/>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017EC7"/>
    <w:rPr>
      <w:rFonts w:eastAsia="SimSun"/>
      <w:sz w:val="22"/>
      <w:szCs w:val="22"/>
      <w:lang w:eastAsia="en-US"/>
    </w:rPr>
  </w:style>
  <w:style w:type="paragraph" w:customStyle="1" w:styleId="3GPPText">
    <w:name w:val="3GPP Text"/>
    <w:basedOn w:val="Normal"/>
    <w:link w:val="3GPPTextChar"/>
    <w:qFormat/>
    <w:rsid w:val="00017EC7"/>
    <w:pPr>
      <w:spacing w:before="120" w:after="120" w:line="259" w:lineRule="auto"/>
      <w:jc w:val="both"/>
    </w:pPr>
    <w:rPr>
      <w:rFonts w:eastAsia="DengXian"/>
      <w:lang w:val="en-US" w:eastAsia="en-US"/>
    </w:rPr>
  </w:style>
  <w:style w:type="character" w:customStyle="1" w:styleId="3GPPTextChar">
    <w:name w:val="3GPP Text Char"/>
    <w:link w:val="3GPPText"/>
    <w:qFormat/>
    <w:rsid w:val="00017EC7"/>
    <w:rPr>
      <w:rFonts w:eastAsia="DengXian"/>
      <w:lang w:eastAsia="en-US"/>
    </w:rPr>
  </w:style>
  <w:style w:type="character" w:customStyle="1" w:styleId="msoins0">
    <w:name w:val="msoins"/>
    <w:basedOn w:val="DefaultParagraphFont"/>
    <w:rsid w:val="00017EC7"/>
  </w:style>
  <w:style w:type="paragraph" w:customStyle="1" w:styleId="xmsonormal1">
    <w:name w:val="xmsonormal"/>
    <w:basedOn w:val="Normal"/>
    <w:uiPriority w:val="99"/>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a0">
    <w:name w:val="xa0"/>
    <w:basedOn w:val="Normal"/>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0MaintextChar">
    <w:name w:val="0 Main text Char"/>
    <w:link w:val="0Maintext"/>
    <w:locked/>
    <w:rsid w:val="00017EC7"/>
    <w:rPr>
      <w:rFonts w:eastAsia="Malgun Gothic"/>
      <w:lang w:val="en-GB"/>
    </w:rPr>
  </w:style>
  <w:style w:type="paragraph" w:customStyle="1" w:styleId="0Maintext">
    <w:name w:val="0 Main text"/>
    <w:basedOn w:val="Normal"/>
    <w:link w:val="0MaintextChar"/>
    <w:qFormat/>
    <w:rsid w:val="00017EC7"/>
    <w:pPr>
      <w:overflowPunct/>
      <w:autoSpaceDE/>
      <w:autoSpaceDN/>
      <w:adjustRightInd/>
      <w:spacing w:after="0"/>
      <w:jc w:val="both"/>
      <w:textAlignment w:val="auto"/>
    </w:pPr>
    <w:rPr>
      <w:rFonts w:eastAsia="Malgun Gothic"/>
      <w:lang w:eastAsia="ja-JP"/>
    </w:rPr>
  </w:style>
  <w:style w:type="table" w:styleId="TableWeb2">
    <w:name w:val="Table Web 2"/>
    <w:basedOn w:val="TableNormal"/>
    <w:rsid w:val="00017EC7"/>
    <w:rPr>
      <w:rFonts w:eastAsia="Batang"/>
      <w:lang w:eastAsia="zh-TW"/>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017EC7"/>
    <w:rPr>
      <w:rFonts w:eastAsia="Batang"/>
      <w:lang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PLChar">
    <w:name w:val="PL Char"/>
    <w:link w:val="PL"/>
    <w:qFormat/>
    <w:rsid w:val="00375307"/>
    <w:rPr>
      <w:rFonts w:ascii="Courier New" w:eastAsia="Times New Roman" w:hAnsi="Courier New"/>
      <w:noProof/>
      <w:sz w:val="16"/>
      <w:lang w:val="en-GB" w:eastAsia="en-GB"/>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7530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128595161">
      <w:bodyDiv w:val="1"/>
      <w:marLeft w:val="0"/>
      <w:marRight w:val="0"/>
      <w:marTop w:val="0"/>
      <w:marBottom w:val="0"/>
      <w:divBdr>
        <w:top w:val="none" w:sz="0" w:space="0" w:color="auto"/>
        <w:left w:val="none" w:sz="0" w:space="0" w:color="auto"/>
        <w:bottom w:val="none" w:sz="0" w:space="0" w:color="auto"/>
        <w:right w:val="none" w:sz="0" w:space="0" w:color="auto"/>
      </w:divBdr>
      <w:divsChild>
        <w:div w:id="1741949139">
          <w:marLeft w:val="0"/>
          <w:marRight w:val="0"/>
          <w:marTop w:val="0"/>
          <w:marBottom w:val="0"/>
          <w:divBdr>
            <w:top w:val="none" w:sz="0" w:space="0" w:color="auto"/>
            <w:left w:val="none" w:sz="0" w:space="0" w:color="auto"/>
            <w:bottom w:val="none" w:sz="0" w:space="0" w:color="auto"/>
            <w:right w:val="none" w:sz="0" w:space="0" w:color="auto"/>
          </w:divBdr>
        </w:div>
      </w:divsChild>
    </w:div>
    <w:div w:id="129323398">
      <w:bodyDiv w:val="1"/>
      <w:marLeft w:val="0"/>
      <w:marRight w:val="0"/>
      <w:marTop w:val="0"/>
      <w:marBottom w:val="0"/>
      <w:divBdr>
        <w:top w:val="none" w:sz="0" w:space="0" w:color="auto"/>
        <w:left w:val="none" w:sz="0" w:space="0" w:color="auto"/>
        <w:bottom w:val="none" w:sz="0" w:space="0" w:color="auto"/>
        <w:right w:val="none" w:sz="0" w:space="0" w:color="auto"/>
      </w:divBdr>
    </w:div>
    <w:div w:id="219446481">
      <w:bodyDiv w:val="1"/>
      <w:marLeft w:val="0"/>
      <w:marRight w:val="0"/>
      <w:marTop w:val="0"/>
      <w:marBottom w:val="0"/>
      <w:divBdr>
        <w:top w:val="none" w:sz="0" w:space="0" w:color="auto"/>
        <w:left w:val="none" w:sz="0" w:space="0" w:color="auto"/>
        <w:bottom w:val="none" w:sz="0" w:space="0" w:color="auto"/>
        <w:right w:val="none" w:sz="0" w:space="0" w:color="auto"/>
      </w:divBdr>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289749248">
      <w:bodyDiv w:val="1"/>
      <w:marLeft w:val="0"/>
      <w:marRight w:val="0"/>
      <w:marTop w:val="0"/>
      <w:marBottom w:val="0"/>
      <w:divBdr>
        <w:top w:val="none" w:sz="0" w:space="0" w:color="auto"/>
        <w:left w:val="none" w:sz="0" w:space="0" w:color="auto"/>
        <w:bottom w:val="none" w:sz="0" w:space="0" w:color="auto"/>
        <w:right w:val="none" w:sz="0" w:space="0" w:color="auto"/>
      </w:divBdr>
    </w:div>
    <w:div w:id="290213818">
      <w:bodyDiv w:val="1"/>
      <w:marLeft w:val="0"/>
      <w:marRight w:val="0"/>
      <w:marTop w:val="0"/>
      <w:marBottom w:val="0"/>
      <w:divBdr>
        <w:top w:val="none" w:sz="0" w:space="0" w:color="auto"/>
        <w:left w:val="none" w:sz="0" w:space="0" w:color="auto"/>
        <w:bottom w:val="none" w:sz="0" w:space="0" w:color="auto"/>
        <w:right w:val="none" w:sz="0" w:space="0" w:color="auto"/>
      </w:divBdr>
    </w:div>
    <w:div w:id="308898331">
      <w:bodyDiv w:val="1"/>
      <w:marLeft w:val="0"/>
      <w:marRight w:val="0"/>
      <w:marTop w:val="0"/>
      <w:marBottom w:val="0"/>
      <w:divBdr>
        <w:top w:val="none" w:sz="0" w:space="0" w:color="auto"/>
        <w:left w:val="none" w:sz="0" w:space="0" w:color="auto"/>
        <w:bottom w:val="none" w:sz="0" w:space="0" w:color="auto"/>
        <w:right w:val="none" w:sz="0" w:space="0" w:color="auto"/>
      </w:divBdr>
      <w:divsChild>
        <w:div w:id="351341625">
          <w:marLeft w:val="360"/>
          <w:marRight w:val="0"/>
          <w:marTop w:val="200"/>
          <w:marBottom w:val="0"/>
          <w:divBdr>
            <w:top w:val="none" w:sz="0" w:space="0" w:color="auto"/>
            <w:left w:val="none" w:sz="0" w:space="0" w:color="auto"/>
            <w:bottom w:val="none" w:sz="0" w:space="0" w:color="auto"/>
            <w:right w:val="none" w:sz="0" w:space="0" w:color="auto"/>
          </w:divBdr>
        </w:div>
        <w:div w:id="1069814452">
          <w:marLeft w:val="360"/>
          <w:marRight w:val="0"/>
          <w:marTop w:val="200"/>
          <w:marBottom w:val="0"/>
          <w:divBdr>
            <w:top w:val="none" w:sz="0" w:space="0" w:color="auto"/>
            <w:left w:val="none" w:sz="0" w:space="0" w:color="auto"/>
            <w:bottom w:val="none" w:sz="0" w:space="0" w:color="auto"/>
            <w:right w:val="none" w:sz="0" w:space="0" w:color="auto"/>
          </w:divBdr>
        </w:div>
        <w:div w:id="271060718">
          <w:marLeft w:val="360"/>
          <w:marRight w:val="0"/>
          <w:marTop w:val="200"/>
          <w:marBottom w:val="0"/>
          <w:divBdr>
            <w:top w:val="none" w:sz="0" w:space="0" w:color="auto"/>
            <w:left w:val="none" w:sz="0" w:space="0" w:color="auto"/>
            <w:bottom w:val="none" w:sz="0" w:space="0" w:color="auto"/>
            <w:right w:val="none" w:sz="0" w:space="0" w:color="auto"/>
          </w:divBdr>
        </w:div>
        <w:div w:id="1675839500">
          <w:marLeft w:val="360"/>
          <w:marRight w:val="0"/>
          <w:marTop w:val="200"/>
          <w:marBottom w:val="0"/>
          <w:divBdr>
            <w:top w:val="none" w:sz="0" w:space="0" w:color="auto"/>
            <w:left w:val="none" w:sz="0" w:space="0" w:color="auto"/>
            <w:bottom w:val="none" w:sz="0" w:space="0" w:color="auto"/>
            <w:right w:val="none" w:sz="0" w:space="0" w:color="auto"/>
          </w:divBdr>
        </w:div>
      </w:divsChild>
    </w:div>
    <w:div w:id="332993994">
      <w:bodyDiv w:val="1"/>
      <w:marLeft w:val="0"/>
      <w:marRight w:val="0"/>
      <w:marTop w:val="0"/>
      <w:marBottom w:val="0"/>
      <w:divBdr>
        <w:top w:val="none" w:sz="0" w:space="0" w:color="auto"/>
        <w:left w:val="none" w:sz="0" w:space="0" w:color="auto"/>
        <w:bottom w:val="none" w:sz="0" w:space="0" w:color="auto"/>
        <w:right w:val="none" w:sz="0" w:space="0" w:color="auto"/>
      </w:divBdr>
      <w:divsChild>
        <w:div w:id="1626426334">
          <w:marLeft w:val="0"/>
          <w:marRight w:val="0"/>
          <w:marTop w:val="0"/>
          <w:marBottom w:val="0"/>
          <w:divBdr>
            <w:top w:val="none" w:sz="0" w:space="0" w:color="auto"/>
            <w:left w:val="none" w:sz="0" w:space="0" w:color="auto"/>
            <w:bottom w:val="none" w:sz="0" w:space="0" w:color="auto"/>
            <w:right w:val="none" w:sz="0" w:space="0" w:color="auto"/>
          </w:divBdr>
        </w:div>
      </w:divsChild>
    </w:div>
    <w:div w:id="358045938">
      <w:bodyDiv w:val="1"/>
      <w:marLeft w:val="0"/>
      <w:marRight w:val="0"/>
      <w:marTop w:val="0"/>
      <w:marBottom w:val="0"/>
      <w:divBdr>
        <w:top w:val="none" w:sz="0" w:space="0" w:color="auto"/>
        <w:left w:val="none" w:sz="0" w:space="0" w:color="auto"/>
        <w:bottom w:val="none" w:sz="0" w:space="0" w:color="auto"/>
        <w:right w:val="none" w:sz="0" w:space="0" w:color="auto"/>
      </w:divBdr>
      <w:divsChild>
        <w:div w:id="1962956820">
          <w:marLeft w:val="360"/>
          <w:marRight w:val="0"/>
          <w:marTop w:val="200"/>
          <w:marBottom w:val="0"/>
          <w:divBdr>
            <w:top w:val="none" w:sz="0" w:space="0" w:color="auto"/>
            <w:left w:val="none" w:sz="0" w:space="0" w:color="auto"/>
            <w:bottom w:val="none" w:sz="0" w:space="0" w:color="auto"/>
            <w:right w:val="none" w:sz="0" w:space="0" w:color="auto"/>
          </w:divBdr>
        </w:div>
        <w:div w:id="1313412012">
          <w:marLeft w:val="1080"/>
          <w:marRight w:val="0"/>
          <w:marTop w:val="100"/>
          <w:marBottom w:val="0"/>
          <w:divBdr>
            <w:top w:val="none" w:sz="0" w:space="0" w:color="auto"/>
            <w:left w:val="none" w:sz="0" w:space="0" w:color="auto"/>
            <w:bottom w:val="none" w:sz="0" w:space="0" w:color="auto"/>
            <w:right w:val="none" w:sz="0" w:space="0" w:color="auto"/>
          </w:divBdr>
        </w:div>
        <w:div w:id="1773012091">
          <w:marLeft w:val="1080"/>
          <w:marRight w:val="0"/>
          <w:marTop w:val="100"/>
          <w:marBottom w:val="0"/>
          <w:divBdr>
            <w:top w:val="none" w:sz="0" w:space="0" w:color="auto"/>
            <w:left w:val="none" w:sz="0" w:space="0" w:color="auto"/>
            <w:bottom w:val="none" w:sz="0" w:space="0" w:color="auto"/>
            <w:right w:val="none" w:sz="0" w:space="0" w:color="auto"/>
          </w:divBdr>
        </w:div>
        <w:div w:id="810556559">
          <w:marLeft w:val="360"/>
          <w:marRight w:val="0"/>
          <w:marTop w:val="200"/>
          <w:marBottom w:val="0"/>
          <w:divBdr>
            <w:top w:val="none" w:sz="0" w:space="0" w:color="auto"/>
            <w:left w:val="none" w:sz="0" w:space="0" w:color="auto"/>
            <w:bottom w:val="none" w:sz="0" w:space="0" w:color="auto"/>
            <w:right w:val="none" w:sz="0" w:space="0" w:color="auto"/>
          </w:divBdr>
        </w:div>
        <w:div w:id="966274256">
          <w:marLeft w:val="1080"/>
          <w:marRight w:val="0"/>
          <w:marTop w:val="100"/>
          <w:marBottom w:val="0"/>
          <w:divBdr>
            <w:top w:val="none" w:sz="0" w:space="0" w:color="auto"/>
            <w:left w:val="none" w:sz="0" w:space="0" w:color="auto"/>
            <w:bottom w:val="none" w:sz="0" w:space="0" w:color="auto"/>
            <w:right w:val="none" w:sz="0" w:space="0" w:color="auto"/>
          </w:divBdr>
        </w:div>
        <w:div w:id="649553475">
          <w:marLeft w:val="1800"/>
          <w:marRight w:val="0"/>
          <w:marTop w:val="100"/>
          <w:marBottom w:val="0"/>
          <w:divBdr>
            <w:top w:val="none" w:sz="0" w:space="0" w:color="auto"/>
            <w:left w:val="none" w:sz="0" w:space="0" w:color="auto"/>
            <w:bottom w:val="none" w:sz="0" w:space="0" w:color="auto"/>
            <w:right w:val="none" w:sz="0" w:space="0" w:color="auto"/>
          </w:divBdr>
        </w:div>
        <w:div w:id="611019049">
          <w:marLeft w:val="1800"/>
          <w:marRight w:val="0"/>
          <w:marTop w:val="100"/>
          <w:marBottom w:val="0"/>
          <w:divBdr>
            <w:top w:val="none" w:sz="0" w:space="0" w:color="auto"/>
            <w:left w:val="none" w:sz="0" w:space="0" w:color="auto"/>
            <w:bottom w:val="none" w:sz="0" w:space="0" w:color="auto"/>
            <w:right w:val="none" w:sz="0" w:space="0" w:color="auto"/>
          </w:divBdr>
        </w:div>
        <w:div w:id="358043627">
          <w:marLeft w:val="1800"/>
          <w:marRight w:val="0"/>
          <w:marTop w:val="100"/>
          <w:marBottom w:val="0"/>
          <w:divBdr>
            <w:top w:val="none" w:sz="0" w:space="0" w:color="auto"/>
            <w:left w:val="none" w:sz="0" w:space="0" w:color="auto"/>
            <w:bottom w:val="none" w:sz="0" w:space="0" w:color="auto"/>
            <w:right w:val="none" w:sz="0" w:space="0" w:color="auto"/>
          </w:divBdr>
        </w:div>
        <w:div w:id="1435976704">
          <w:marLeft w:val="1080"/>
          <w:marRight w:val="0"/>
          <w:marTop w:val="100"/>
          <w:marBottom w:val="0"/>
          <w:divBdr>
            <w:top w:val="none" w:sz="0" w:space="0" w:color="auto"/>
            <w:left w:val="none" w:sz="0" w:space="0" w:color="auto"/>
            <w:bottom w:val="none" w:sz="0" w:space="0" w:color="auto"/>
            <w:right w:val="none" w:sz="0" w:space="0" w:color="auto"/>
          </w:divBdr>
        </w:div>
        <w:div w:id="77022912">
          <w:marLeft w:val="1800"/>
          <w:marRight w:val="0"/>
          <w:marTop w:val="100"/>
          <w:marBottom w:val="0"/>
          <w:divBdr>
            <w:top w:val="none" w:sz="0" w:space="0" w:color="auto"/>
            <w:left w:val="none" w:sz="0" w:space="0" w:color="auto"/>
            <w:bottom w:val="none" w:sz="0" w:space="0" w:color="auto"/>
            <w:right w:val="none" w:sz="0" w:space="0" w:color="auto"/>
          </w:divBdr>
        </w:div>
        <w:div w:id="2068067608">
          <w:marLeft w:val="1800"/>
          <w:marRight w:val="0"/>
          <w:marTop w:val="100"/>
          <w:marBottom w:val="0"/>
          <w:divBdr>
            <w:top w:val="none" w:sz="0" w:space="0" w:color="auto"/>
            <w:left w:val="none" w:sz="0" w:space="0" w:color="auto"/>
            <w:bottom w:val="none" w:sz="0" w:space="0" w:color="auto"/>
            <w:right w:val="none" w:sz="0" w:space="0" w:color="auto"/>
          </w:divBdr>
        </w:div>
        <w:div w:id="1193222781">
          <w:marLeft w:val="1800"/>
          <w:marRight w:val="0"/>
          <w:marTop w:val="100"/>
          <w:marBottom w:val="0"/>
          <w:divBdr>
            <w:top w:val="none" w:sz="0" w:space="0" w:color="auto"/>
            <w:left w:val="none" w:sz="0" w:space="0" w:color="auto"/>
            <w:bottom w:val="none" w:sz="0" w:space="0" w:color="auto"/>
            <w:right w:val="none" w:sz="0" w:space="0" w:color="auto"/>
          </w:divBdr>
        </w:div>
      </w:divsChild>
    </w:div>
    <w:div w:id="389499314">
      <w:bodyDiv w:val="1"/>
      <w:marLeft w:val="0"/>
      <w:marRight w:val="0"/>
      <w:marTop w:val="0"/>
      <w:marBottom w:val="0"/>
      <w:divBdr>
        <w:top w:val="none" w:sz="0" w:space="0" w:color="auto"/>
        <w:left w:val="none" w:sz="0" w:space="0" w:color="auto"/>
        <w:bottom w:val="none" w:sz="0" w:space="0" w:color="auto"/>
        <w:right w:val="none" w:sz="0" w:space="0" w:color="auto"/>
      </w:divBdr>
      <w:divsChild>
        <w:div w:id="930311685">
          <w:marLeft w:val="360"/>
          <w:marRight w:val="0"/>
          <w:marTop w:val="200"/>
          <w:marBottom w:val="0"/>
          <w:divBdr>
            <w:top w:val="none" w:sz="0" w:space="0" w:color="auto"/>
            <w:left w:val="none" w:sz="0" w:space="0" w:color="auto"/>
            <w:bottom w:val="none" w:sz="0" w:space="0" w:color="auto"/>
            <w:right w:val="none" w:sz="0" w:space="0" w:color="auto"/>
          </w:divBdr>
        </w:div>
        <w:div w:id="1456171309">
          <w:marLeft w:val="1080"/>
          <w:marRight w:val="0"/>
          <w:marTop w:val="100"/>
          <w:marBottom w:val="0"/>
          <w:divBdr>
            <w:top w:val="none" w:sz="0" w:space="0" w:color="auto"/>
            <w:left w:val="none" w:sz="0" w:space="0" w:color="auto"/>
            <w:bottom w:val="none" w:sz="0" w:space="0" w:color="auto"/>
            <w:right w:val="none" w:sz="0" w:space="0" w:color="auto"/>
          </w:divBdr>
        </w:div>
        <w:div w:id="322245391">
          <w:marLeft w:val="1080"/>
          <w:marRight w:val="0"/>
          <w:marTop w:val="100"/>
          <w:marBottom w:val="0"/>
          <w:divBdr>
            <w:top w:val="none" w:sz="0" w:space="0" w:color="auto"/>
            <w:left w:val="none" w:sz="0" w:space="0" w:color="auto"/>
            <w:bottom w:val="none" w:sz="0" w:space="0" w:color="auto"/>
            <w:right w:val="none" w:sz="0" w:space="0" w:color="auto"/>
          </w:divBdr>
        </w:div>
        <w:div w:id="72822564">
          <w:marLeft w:val="108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445542395">
      <w:bodyDiv w:val="1"/>
      <w:marLeft w:val="0"/>
      <w:marRight w:val="0"/>
      <w:marTop w:val="0"/>
      <w:marBottom w:val="0"/>
      <w:divBdr>
        <w:top w:val="none" w:sz="0" w:space="0" w:color="auto"/>
        <w:left w:val="none" w:sz="0" w:space="0" w:color="auto"/>
        <w:bottom w:val="none" w:sz="0" w:space="0" w:color="auto"/>
        <w:right w:val="none" w:sz="0" w:space="0" w:color="auto"/>
      </w:divBdr>
    </w:div>
    <w:div w:id="453720615">
      <w:bodyDiv w:val="1"/>
      <w:marLeft w:val="0"/>
      <w:marRight w:val="0"/>
      <w:marTop w:val="0"/>
      <w:marBottom w:val="0"/>
      <w:divBdr>
        <w:top w:val="none" w:sz="0" w:space="0" w:color="auto"/>
        <w:left w:val="none" w:sz="0" w:space="0" w:color="auto"/>
        <w:bottom w:val="none" w:sz="0" w:space="0" w:color="auto"/>
        <w:right w:val="none" w:sz="0" w:space="0" w:color="auto"/>
      </w:divBdr>
    </w:div>
    <w:div w:id="471367344">
      <w:bodyDiv w:val="1"/>
      <w:marLeft w:val="0"/>
      <w:marRight w:val="0"/>
      <w:marTop w:val="0"/>
      <w:marBottom w:val="0"/>
      <w:divBdr>
        <w:top w:val="none" w:sz="0" w:space="0" w:color="auto"/>
        <w:left w:val="none" w:sz="0" w:space="0" w:color="auto"/>
        <w:bottom w:val="none" w:sz="0" w:space="0" w:color="auto"/>
        <w:right w:val="none" w:sz="0" w:space="0" w:color="auto"/>
      </w:divBdr>
    </w:div>
    <w:div w:id="473524560">
      <w:bodyDiv w:val="1"/>
      <w:marLeft w:val="0"/>
      <w:marRight w:val="0"/>
      <w:marTop w:val="0"/>
      <w:marBottom w:val="0"/>
      <w:divBdr>
        <w:top w:val="none" w:sz="0" w:space="0" w:color="auto"/>
        <w:left w:val="none" w:sz="0" w:space="0" w:color="auto"/>
        <w:bottom w:val="none" w:sz="0" w:space="0" w:color="auto"/>
        <w:right w:val="none" w:sz="0" w:space="0" w:color="auto"/>
      </w:divBdr>
    </w:div>
    <w:div w:id="514657548">
      <w:bodyDiv w:val="1"/>
      <w:marLeft w:val="0"/>
      <w:marRight w:val="0"/>
      <w:marTop w:val="0"/>
      <w:marBottom w:val="0"/>
      <w:divBdr>
        <w:top w:val="none" w:sz="0" w:space="0" w:color="auto"/>
        <w:left w:val="none" w:sz="0" w:space="0" w:color="auto"/>
        <w:bottom w:val="none" w:sz="0" w:space="0" w:color="auto"/>
        <w:right w:val="none" w:sz="0" w:space="0" w:color="auto"/>
      </w:divBdr>
      <w:divsChild>
        <w:div w:id="45692106">
          <w:marLeft w:val="360"/>
          <w:marRight w:val="0"/>
          <w:marTop w:val="200"/>
          <w:marBottom w:val="0"/>
          <w:divBdr>
            <w:top w:val="none" w:sz="0" w:space="0" w:color="auto"/>
            <w:left w:val="none" w:sz="0" w:space="0" w:color="auto"/>
            <w:bottom w:val="none" w:sz="0" w:space="0" w:color="auto"/>
            <w:right w:val="none" w:sz="0" w:space="0" w:color="auto"/>
          </w:divBdr>
        </w:div>
        <w:div w:id="2139295319">
          <w:marLeft w:val="1080"/>
          <w:marRight w:val="0"/>
          <w:marTop w:val="100"/>
          <w:marBottom w:val="0"/>
          <w:divBdr>
            <w:top w:val="none" w:sz="0" w:space="0" w:color="auto"/>
            <w:left w:val="none" w:sz="0" w:space="0" w:color="auto"/>
            <w:bottom w:val="none" w:sz="0" w:space="0" w:color="auto"/>
            <w:right w:val="none" w:sz="0" w:space="0" w:color="auto"/>
          </w:divBdr>
        </w:div>
        <w:div w:id="1266159360">
          <w:marLeft w:val="1080"/>
          <w:marRight w:val="0"/>
          <w:marTop w:val="100"/>
          <w:marBottom w:val="0"/>
          <w:divBdr>
            <w:top w:val="none" w:sz="0" w:space="0" w:color="auto"/>
            <w:left w:val="none" w:sz="0" w:space="0" w:color="auto"/>
            <w:bottom w:val="none" w:sz="0" w:space="0" w:color="auto"/>
            <w:right w:val="none" w:sz="0" w:space="0" w:color="auto"/>
          </w:divBdr>
        </w:div>
        <w:div w:id="2048798165">
          <w:marLeft w:val="1080"/>
          <w:marRight w:val="0"/>
          <w:marTop w:val="100"/>
          <w:marBottom w:val="0"/>
          <w:divBdr>
            <w:top w:val="none" w:sz="0" w:space="0" w:color="auto"/>
            <w:left w:val="none" w:sz="0" w:space="0" w:color="auto"/>
            <w:bottom w:val="none" w:sz="0" w:space="0" w:color="auto"/>
            <w:right w:val="none" w:sz="0" w:space="0" w:color="auto"/>
          </w:divBdr>
        </w:div>
        <w:div w:id="1973172597">
          <w:marLeft w:val="1800"/>
          <w:marRight w:val="0"/>
          <w:marTop w:val="100"/>
          <w:marBottom w:val="0"/>
          <w:divBdr>
            <w:top w:val="none" w:sz="0" w:space="0" w:color="auto"/>
            <w:left w:val="none" w:sz="0" w:space="0" w:color="auto"/>
            <w:bottom w:val="none" w:sz="0" w:space="0" w:color="auto"/>
            <w:right w:val="none" w:sz="0" w:space="0" w:color="auto"/>
          </w:divBdr>
        </w:div>
        <w:div w:id="1069378574">
          <w:marLeft w:val="1800"/>
          <w:marRight w:val="0"/>
          <w:marTop w:val="100"/>
          <w:marBottom w:val="0"/>
          <w:divBdr>
            <w:top w:val="none" w:sz="0" w:space="0" w:color="auto"/>
            <w:left w:val="none" w:sz="0" w:space="0" w:color="auto"/>
            <w:bottom w:val="none" w:sz="0" w:space="0" w:color="auto"/>
            <w:right w:val="none" w:sz="0" w:space="0" w:color="auto"/>
          </w:divBdr>
        </w:div>
        <w:div w:id="2076052046">
          <w:marLeft w:val="360"/>
          <w:marRight w:val="0"/>
          <w:marTop w:val="200"/>
          <w:marBottom w:val="0"/>
          <w:divBdr>
            <w:top w:val="none" w:sz="0" w:space="0" w:color="auto"/>
            <w:left w:val="none" w:sz="0" w:space="0" w:color="auto"/>
            <w:bottom w:val="none" w:sz="0" w:space="0" w:color="auto"/>
            <w:right w:val="none" w:sz="0" w:space="0" w:color="auto"/>
          </w:divBdr>
        </w:div>
        <w:div w:id="946430841">
          <w:marLeft w:val="1080"/>
          <w:marRight w:val="0"/>
          <w:marTop w:val="100"/>
          <w:marBottom w:val="0"/>
          <w:divBdr>
            <w:top w:val="none" w:sz="0" w:space="0" w:color="auto"/>
            <w:left w:val="none" w:sz="0" w:space="0" w:color="auto"/>
            <w:bottom w:val="none" w:sz="0" w:space="0" w:color="auto"/>
            <w:right w:val="none" w:sz="0" w:space="0" w:color="auto"/>
          </w:divBdr>
        </w:div>
        <w:div w:id="268005644">
          <w:marLeft w:val="1800"/>
          <w:marRight w:val="0"/>
          <w:marTop w:val="100"/>
          <w:marBottom w:val="0"/>
          <w:divBdr>
            <w:top w:val="none" w:sz="0" w:space="0" w:color="auto"/>
            <w:left w:val="none" w:sz="0" w:space="0" w:color="auto"/>
            <w:bottom w:val="none" w:sz="0" w:space="0" w:color="auto"/>
            <w:right w:val="none" w:sz="0" w:space="0" w:color="auto"/>
          </w:divBdr>
        </w:div>
        <w:div w:id="606816427">
          <w:marLeft w:val="1080"/>
          <w:marRight w:val="0"/>
          <w:marTop w:val="100"/>
          <w:marBottom w:val="0"/>
          <w:divBdr>
            <w:top w:val="none" w:sz="0" w:space="0" w:color="auto"/>
            <w:left w:val="none" w:sz="0" w:space="0" w:color="auto"/>
            <w:bottom w:val="none" w:sz="0" w:space="0" w:color="auto"/>
            <w:right w:val="none" w:sz="0" w:space="0" w:color="auto"/>
          </w:divBdr>
        </w:div>
        <w:div w:id="1870334536">
          <w:marLeft w:val="1080"/>
          <w:marRight w:val="0"/>
          <w:marTop w:val="100"/>
          <w:marBottom w:val="0"/>
          <w:divBdr>
            <w:top w:val="none" w:sz="0" w:space="0" w:color="auto"/>
            <w:left w:val="none" w:sz="0" w:space="0" w:color="auto"/>
            <w:bottom w:val="none" w:sz="0" w:space="0" w:color="auto"/>
            <w:right w:val="none" w:sz="0" w:space="0" w:color="auto"/>
          </w:divBdr>
        </w:div>
        <w:div w:id="64422907">
          <w:marLeft w:val="1800"/>
          <w:marRight w:val="0"/>
          <w:marTop w:val="100"/>
          <w:marBottom w:val="0"/>
          <w:divBdr>
            <w:top w:val="none" w:sz="0" w:space="0" w:color="auto"/>
            <w:left w:val="none" w:sz="0" w:space="0" w:color="auto"/>
            <w:bottom w:val="none" w:sz="0" w:space="0" w:color="auto"/>
            <w:right w:val="none" w:sz="0" w:space="0" w:color="auto"/>
          </w:divBdr>
        </w:div>
        <w:div w:id="1837109850">
          <w:marLeft w:val="1800"/>
          <w:marRight w:val="0"/>
          <w:marTop w:val="100"/>
          <w:marBottom w:val="0"/>
          <w:divBdr>
            <w:top w:val="none" w:sz="0" w:space="0" w:color="auto"/>
            <w:left w:val="none" w:sz="0" w:space="0" w:color="auto"/>
            <w:bottom w:val="none" w:sz="0" w:space="0" w:color="auto"/>
            <w:right w:val="none" w:sz="0" w:space="0" w:color="auto"/>
          </w:divBdr>
        </w:div>
        <w:div w:id="1045377151">
          <w:marLeft w:val="360"/>
          <w:marRight w:val="0"/>
          <w:marTop w:val="2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556941631">
      <w:bodyDiv w:val="1"/>
      <w:marLeft w:val="0"/>
      <w:marRight w:val="0"/>
      <w:marTop w:val="0"/>
      <w:marBottom w:val="0"/>
      <w:divBdr>
        <w:top w:val="none" w:sz="0" w:space="0" w:color="auto"/>
        <w:left w:val="none" w:sz="0" w:space="0" w:color="auto"/>
        <w:bottom w:val="none" w:sz="0" w:space="0" w:color="auto"/>
        <w:right w:val="none" w:sz="0" w:space="0" w:color="auto"/>
      </w:divBdr>
      <w:divsChild>
        <w:div w:id="1679238431">
          <w:marLeft w:val="360"/>
          <w:marRight w:val="0"/>
          <w:marTop w:val="200"/>
          <w:marBottom w:val="0"/>
          <w:divBdr>
            <w:top w:val="none" w:sz="0" w:space="0" w:color="auto"/>
            <w:left w:val="none" w:sz="0" w:space="0" w:color="auto"/>
            <w:bottom w:val="none" w:sz="0" w:space="0" w:color="auto"/>
            <w:right w:val="none" w:sz="0" w:space="0" w:color="auto"/>
          </w:divBdr>
        </w:div>
        <w:div w:id="846745754">
          <w:marLeft w:val="1080"/>
          <w:marRight w:val="0"/>
          <w:marTop w:val="100"/>
          <w:marBottom w:val="0"/>
          <w:divBdr>
            <w:top w:val="none" w:sz="0" w:space="0" w:color="auto"/>
            <w:left w:val="none" w:sz="0" w:space="0" w:color="auto"/>
            <w:bottom w:val="none" w:sz="0" w:space="0" w:color="auto"/>
            <w:right w:val="none" w:sz="0" w:space="0" w:color="auto"/>
          </w:divBdr>
        </w:div>
        <w:div w:id="1681736807">
          <w:marLeft w:val="360"/>
          <w:marRight w:val="0"/>
          <w:marTop w:val="200"/>
          <w:marBottom w:val="0"/>
          <w:divBdr>
            <w:top w:val="none" w:sz="0" w:space="0" w:color="auto"/>
            <w:left w:val="none" w:sz="0" w:space="0" w:color="auto"/>
            <w:bottom w:val="none" w:sz="0" w:space="0" w:color="auto"/>
            <w:right w:val="none" w:sz="0" w:space="0" w:color="auto"/>
          </w:divBdr>
        </w:div>
        <w:div w:id="169873948">
          <w:marLeft w:val="360"/>
          <w:marRight w:val="0"/>
          <w:marTop w:val="200"/>
          <w:marBottom w:val="0"/>
          <w:divBdr>
            <w:top w:val="none" w:sz="0" w:space="0" w:color="auto"/>
            <w:left w:val="none" w:sz="0" w:space="0" w:color="auto"/>
            <w:bottom w:val="none" w:sz="0" w:space="0" w:color="auto"/>
            <w:right w:val="none" w:sz="0" w:space="0" w:color="auto"/>
          </w:divBdr>
        </w:div>
        <w:div w:id="453409584">
          <w:marLeft w:val="360"/>
          <w:marRight w:val="0"/>
          <w:marTop w:val="200"/>
          <w:marBottom w:val="0"/>
          <w:divBdr>
            <w:top w:val="none" w:sz="0" w:space="0" w:color="auto"/>
            <w:left w:val="none" w:sz="0" w:space="0" w:color="auto"/>
            <w:bottom w:val="none" w:sz="0" w:space="0" w:color="auto"/>
            <w:right w:val="none" w:sz="0" w:space="0" w:color="auto"/>
          </w:divBdr>
        </w:div>
        <w:div w:id="1673683100">
          <w:marLeft w:val="1080"/>
          <w:marRight w:val="0"/>
          <w:marTop w:val="100"/>
          <w:marBottom w:val="0"/>
          <w:divBdr>
            <w:top w:val="none" w:sz="0" w:space="0" w:color="auto"/>
            <w:left w:val="none" w:sz="0" w:space="0" w:color="auto"/>
            <w:bottom w:val="none" w:sz="0" w:space="0" w:color="auto"/>
            <w:right w:val="none" w:sz="0" w:space="0" w:color="auto"/>
          </w:divBdr>
        </w:div>
        <w:div w:id="1337074858">
          <w:marLeft w:val="1080"/>
          <w:marRight w:val="0"/>
          <w:marTop w:val="100"/>
          <w:marBottom w:val="0"/>
          <w:divBdr>
            <w:top w:val="none" w:sz="0" w:space="0" w:color="auto"/>
            <w:left w:val="none" w:sz="0" w:space="0" w:color="auto"/>
            <w:bottom w:val="none" w:sz="0" w:space="0" w:color="auto"/>
            <w:right w:val="none" w:sz="0" w:space="0" w:color="auto"/>
          </w:divBdr>
        </w:div>
        <w:div w:id="1699310593">
          <w:marLeft w:val="360"/>
          <w:marRight w:val="0"/>
          <w:marTop w:val="200"/>
          <w:marBottom w:val="0"/>
          <w:divBdr>
            <w:top w:val="none" w:sz="0" w:space="0" w:color="auto"/>
            <w:left w:val="none" w:sz="0" w:space="0" w:color="auto"/>
            <w:bottom w:val="none" w:sz="0" w:space="0" w:color="auto"/>
            <w:right w:val="none" w:sz="0" w:space="0" w:color="auto"/>
          </w:divBdr>
        </w:div>
        <w:div w:id="1590651380">
          <w:marLeft w:val="1080"/>
          <w:marRight w:val="0"/>
          <w:marTop w:val="100"/>
          <w:marBottom w:val="0"/>
          <w:divBdr>
            <w:top w:val="none" w:sz="0" w:space="0" w:color="auto"/>
            <w:left w:val="none" w:sz="0" w:space="0" w:color="auto"/>
            <w:bottom w:val="none" w:sz="0" w:space="0" w:color="auto"/>
            <w:right w:val="none" w:sz="0" w:space="0" w:color="auto"/>
          </w:divBdr>
        </w:div>
        <w:div w:id="1294672628">
          <w:marLeft w:val="1080"/>
          <w:marRight w:val="0"/>
          <w:marTop w:val="100"/>
          <w:marBottom w:val="0"/>
          <w:divBdr>
            <w:top w:val="none" w:sz="0" w:space="0" w:color="auto"/>
            <w:left w:val="none" w:sz="0" w:space="0" w:color="auto"/>
            <w:bottom w:val="none" w:sz="0" w:space="0" w:color="auto"/>
            <w:right w:val="none" w:sz="0" w:space="0" w:color="auto"/>
          </w:divBdr>
        </w:div>
        <w:div w:id="1473980243">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687483816">
      <w:bodyDiv w:val="1"/>
      <w:marLeft w:val="0"/>
      <w:marRight w:val="0"/>
      <w:marTop w:val="0"/>
      <w:marBottom w:val="0"/>
      <w:divBdr>
        <w:top w:val="none" w:sz="0" w:space="0" w:color="auto"/>
        <w:left w:val="none" w:sz="0" w:space="0" w:color="auto"/>
        <w:bottom w:val="none" w:sz="0" w:space="0" w:color="auto"/>
        <w:right w:val="none" w:sz="0" w:space="0" w:color="auto"/>
      </w:divBdr>
    </w:div>
    <w:div w:id="698967492">
      <w:bodyDiv w:val="1"/>
      <w:marLeft w:val="0"/>
      <w:marRight w:val="0"/>
      <w:marTop w:val="0"/>
      <w:marBottom w:val="0"/>
      <w:divBdr>
        <w:top w:val="none" w:sz="0" w:space="0" w:color="auto"/>
        <w:left w:val="none" w:sz="0" w:space="0" w:color="auto"/>
        <w:bottom w:val="none" w:sz="0" w:space="0" w:color="auto"/>
        <w:right w:val="none" w:sz="0" w:space="0" w:color="auto"/>
      </w:divBdr>
    </w:div>
    <w:div w:id="715391661">
      <w:bodyDiv w:val="1"/>
      <w:marLeft w:val="0"/>
      <w:marRight w:val="0"/>
      <w:marTop w:val="0"/>
      <w:marBottom w:val="0"/>
      <w:divBdr>
        <w:top w:val="none" w:sz="0" w:space="0" w:color="auto"/>
        <w:left w:val="none" w:sz="0" w:space="0" w:color="auto"/>
        <w:bottom w:val="none" w:sz="0" w:space="0" w:color="auto"/>
        <w:right w:val="none" w:sz="0" w:space="0" w:color="auto"/>
      </w:divBdr>
    </w:div>
    <w:div w:id="721903729">
      <w:bodyDiv w:val="1"/>
      <w:marLeft w:val="0"/>
      <w:marRight w:val="0"/>
      <w:marTop w:val="0"/>
      <w:marBottom w:val="0"/>
      <w:divBdr>
        <w:top w:val="none" w:sz="0" w:space="0" w:color="auto"/>
        <w:left w:val="none" w:sz="0" w:space="0" w:color="auto"/>
        <w:bottom w:val="none" w:sz="0" w:space="0" w:color="auto"/>
        <w:right w:val="none" w:sz="0" w:space="0" w:color="auto"/>
      </w:divBdr>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730927522">
      <w:bodyDiv w:val="1"/>
      <w:marLeft w:val="0"/>
      <w:marRight w:val="0"/>
      <w:marTop w:val="0"/>
      <w:marBottom w:val="0"/>
      <w:divBdr>
        <w:top w:val="none" w:sz="0" w:space="0" w:color="auto"/>
        <w:left w:val="none" w:sz="0" w:space="0" w:color="auto"/>
        <w:bottom w:val="none" w:sz="0" w:space="0" w:color="auto"/>
        <w:right w:val="none" w:sz="0" w:space="0" w:color="auto"/>
      </w:divBdr>
    </w:div>
    <w:div w:id="752896980">
      <w:bodyDiv w:val="1"/>
      <w:marLeft w:val="0"/>
      <w:marRight w:val="0"/>
      <w:marTop w:val="0"/>
      <w:marBottom w:val="0"/>
      <w:divBdr>
        <w:top w:val="none" w:sz="0" w:space="0" w:color="auto"/>
        <w:left w:val="none" w:sz="0" w:space="0" w:color="auto"/>
        <w:bottom w:val="none" w:sz="0" w:space="0" w:color="auto"/>
        <w:right w:val="none" w:sz="0" w:space="0" w:color="auto"/>
      </w:divBdr>
    </w:div>
    <w:div w:id="772092176">
      <w:bodyDiv w:val="1"/>
      <w:marLeft w:val="0"/>
      <w:marRight w:val="0"/>
      <w:marTop w:val="0"/>
      <w:marBottom w:val="0"/>
      <w:divBdr>
        <w:top w:val="none" w:sz="0" w:space="0" w:color="auto"/>
        <w:left w:val="none" w:sz="0" w:space="0" w:color="auto"/>
        <w:bottom w:val="none" w:sz="0" w:space="0" w:color="auto"/>
        <w:right w:val="none" w:sz="0" w:space="0" w:color="auto"/>
      </w:divBdr>
    </w:div>
    <w:div w:id="788233709">
      <w:bodyDiv w:val="1"/>
      <w:marLeft w:val="0"/>
      <w:marRight w:val="0"/>
      <w:marTop w:val="0"/>
      <w:marBottom w:val="0"/>
      <w:divBdr>
        <w:top w:val="none" w:sz="0" w:space="0" w:color="auto"/>
        <w:left w:val="none" w:sz="0" w:space="0" w:color="auto"/>
        <w:bottom w:val="none" w:sz="0" w:space="0" w:color="auto"/>
        <w:right w:val="none" w:sz="0" w:space="0" w:color="auto"/>
      </w:divBdr>
    </w:div>
    <w:div w:id="805972582">
      <w:bodyDiv w:val="1"/>
      <w:marLeft w:val="0"/>
      <w:marRight w:val="0"/>
      <w:marTop w:val="0"/>
      <w:marBottom w:val="0"/>
      <w:divBdr>
        <w:top w:val="none" w:sz="0" w:space="0" w:color="auto"/>
        <w:left w:val="none" w:sz="0" w:space="0" w:color="auto"/>
        <w:bottom w:val="none" w:sz="0" w:space="0" w:color="auto"/>
        <w:right w:val="none" w:sz="0" w:space="0" w:color="auto"/>
      </w:divBdr>
      <w:divsChild>
        <w:div w:id="1627153642">
          <w:marLeft w:val="360"/>
          <w:marRight w:val="0"/>
          <w:marTop w:val="200"/>
          <w:marBottom w:val="0"/>
          <w:divBdr>
            <w:top w:val="none" w:sz="0" w:space="0" w:color="auto"/>
            <w:left w:val="none" w:sz="0" w:space="0" w:color="auto"/>
            <w:bottom w:val="none" w:sz="0" w:space="0" w:color="auto"/>
            <w:right w:val="none" w:sz="0" w:space="0" w:color="auto"/>
          </w:divBdr>
        </w:div>
        <w:div w:id="569464652">
          <w:marLeft w:val="360"/>
          <w:marRight w:val="0"/>
          <w:marTop w:val="200"/>
          <w:marBottom w:val="0"/>
          <w:divBdr>
            <w:top w:val="none" w:sz="0" w:space="0" w:color="auto"/>
            <w:left w:val="none" w:sz="0" w:space="0" w:color="auto"/>
            <w:bottom w:val="none" w:sz="0" w:space="0" w:color="auto"/>
            <w:right w:val="none" w:sz="0" w:space="0" w:color="auto"/>
          </w:divBdr>
        </w:div>
        <w:div w:id="902910189">
          <w:marLeft w:val="1080"/>
          <w:marRight w:val="0"/>
          <w:marTop w:val="100"/>
          <w:marBottom w:val="0"/>
          <w:divBdr>
            <w:top w:val="none" w:sz="0" w:space="0" w:color="auto"/>
            <w:left w:val="none" w:sz="0" w:space="0" w:color="auto"/>
            <w:bottom w:val="none" w:sz="0" w:space="0" w:color="auto"/>
            <w:right w:val="none" w:sz="0" w:space="0" w:color="auto"/>
          </w:divBdr>
        </w:div>
        <w:div w:id="965818007">
          <w:marLeft w:val="1080"/>
          <w:marRight w:val="0"/>
          <w:marTop w:val="100"/>
          <w:marBottom w:val="0"/>
          <w:divBdr>
            <w:top w:val="none" w:sz="0" w:space="0" w:color="auto"/>
            <w:left w:val="none" w:sz="0" w:space="0" w:color="auto"/>
            <w:bottom w:val="none" w:sz="0" w:space="0" w:color="auto"/>
            <w:right w:val="none" w:sz="0" w:space="0" w:color="auto"/>
          </w:divBdr>
        </w:div>
        <w:div w:id="581061076">
          <w:marLeft w:val="1080"/>
          <w:marRight w:val="0"/>
          <w:marTop w:val="100"/>
          <w:marBottom w:val="0"/>
          <w:divBdr>
            <w:top w:val="none" w:sz="0" w:space="0" w:color="auto"/>
            <w:left w:val="none" w:sz="0" w:space="0" w:color="auto"/>
            <w:bottom w:val="none" w:sz="0" w:space="0" w:color="auto"/>
            <w:right w:val="none" w:sz="0" w:space="0" w:color="auto"/>
          </w:divBdr>
        </w:div>
        <w:div w:id="183059926">
          <w:marLeft w:val="360"/>
          <w:marRight w:val="0"/>
          <w:marTop w:val="200"/>
          <w:marBottom w:val="0"/>
          <w:divBdr>
            <w:top w:val="none" w:sz="0" w:space="0" w:color="auto"/>
            <w:left w:val="none" w:sz="0" w:space="0" w:color="auto"/>
            <w:bottom w:val="none" w:sz="0" w:space="0" w:color="auto"/>
            <w:right w:val="none" w:sz="0" w:space="0" w:color="auto"/>
          </w:divBdr>
        </w:div>
      </w:divsChild>
    </w:div>
    <w:div w:id="833030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2574359">
      <w:bodyDiv w:val="1"/>
      <w:marLeft w:val="0"/>
      <w:marRight w:val="0"/>
      <w:marTop w:val="0"/>
      <w:marBottom w:val="0"/>
      <w:divBdr>
        <w:top w:val="none" w:sz="0" w:space="0" w:color="auto"/>
        <w:left w:val="none" w:sz="0" w:space="0" w:color="auto"/>
        <w:bottom w:val="none" w:sz="0" w:space="0" w:color="auto"/>
        <w:right w:val="none" w:sz="0" w:space="0" w:color="auto"/>
      </w:divBdr>
      <w:divsChild>
        <w:div w:id="694841409">
          <w:marLeft w:val="360"/>
          <w:marRight w:val="0"/>
          <w:marTop w:val="200"/>
          <w:marBottom w:val="0"/>
          <w:divBdr>
            <w:top w:val="none" w:sz="0" w:space="0" w:color="auto"/>
            <w:left w:val="none" w:sz="0" w:space="0" w:color="auto"/>
            <w:bottom w:val="none" w:sz="0" w:space="0" w:color="auto"/>
            <w:right w:val="none" w:sz="0" w:space="0" w:color="auto"/>
          </w:divBdr>
        </w:div>
        <w:div w:id="1483230306">
          <w:marLeft w:val="1080"/>
          <w:marRight w:val="0"/>
          <w:marTop w:val="100"/>
          <w:marBottom w:val="0"/>
          <w:divBdr>
            <w:top w:val="none" w:sz="0" w:space="0" w:color="auto"/>
            <w:left w:val="none" w:sz="0" w:space="0" w:color="auto"/>
            <w:bottom w:val="none" w:sz="0" w:space="0" w:color="auto"/>
            <w:right w:val="none" w:sz="0" w:space="0" w:color="auto"/>
          </w:divBdr>
        </w:div>
        <w:div w:id="1388843111">
          <w:marLeft w:val="1800"/>
          <w:marRight w:val="0"/>
          <w:marTop w:val="100"/>
          <w:marBottom w:val="0"/>
          <w:divBdr>
            <w:top w:val="none" w:sz="0" w:space="0" w:color="auto"/>
            <w:left w:val="none" w:sz="0" w:space="0" w:color="auto"/>
            <w:bottom w:val="none" w:sz="0" w:space="0" w:color="auto"/>
            <w:right w:val="none" w:sz="0" w:space="0" w:color="auto"/>
          </w:divBdr>
        </w:div>
        <w:div w:id="951594017">
          <w:marLeft w:val="360"/>
          <w:marRight w:val="0"/>
          <w:marTop w:val="200"/>
          <w:marBottom w:val="0"/>
          <w:divBdr>
            <w:top w:val="none" w:sz="0" w:space="0" w:color="auto"/>
            <w:left w:val="none" w:sz="0" w:space="0" w:color="auto"/>
            <w:bottom w:val="none" w:sz="0" w:space="0" w:color="auto"/>
            <w:right w:val="none" w:sz="0" w:space="0" w:color="auto"/>
          </w:divBdr>
        </w:div>
        <w:div w:id="2092312044">
          <w:marLeft w:val="1080"/>
          <w:marRight w:val="0"/>
          <w:marTop w:val="100"/>
          <w:marBottom w:val="0"/>
          <w:divBdr>
            <w:top w:val="none" w:sz="0" w:space="0" w:color="auto"/>
            <w:left w:val="none" w:sz="0" w:space="0" w:color="auto"/>
            <w:bottom w:val="none" w:sz="0" w:space="0" w:color="auto"/>
            <w:right w:val="none" w:sz="0" w:space="0" w:color="auto"/>
          </w:divBdr>
        </w:div>
        <w:div w:id="171576516">
          <w:marLeft w:val="1800"/>
          <w:marRight w:val="0"/>
          <w:marTop w:val="100"/>
          <w:marBottom w:val="0"/>
          <w:divBdr>
            <w:top w:val="none" w:sz="0" w:space="0" w:color="auto"/>
            <w:left w:val="none" w:sz="0" w:space="0" w:color="auto"/>
            <w:bottom w:val="none" w:sz="0" w:space="0" w:color="auto"/>
            <w:right w:val="none" w:sz="0" w:space="0" w:color="auto"/>
          </w:divBdr>
        </w:div>
        <w:div w:id="34081529">
          <w:marLeft w:val="360"/>
          <w:marRight w:val="0"/>
          <w:marTop w:val="200"/>
          <w:marBottom w:val="0"/>
          <w:divBdr>
            <w:top w:val="none" w:sz="0" w:space="0" w:color="auto"/>
            <w:left w:val="none" w:sz="0" w:space="0" w:color="auto"/>
            <w:bottom w:val="none" w:sz="0" w:space="0" w:color="auto"/>
            <w:right w:val="none" w:sz="0" w:space="0" w:color="auto"/>
          </w:divBdr>
        </w:div>
        <w:div w:id="1453017543">
          <w:marLeft w:val="1080"/>
          <w:marRight w:val="0"/>
          <w:marTop w:val="100"/>
          <w:marBottom w:val="0"/>
          <w:divBdr>
            <w:top w:val="none" w:sz="0" w:space="0" w:color="auto"/>
            <w:left w:val="none" w:sz="0" w:space="0" w:color="auto"/>
            <w:bottom w:val="none" w:sz="0" w:space="0" w:color="auto"/>
            <w:right w:val="none" w:sz="0" w:space="0" w:color="auto"/>
          </w:divBdr>
        </w:div>
        <w:div w:id="50661782">
          <w:marLeft w:val="1080"/>
          <w:marRight w:val="0"/>
          <w:marTop w:val="100"/>
          <w:marBottom w:val="0"/>
          <w:divBdr>
            <w:top w:val="none" w:sz="0" w:space="0" w:color="auto"/>
            <w:left w:val="none" w:sz="0" w:space="0" w:color="auto"/>
            <w:bottom w:val="none" w:sz="0" w:space="0" w:color="auto"/>
            <w:right w:val="none" w:sz="0" w:space="0" w:color="auto"/>
          </w:divBdr>
        </w:div>
        <w:div w:id="990327563">
          <w:marLeft w:val="360"/>
          <w:marRight w:val="0"/>
          <w:marTop w:val="200"/>
          <w:marBottom w:val="0"/>
          <w:divBdr>
            <w:top w:val="none" w:sz="0" w:space="0" w:color="auto"/>
            <w:left w:val="none" w:sz="0" w:space="0" w:color="auto"/>
            <w:bottom w:val="none" w:sz="0" w:space="0" w:color="auto"/>
            <w:right w:val="none" w:sz="0" w:space="0" w:color="auto"/>
          </w:divBdr>
        </w:div>
        <w:div w:id="42796698">
          <w:marLeft w:val="1080"/>
          <w:marRight w:val="0"/>
          <w:marTop w:val="100"/>
          <w:marBottom w:val="0"/>
          <w:divBdr>
            <w:top w:val="none" w:sz="0" w:space="0" w:color="auto"/>
            <w:left w:val="none" w:sz="0" w:space="0" w:color="auto"/>
            <w:bottom w:val="none" w:sz="0" w:space="0" w:color="auto"/>
            <w:right w:val="none" w:sz="0" w:space="0" w:color="auto"/>
          </w:divBdr>
        </w:div>
        <w:div w:id="501701467">
          <w:marLeft w:val="1080"/>
          <w:marRight w:val="0"/>
          <w:marTop w:val="100"/>
          <w:marBottom w:val="0"/>
          <w:divBdr>
            <w:top w:val="none" w:sz="0" w:space="0" w:color="auto"/>
            <w:left w:val="none" w:sz="0" w:space="0" w:color="auto"/>
            <w:bottom w:val="none" w:sz="0" w:space="0" w:color="auto"/>
            <w:right w:val="none" w:sz="0" w:space="0" w:color="auto"/>
          </w:divBdr>
        </w:div>
        <w:div w:id="481309704">
          <w:marLeft w:val="1080"/>
          <w:marRight w:val="0"/>
          <w:marTop w:val="100"/>
          <w:marBottom w:val="0"/>
          <w:divBdr>
            <w:top w:val="none" w:sz="0" w:space="0" w:color="auto"/>
            <w:left w:val="none" w:sz="0" w:space="0" w:color="auto"/>
            <w:bottom w:val="none" w:sz="0" w:space="0" w:color="auto"/>
            <w:right w:val="none" w:sz="0" w:space="0" w:color="auto"/>
          </w:divBdr>
        </w:div>
        <w:div w:id="175120861">
          <w:marLeft w:val="1080"/>
          <w:marRight w:val="0"/>
          <w:marTop w:val="100"/>
          <w:marBottom w:val="0"/>
          <w:divBdr>
            <w:top w:val="none" w:sz="0" w:space="0" w:color="auto"/>
            <w:left w:val="none" w:sz="0" w:space="0" w:color="auto"/>
            <w:bottom w:val="none" w:sz="0" w:space="0" w:color="auto"/>
            <w:right w:val="none" w:sz="0" w:space="0" w:color="auto"/>
          </w:divBdr>
        </w:div>
        <w:div w:id="720247758">
          <w:marLeft w:val="360"/>
          <w:marRight w:val="0"/>
          <w:marTop w:val="200"/>
          <w:marBottom w:val="0"/>
          <w:divBdr>
            <w:top w:val="none" w:sz="0" w:space="0" w:color="auto"/>
            <w:left w:val="none" w:sz="0" w:space="0" w:color="auto"/>
            <w:bottom w:val="none" w:sz="0" w:space="0" w:color="auto"/>
            <w:right w:val="none" w:sz="0" w:space="0" w:color="auto"/>
          </w:divBdr>
        </w:div>
      </w:divsChild>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890504826">
      <w:bodyDiv w:val="1"/>
      <w:marLeft w:val="0"/>
      <w:marRight w:val="0"/>
      <w:marTop w:val="0"/>
      <w:marBottom w:val="0"/>
      <w:divBdr>
        <w:top w:val="none" w:sz="0" w:space="0" w:color="auto"/>
        <w:left w:val="none" w:sz="0" w:space="0" w:color="auto"/>
        <w:bottom w:val="none" w:sz="0" w:space="0" w:color="auto"/>
        <w:right w:val="none" w:sz="0" w:space="0" w:color="auto"/>
      </w:divBdr>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029139">
      <w:bodyDiv w:val="1"/>
      <w:marLeft w:val="0"/>
      <w:marRight w:val="0"/>
      <w:marTop w:val="0"/>
      <w:marBottom w:val="0"/>
      <w:divBdr>
        <w:top w:val="none" w:sz="0" w:space="0" w:color="auto"/>
        <w:left w:val="none" w:sz="0" w:space="0" w:color="auto"/>
        <w:bottom w:val="none" w:sz="0" w:space="0" w:color="auto"/>
        <w:right w:val="none" w:sz="0" w:space="0" w:color="auto"/>
      </w:divBdr>
      <w:divsChild>
        <w:div w:id="409620119">
          <w:marLeft w:val="360"/>
          <w:marRight w:val="0"/>
          <w:marTop w:val="200"/>
          <w:marBottom w:val="0"/>
          <w:divBdr>
            <w:top w:val="none" w:sz="0" w:space="0" w:color="auto"/>
            <w:left w:val="none" w:sz="0" w:space="0" w:color="auto"/>
            <w:bottom w:val="none" w:sz="0" w:space="0" w:color="auto"/>
            <w:right w:val="none" w:sz="0" w:space="0" w:color="auto"/>
          </w:divBdr>
        </w:div>
        <w:div w:id="51849976">
          <w:marLeft w:val="1080"/>
          <w:marRight w:val="0"/>
          <w:marTop w:val="100"/>
          <w:marBottom w:val="0"/>
          <w:divBdr>
            <w:top w:val="none" w:sz="0" w:space="0" w:color="auto"/>
            <w:left w:val="none" w:sz="0" w:space="0" w:color="auto"/>
            <w:bottom w:val="none" w:sz="0" w:space="0" w:color="auto"/>
            <w:right w:val="none" w:sz="0" w:space="0" w:color="auto"/>
          </w:divBdr>
        </w:div>
        <w:div w:id="1504903670">
          <w:marLeft w:val="1800"/>
          <w:marRight w:val="0"/>
          <w:marTop w:val="100"/>
          <w:marBottom w:val="0"/>
          <w:divBdr>
            <w:top w:val="none" w:sz="0" w:space="0" w:color="auto"/>
            <w:left w:val="none" w:sz="0" w:space="0" w:color="auto"/>
            <w:bottom w:val="none" w:sz="0" w:space="0" w:color="auto"/>
            <w:right w:val="none" w:sz="0" w:space="0" w:color="auto"/>
          </w:divBdr>
        </w:div>
        <w:div w:id="790713134">
          <w:marLeft w:val="1080"/>
          <w:marRight w:val="0"/>
          <w:marTop w:val="100"/>
          <w:marBottom w:val="0"/>
          <w:divBdr>
            <w:top w:val="none" w:sz="0" w:space="0" w:color="auto"/>
            <w:left w:val="none" w:sz="0" w:space="0" w:color="auto"/>
            <w:bottom w:val="none" w:sz="0" w:space="0" w:color="auto"/>
            <w:right w:val="none" w:sz="0" w:space="0" w:color="auto"/>
          </w:divBdr>
        </w:div>
        <w:div w:id="754866054">
          <w:marLeft w:val="1800"/>
          <w:marRight w:val="0"/>
          <w:marTop w:val="100"/>
          <w:marBottom w:val="0"/>
          <w:divBdr>
            <w:top w:val="none" w:sz="0" w:space="0" w:color="auto"/>
            <w:left w:val="none" w:sz="0" w:space="0" w:color="auto"/>
            <w:bottom w:val="none" w:sz="0" w:space="0" w:color="auto"/>
            <w:right w:val="none" w:sz="0" w:space="0" w:color="auto"/>
          </w:divBdr>
        </w:div>
        <w:div w:id="1978605663">
          <w:marLeft w:val="1800"/>
          <w:marRight w:val="0"/>
          <w:marTop w:val="100"/>
          <w:marBottom w:val="0"/>
          <w:divBdr>
            <w:top w:val="none" w:sz="0" w:space="0" w:color="auto"/>
            <w:left w:val="none" w:sz="0" w:space="0" w:color="auto"/>
            <w:bottom w:val="none" w:sz="0" w:space="0" w:color="auto"/>
            <w:right w:val="none" w:sz="0" w:space="0" w:color="auto"/>
          </w:divBdr>
        </w:div>
        <w:div w:id="40062083">
          <w:marLeft w:val="1800"/>
          <w:marRight w:val="0"/>
          <w:marTop w:val="100"/>
          <w:marBottom w:val="0"/>
          <w:divBdr>
            <w:top w:val="none" w:sz="0" w:space="0" w:color="auto"/>
            <w:left w:val="none" w:sz="0" w:space="0" w:color="auto"/>
            <w:bottom w:val="none" w:sz="0" w:space="0" w:color="auto"/>
            <w:right w:val="none" w:sz="0" w:space="0" w:color="auto"/>
          </w:divBdr>
        </w:div>
        <w:div w:id="1692799928">
          <w:marLeft w:val="1800"/>
          <w:marRight w:val="0"/>
          <w:marTop w:val="100"/>
          <w:marBottom w:val="0"/>
          <w:divBdr>
            <w:top w:val="none" w:sz="0" w:space="0" w:color="auto"/>
            <w:left w:val="none" w:sz="0" w:space="0" w:color="auto"/>
            <w:bottom w:val="none" w:sz="0" w:space="0" w:color="auto"/>
            <w:right w:val="none" w:sz="0" w:space="0" w:color="auto"/>
          </w:divBdr>
        </w:div>
        <w:div w:id="778112375">
          <w:marLeft w:val="1800"/>
          <w:marRight w:val="0"/>
          <w:marTop w:val="100"/>
          <w:marBottom w:val="0"/>
          <w:divBdr>
            <w:top w:val="none" w:sz="0" w:space="0" w:color="auto"/>
            <w:left w:val="none" w:sz="0" w:space="0" w:color="auto"/>
            <w:bottom w:val="none" w:sz="0" w:space="0" w:color="auto"/>
            <w:right w:val="none" w:sz="0" w:space="0" w:color="auto"/>
          </w:divBdr>
        </w:div>
        <w:div w:id="1633438039">
          <w:marLeft w:val="1080"/>
          <w:marRight w:val="0"/>
          <w:marTop w:val="100"/>
          <w:marBottom w:val="0"/>
          <w:divBdr>
            <w:top w:val="none" w:sz="0" w:space="0" w:color="auto"/>
            <w:left w:val="none" w:sz="0" w:space="0" w:color="auto"/>
            <w:bottom w:val="none" w:sz="0" w:space="0" w:color="auto"/>
            <w:right w:val="none" w:sz="0" w:space="0" w:color="auto"/>
          </w:divBdr>
        </w:div>
        <w:div w:id="1060977556">
          <w:marLeft w:val="1080"/>
          <w:marRight w:val="0"/>
          <w:marTop w:val="100"/>
          <w:marBottom w:val="0"/>
          <w:divBdr>
            <w:top w:val="none" w:sz="0" w:space="0" w:color="auto"/>
            <w:left w:val="none" w:sz="0" w:space="0" w:color="auto"/>
            <w:bottom w:val="none" w:sz="0" w:space="0" w:color="auto"/>
            <w:right w:val="none" w:sz="0" w:space="0" w:color="auto"/>
          </w:divBdr>
        </w:div>
      </w:divsChild>
    </w:div>
    <w:div w:id="953370021">
      <w:bodyDiv w:val="1"/>
      <w:marLeft w:val="0"/>
      <w:marRight w:val="0"/>
      <w:marTop w:val="0"/>
      <w:marBottom w:val="0"/>
      <w:divBdr>
        <w:top w:val="none" w:sz="0" w:space="0" w:color="auto"/>
        <w:left w:val="none" w:sz="0" w:space="0" w:color="auto"/>
        <w:bottom w:val="none" w:sz="0" w:space="0" w:color="auto"/>
        <w:right w:val="none" w:sz="0" w:space="0" w:color="auto"/>
      </w:divBdr>
      <w:divsChild>
        <w:div w:id="85158960">
          <w:marLeft w:val="360"/>
          <w:marRight w:val="0"/>
          <w:marTop w:val="200"/>
          <w:marBottom w:val="0"/>
          <w:divBdr>
            <w:top w:val="none" w:sz="0" w:space="0" w:color="auto"/>
            <w:left w:val="none" w:sz="0" w:space="0" w:color="auto"/>
            <w:bottom w:val="none" w:sz="0" w:space="0" w:color="auto"/>
            <w:right w:val="none" w:sz="0" w:space="0" w:color="auto"/>
          </w:divBdr>
        </w:div>
        <w:div w:id="937786601">
          <w:marLeft w:val="1080"/>
          <w:marRight w:val="0"/>
          <w:marTop w:val="100"/>
          <w:marBottom w:val="0"/>
          <w:divBdr>
            <w:top w:val="none" w:sz="0" w:space="0" w:color="auto"/>
            <w:left w:val="none" w:sz="0" w:space="0" w:color="auto"/>
            <w:bottom w:val="none" w:sz="0" w:space="0" w:color="auto"/>
            <w:right w:val="none" w:sz="0" w:space="0" w:color="auto"/>
          </w:divBdr>
        </w:div>
        <w:div w:id="418135136">
          <w:marLeft w:val="360"/>
          <w:marRight w:val="0"/>
          <w:marTop w:val="200"/>
          <w:marBottom w:val="0"/>
          <w:divBdr>
            <w:top w:val="none" w:sz="0" w:space="0" w:color="auto"/>
            <w:left w:val="none" w:sz="0" w:space="0" w:color="auto"/>
            <w:bottom w:val="none" w:sz="0" w:space="0" w:color="auto"/>
            <w:right w:val="none" w:sz="0" w:space="0" w:color="auto"/>
          </w:divBdr>
        </w:div>
      </w:divsChild>
    </w:div>
    <w:div w:id="959339222">
      <w:bodyDiv w:val="1"/>
      <w:marLeft w:val="0"/>
      <w:marRight w:val="0"/>
      <w:marTop w:val="0"/>
      <w:marBottom w:val="0"/>
      <w:divBdr>
        <w:top w:val="none" w:sz="0" w:space="0" w:color="auto"/>
        <w:left w:val="none" w:sz="0" w:space="0" w:color="auto"/>
        <w:bottom w:val="none" w:sz="0" w:space="0" w:color="auto"/>
        <w:right w:val="none" w:sz="0" w:space="0" w:color="auto"/>
      </w:divBdr>
      <w:divsChild>
        <w:div w:id="1509372670">
          <w:marLeft w:val="1080"/>
          <w:marRight w:val="0"/>
          <w:marTop w:val="100"/>
          <w:marBottom w:val="0"/>
          <w:divBdr>
            <w:top w:val="none" w:sz="0" w:space="0" w:color="auto"/>
            <w:left w:val="none" w:sz="0" w:space="0" w:color="auto"/>
            <w:bottom w:val="none" w:sz="0" w:space="0" w:color="auto"/>
            <w:right w:val="none" w:sz="0" w:space="0" w:color="auto"/>
          </w:divBdr>
        </w:div>
        <w:div w:id="74399403">
          <w:marLeft w:val="1800"/>
          <w:marRight w:val="0"/>
          <w:marTop w:val="100"/>
          <w:marBottom w:val="0"/>
          <w:divBdr>
            <w:top w:val="none" w:sz="0" w:space="0" w:color="auto"/>
            <w:left w:val="none" w:sz="0" w:space="0" w:color="auto"/>
            <w:bottom w:val="none" w:sz="0" w:space="0" w:color="auto"/>
            <w:right w:val="none" w:sz="0" w:space="0" w:color="auto"/>
          </w:divBdr>
        </w:div>
        <w:div w:id="232005946">
          <w:marLeft w:val="1800"/>
          <w:marRight w:val="0"/>
          <w:marTop w:val="100"/>
          <w:marBottom w:val="0"/>
          <w:divBdr>
            <w:top w:val="none" w:sz="0" w:space="0" w:color="auto"/>
            <w:left w:val="none" w:sz="0" w:space="0" w:color="auto"/>
            <w:bottom w:val="none" w:sz="0" w:space="0" w:color="auto"/>
            <w:right w:val="none" w:sz="0" w:space="0" w:color="auto"/>
          </w:divBdr>
        </w:div>
        <w:div w:id="316495109">
          <w:marLeft w:val="1800"/>
          <w:marRight w:val="0"/>
          <w:marTop w:val="100"/>
          <w:marBottom w:val="0"/>
          <w:divBdr>
            <w:top w:val="none" w:sz="0" w:space="0" w:color="auto"/>
            <w:left w:val="none" w:sz="0" w:space="0" w:color="auto"/>
            <w:bottom w:val="none" w:sz="0" w:space="0" w:color="auto"/>
            <w:right w:val="none" w:sz="0" w:space="0" w:color="auto"/>
          </w:divBdr>
        </w:div>
        <w:div w:id="808089355">
          <w:marLeft w:val="1800"/>
          <w:marRight w:val="0"/>
          <w:marTop w:val="100"/>
          <w:marBottom w:val="0"/>
          <w:divBdr>
            <w:top w:val="none" w:sz="0" w:space="0" w:color="auto"/>
            <w:left w:val="none" w:sz="0" w:space="0" w:color="auto"/>
            <w:bottom w:val="none" w:sz="0" w:space="0" w:color="auto"/>
            <w:right w:val="none" w:sz="0" w:space="0" w:color="auto"/>
          </w:divBdr>
        </w:div>
        <w:div w:id="1323119057">
          <w:marLeft w:val="1080"/>
          <w:marRight w:val="0"/>
          <w:marTop w:val="100"/>
          <w:marBottom w:val="0"/>
          <w:divBdr>
            <w:top w:val="none" w:sz="0" w:space="0" w:color="auto"/>
            <w:left w:val="none" w:sz="0" w:space="0" w:color="auto"/>
            <w:bottom w:val="none" w:sz="0" w:space="0" w:color="auto"/>
            <w:right w:val="none" w:sz="0" w:space="0" w:color="auto"/>
          </w:divBdr>
        </w:div>
        <w:div w:id="1712608428">
          <w:marLeft w:val="1800"/>
          <w:marRight w:val="0"/>
          <w:marTop w:val="100"/>
          <w:marBottom w:val="0"/>
          <w:divBdr>
            <w:top w:val="none" w:sz="0" w:space="0" w:color="auto"/>
            <w:left w:val="none" w:sz="0" w:space="0" w:color="auto"/>
            <w:bottom w:val="none" w:sz="0" w:space="0" w:color="auto"/>
            <w:right w:val="none" w:sz="0" w:space="0" w:color="auto"/>
          </w:divBdr>
        </w:div>
        <w:div w:id="172843988">
          <w:marLeft w:val="1080"/>
          <w:marRight w:val="0"/>
          <w:marTop w:val="100"/>
          <w:marBottom w:val="0"/>
          <w:divBdr>
            <w:top w:val="none" w:sz="0" w:space="0" w:color="auto"/>
            <w:left w:val="none" w:sz="0" w:space="0" w:color="auto"/>
            <w:bottom w:val="none" w:sz="0" w:space="0" w:color="auto"/>
            <w:right w:val="none" w:sz="0" w:space="0" w:color="auto"/>
          </w:divBdr>
        </w:div>
        <w:div w:id="1388846003">
          <w:marLeft w:val="1080"/>
          <w:marRight w:val="0"/>
          <w:marTop w:val="100"/>
          <w:marBottom w:val="0"/>
          <w:divBdr>
            <w:top w:val="none" w:sz="0" w:space="0" w:color="auto"/>
            <w:left w:val="none" w:sz="0" w:space="0" w:color="auto"/>
            <w:bottom w:val="none" w:sz="0" w:space="0" w:color="auto"/>
            <w:right w:val="none" w:sz="0" w:space="0" w:color="auto"/>
          </w:divBdr>
        </w:div>
      </w:divsChild>
    </w:div>
    <w:div w:id="976104762">
      <w:bodyDiv w:val="1"/>
      <w:marLeft w:val="0"/>
      <w:marRight w:val="0"/>
      <w:marTop w:val="0"/>
      <w:marBottom w:val="0"/>
      <w:divBdr>
        <w:top w:val="none" w:sz="0" w:space="0" w:color="auto"/>
        <w:left w:val="none" w:sz="0" w:space="0" w:color="auto"/>
        <w:bottom w:val="none" w:sz="0" w:space="0" w:color="auto"/>
        <w:right w:val="none" w:sz="0" w:space="0" w:color="auto"/>
      </w:divBdr>
      <w:divsChild>
        <w:div w:id="174157673">
          <w:marLeft w:val="360"/>
          <w:marRight w:val="0"/>
          <w:marTop w:val="200"/>
          <w:marBottom w:val="0"/>
          <w:divBdr>
            <w:top w:val="none" w:sz="0" w:space="0" w:color="auto"/>
            <w:left w:val="none" w:sz="0" w:space="0" w:color="auto"/>
            <w:bottom w:val="none" w:sz="0" w:space="0" w:color="auto"/>
            <w:right w:val="none" w:sz="0" w:space="0" w:color="auto"/>
          </w:divBdr>
        </w:div>
      </w:divsChild>
    </w:div>
    <w:div w:id="994453324">
      <w:bodyDiv w:val="1"/>
      <w:marLeft w:val="0"/>
      <w:marRight w:val="0"/>
      <w:marTop w:val="0"/>
      <w:marBottom w:val="0"/>
      <w:divBdr>
        <w:top w:val="none" w:sz="0" w:space="0" w:color="auto"/>
        <w:left w:val="none" w:sz="0" w:space="0" w:color="auto"/>
        <w:bottom w:val="none" w:sz="0" w:space="0" w:color="auto"/>
        <w:right w:val="none" w:sz="0" w:space="0" w:color="auto"/>
      </w:divBdr>
    </w:div>
    <w:div w:id="1002657945">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094740711">
      <w:bodyDiv w:val="1"/>
      <w:marLeft w:val="0"/>
      <w:marRight w:val="0"/>
      <w:marTop w:val="0"/>
      <w:marBottom w:val="0"/>
      <w:divBdr>
        <w:top w:val="none" w:sz="0" w:space="0" w:color="auto"/>
        <w:left w:val="none" w:sz="0" w:space="0" w:color="auto"/>
        <w:bottom w:val="none" w:sz="0" w:space="0" w:color="auto"/>
        <w:right w:val="none" w:sz="0" w:space="0" w:color="auto"/>
      </w:divBdr>
      <w:divsChild>
        <w:div w:id="1304891791">
          <w:marLeft w:val="360"/>
          <w:marRight w:val="0"/>
          <w:marTop w:val="200"/>
          <w:marBottom w:val="0"/>
          <w:divBdr>
            <w:top w:val="none" w:sz="0" w:space="0" w:color="auto"/>
            <w:left w:val="none" w:sz="0" w:space="0" w:color="auto"/>
            <w:bottom w:val="none" w:sz="0" w:space="0" w:color="auto"/>
            <w:right w:val="none" w:sz="0" w:space="0" w:color="auto"/>
          </w:divBdr>
        </w:div>
        <w:div w:id="1155486389">
          <w:marLeft w:val="1080"/>
          <w:marRight w:val="0"/>
          <w:marTop w:val="100"/>
          <w:marBottom w:val="0"/>
          <w:divBdr>
            <w:top w:val="none" w:sz="0" w:space="0" w:color="auto"/>
            <w:left w:val="none" w:sz="0" w:space="0" w:color="auto"/>
            <w:bottom w:val="none" w:sz="0" w:space="0" w:color="auto"/>
            <w:right w:val="none" w:sz="0" w:space="0" w:color="auto"/>
          </w:divBdr>
        </w:div>
        <w:div w:id="2135127712">
          <w:marLeft w:val="1080"/>
          <w:marRight w:val="0"/>
          <w:marTop w:val="100"/>
          <w:marBottom w:val="0"/>
          <w:divBdr>
            <w:top w:val="none" w:sz="0" w:space="0" w:color="auto"/>
            <w:left w:val="none" w:sz="0" w:space="0" w:color="auto"/>
            <w:bottom w:val="none" w:sz="0" w:space="0" w:color="auto"/>
            <w:right w:val="none" w:sz="0" w:space="0" w:color="auto"/>
          </w:divBdr>
        </w:div>
        <w:div w:id="1693455903">
          <w:marLeft w:val="1080"/>
          <w:marRight w:val="0"/>
          <w:marTop w:val="100"/>
          <w:marBottom w:val="0"/>
          <w:divBdr>
            <w:top w:val="none" w:sz="0" w:space="0" w:color="auto"/>
            <w:left w:val="none" w:sz="0" w:space="0" w:color="auto"/>
            <w:bottom w:val="none" w:sz="0" w:space="0" w:color="auto"/>
            <w:right w:val="none" w:sz="0" w:space="0" w:color="auto"/>
          </w:divBdr>
        </w:div>
        <w:div w:id="314988975">
          <w:marLeft w:val="1080"/>
          <w:marRight w:val="0"/>
          <w:marTop w:val="100"/>
          <w:marBottom w:val="0"/>
          <w:divBdr>
            <w:top w:val="none" w:sz="0" w:space="0" w:color="auto"/>
            <w:left w:val="none" w:sz="0" w:space="0" w:color="auto"/>
            <w:bottom w:val="none" w:sz="0" w:space="0" w:color="auto"/>
            <w:right w:val="none" w:sz="0" w:space="0" w:color="auto"/>
          </w:divBdr>
        </w:div>
        <w:div w:id="733046256">
          <w:marLeft w:val="360"/>
          <w:marRight w:val="0"/>
          <w:marTop w:val="200"/>
          <w:marBottom w:val="0"/>
          <w:divBdr>
            <w:top w:val="none" w:sz="0" w:space="0" w:color="auto"/>
            <w:left w:val="none" w:sz="0" w:space="0" w:color="auto"/>
            <w:bottom w:val="none" w:sz="0" w:space="0" w:color="auto"/>
            <w:right w:val="none" w:sz="0" w:space="0" w:color="auto"/>
          </w:divBdr>
        </w:div>
        <w:div w:id="1599406277">
          <w:marLeft w:val="360"/>
          <w:marRight w:val="0"/>
          <w:marTop w:val="200"/>
          <w:marBottom w:val="0"/>
          <w:divBdr>
            <w:top w:val="none" w:sz="0" w:space="0" w:color="auto"/>
            <w:left w:val="none" w:sz="0" w:space="0" w:color="auto"/>
            <w:bottom w:val="none" w:sz="0" w:space="0" w:color="auto"/>
            <w:right w:val="none" w:sz="0" w:space="0" w:color="auto"/>
          </w:divBdr>
        </w:div>
        <w:div w:id="1421563007">
          <w:marLeft w:val="1080"/>
          <w:marRight w:val="0"/>
          <w:marTop w:val="200"/>
          <w:marBottom w:val="0"/>
          <w:divBdr>
            <w:top w:val="none" w:sz="0" w:space="0" w:color="auto"/>
            <w:left w:val="none" w:sz="0" w:space="0" w:color="auto"/>
            <w:bottom w:val="none" w:sz="0" w:space="0" w:color="auto"/>
            <w:right w:val="none" w:sz="0" w:space="0" w:color="auto"/>
          </w:divBdr>
        </w:div>
        <w:div w:id="1174951835">
          <w:marLeft w:val="360"/>
          <w:marRight w:val="0"/>
          <w:marTop w:val="200"/>
          <w:marBottom w:val="0"/>
          <w:divBdr>
            <w:top w:val="none" w:sz="0" w:space="0" w:color="auto"/>
            <w:left w:val="none" w:sz="0" w:space="0" w:color="auto"/>
            <w:bottom w:val="none" w:sz="0" w:space="0" w:color="auto"/>
            <w:right w:val="none" w:sz="0" w:space="0" w:color="auto"/>
          </w:divBdr>
        </w:div>
        <w:div w:id="567497829">
          <w:marLeft w:val="1080"/>
          <w:marRight w:val="0"/>
          <w:marTop w:val="200"/>
          <w:marBottom w:val="0"/>
          <w:divBdr>
            <w:top w:val="none" w:sz="0" w:space="0" w:color="auto"/>
            <w:left w:val="none" w:sz="0" w:space="0" w:color="auto"/>
            <w:bottom w:val="none" w:sz="0" w:space="0" w:color="auto"/>
            <w:right w:val="none" w:sz="0" w:space="0" w:color="auto"/>
          </w:divBdr>
        </w:div>
      </w:divsChild>
    </w:div>
    <w:div w:id="1107188968">
      <w:bodyDiv w:val="1"/>
      <w:marLeft w:val="0"/>
      <w:marRight w:val="0"/>
      <w:marTop w:val="0"/>
      <w:marBottom w:val="0"/>
      <w:divBdr>
        <w:top w:val="none" w:sz="0" w:space="0" w:color="auto"/>
        <w:left w:val="none" w:sz="0" w:space="0" w:color="auto"/>
        <w:bottom w:val="none" w:sz="0" w:space="0" w:color="auto"/>
        <w:right w:val="none" w:sz="0" w:space="0" w:color="auto"/>
      </w:divBdr>
      <w:divsChild>
        <w:div w:id="382485589">
          <w:marLeft w:val="360"/>
          <w:marRight w:val="0"/>
          <w:marTop w:val="200"/>
          <w:marBottom w:val="0"/>
          <w:divBdr>
            <w:top w:val="none" w:sz="0" w:space="0" w:color="auto"/>
            <w:left w:val="none" w:sz="0" w:space="0" w:color="auto"/>
            <w:bottom w:val="none" w:sz="0" w:space="0" w:color="auto"/>
            <w:right w:val="none" w:sz="0" w:space="0" w:color="auto"/>
          </w:divBdr>
        </w:div>
        <w:div w:id="695618891">
          <w:marLeft w:val="1080"/>
          <w:marRight w:val="0"/>
          <w:marTop w:val="100"/>
          <w:marBottom w:val="0"/>
          <w:divBdr>
            <w:top w:val="none" w:sz="0" w:space="0" w:color="auto"/>
            <w:left w:val="none" w:sz="0" w:space="0" w:color="auto"/>
            <w:bottom w:val="none" w:sz="0" w:space="0" w:color="auto"/>
            <w:right w:val="none" w:sz="0" w:space="0" w:color="auto"/>
          </w:divBdr>
        </w:div>
        <w:div w:id="61224219">
          <w:marLeft w:val="1080"/>
          <w:marRight w:val="0"/>
          <w:marTop w:val="100"/>
          <w:marBottom w:val="0"/>
          <w:divBdr>
            <w:top w:val="none" w:sz="0" w:space="0" w:color="auto"/>
            <w:left w:val="none" w:sz="0" w:space="0" w:color="auto"/>
            <w:bottom w:val="none" w:sz="0" w:space="0" w:color="auto"/>
            <w:right w:val="none" w:sz="0" w:space="0" w:color="auto"/>
          </w:divBdr>
        </w:div>
        <w:div w:id="1711956750">
          <w:marLeft w:val="360"/>
          <w:marRight w:val="0"/>
          <w:marTop w:val="2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13093502">
      <w:bodyDiv w:val="1"/>
      <w:marLeft w:val="0"/>
      <w:marRight w:val="0"/>
      <w:marTop w:val="0"/>
      <w:marBottom w:val="0"/>
      <w:divBdr>
        <w:top w:val="none" w:sz="0" w:space="0" w:color="auto"/>
        <w:left w:val="none" w:sz="0" w:space="0" w:color="auto"/>
        <w:bottom w:val="none" w:sz="0" w:space="0" w:color="auto"/>
        <w:right w:val="none" w:sz="0" w:space="0" w:color="auto"/>
      </w:divBdr>
      <w:divsChild>
        <w:div w:id="226382435">
          <w:marLeft w:val="360"/>
          <w:marRight w:val="0"/>
          <w:marTop w:val="200"/>
          <w:marBottom w:val="0"/>
          <w:divBdr>
            <w:top w:val="none" w:sz="0" w:space="0" w:color="auto"/>
            <w:left w:val="none" w:sz="0" w:space="0" w:color="auto"/>
            <w:bottom w:val="none" w:sz="0" w:space="0" w:color="auto"/>
            <w:right w:val="none" w:sz="0" w:space="0" w:color="auto"/>
          </w:divBdr>
        </w:div>
        <w:div w:id="1649093352">
          <w:marLeft w:val="360"/>
          <w:marRight w:val="0"/>
          <w:marTop w:val="200"/>
          <w:marBottom w:val="0"/>
          <w:divBdr>
            <w:top w:val="none" w:sz="0" w:space="0" w:color="auto"/>
            <w:left w:val="none" w:sz="0" w:space="0" w:color="auto"/>
            <w:bottom w:val="none" w:sz="0" w:space="0" w:color="auto"/>
            <w:right w:val="none" w:sz="0" w:space="0" w:color="auto"/>
          </w:divBdr>
        </w:div>
        <w:div w:id="1474172865">
          <w:marLeft w:val="360"/>
          <w:marRight w:val="0"/>
          <w:marTop w:val="200"/>
          <w:marBottom w:val="0"/>
          <w:divBdr>
            <w:top w:val="none" w:sz="0" w:space="0" w:color="auto"/>
            <w:left w:val="none" w:sz="0" w:space="0" w:color="auto"/>
            <w:bottom w:val="none" w:sz="0" w:space="0" w:color="auto"/>
            <w:right w:val="none" w:sz="0" w:space="0" w:color="auto"/>
          </w:divBdr>
        </w:div>
        <w:div w:id="1201163040">
          <w:marLeft w:val="1080"/>
          <w:marRight w:val="0"/>
          <w:marTop w:val="100"/>
          <w:marBottom w:val="0"/>
          <w:divBdr>
            <w:top w:val="none" w:sz="0" w:space="0" w:color="auto"/>
            <w:left w:val="none" w:sz="0" w:space="0" w:color="auto"/>
            <w:bottom w:val="none" w:sz="0" w:space="0" w:color="auto"/>
            <w:right w:val="none" w:sz="0" w:space="0" w:color="auto"/>
          </w:divBdr>
        </w:div>
        <w:div w:id="572351762">
          <w:marLeft w:val="1080"/>
          <w:marRight w:val="0"/>
          <w:marTop w:val="100"/>
          <w:marBottom w:val="0"/>
          <w:divBdr>
            <w:top w:val="none" w:sz="0" w:space="0" w:color="auto"/>
            <w:left w:val="none" w:sz="0" w:space="0" w:color="auto"/>
            <w:bottom w:val="none" w:sz="0" w:space="0" w:color="auto"/>
            <w:right w:val="none" w:sz="0" w:space="0" w:color="auto"/>
          </w:divBdr>
        </w:div>
        <w:div w:id="1072192644">
          <w:marLeft w:val="1080"/>
          <w:marRight w:val="0"/>
          <w:marTop w:val="100"/>
          <w:marBottom w:val="0"/>
          <w:divBdr>
            <w:top w:val="none" w:sz="0" w:space="0" w:color="auto"/>
            <w:left w:val="none" w:sz="0" w:space="0" w:color="auto"/>
            <w:bottom w:val="none" w:sz="0" w:space="0" w:color="auto"/>
            <w:right w:val="none" w:sz="0" w:space="0" w:color="auto"/>
          </w:divBdr>
        </w:div>
        <w:div w:id="1666082611">
          <w:marLeft w:val="360"/>
          <w:marRight w:val="0"/>
          <w:marTop w:val="200"/>
          <w:marBottom w:val="0"/>
          <w:divBdr>
            <w:top w:val="none" w:sz="0" w:space="0" w:color="auto"/>
            <w:left w:val="none" w:sz="0" w:space="0" w:color="auto"/>
            <w:bottom w:val="none" w:sz="0" w:space="0" w:color="auto"/>
            <w:right w:val="none" w:sz="0" w:space="0" w:color="auto"/>
          </w:divBdr>
        </w:div>
      </w:divsChild>
    </w:div>
    <w:div w:id="11145149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70587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580710">
      <w:bodyDiv w:val="1"/>
      <w:marLeft w:val="0"/>
      <w:marRight w:val="0"/>
      <w:marTop w:val="0"/>
      <w:marBottom w:val="0"/>
      <w:divBdr>
        <w:top w:val="none" w:sz="0" w:space="0" w:color="auto"/>
        <w:left w:val="none" w:sz="0" w:space="0" w:color="auto"/>
        <w:bottom w:val="none" w:sz="0" w:space="0" w:color="auto"/>
        <w:right w:val="none" w:sz="0" w:space="0" w:color="auto"/>
      </w:divBdr>
      <w:divsChild>
        <w:div w:id="859198875">
          <w:marLeft w:val="360"/>
          <w:marRight w:val="0"/>
          <w:marTop w:val="200"/>
          <w:marBottom w:val="0"/>
          <w:divBdr>
            <w:top w:val="none" w:sz="0" w:space="0" w:color="auto"/>
            <w:left w:val="none" w:sz="0" w:space="0" w:color="auto"/>
            <w:bottom w:val="none" w:sz="0" w:space="0" w:color="auto"/>
            <w:right w:val="none" w:sz="0" w:space="0" w:color="auto"/>
          </w:divBdr>
        </w:div>
        <w:div w:id="56171110">
          <w:marLeft w:val="360"/>
          <w:marRight w:val="0"/>
          <w:marTop w:val="200"/>
          <w:marBottom w:val="0"/>
          <w:divBdr>
            <w:top w:val="none" w:sz="0" w:space="0" w:color="auto"/>
            <w:left w:val="none" w:sz="0" w:space="0" w:color="auto"/>
            <w:bottom w:val="none" w:sz="0" w:space="0" w:color="auto"/>
            <w:right w:val="none" w:sz="0" w:space="0" w:color="auto"/>
          </w:divBdr>
        </w:div>
        <w:div w:id="1696614267">
          <w:marLeft w:val="1080"/>
          <w:marRight w:val="0"/>
          <w:marTop w:val="100"/>
          <w:marBottom w:val="0"/>
          <w:divBdr>
            <w:top w:val="none" w:sz="0" w:space="0" w:color="auto"/>
            <w:left w:val="none" w:sz="0" w:space="0" w:color="auto"/>
            <w:bottom w:val="none" w:sz="0" w:space="0" w:color="auto"/>
            <w:right w:val="none" w:sz="0" w:space="0" w:color="auto"/>
          </w:divBdr>
        </w:div>
        <w:div w:id="1884556688">
          <w:marLeft w:val="1800"/>
          <w:marRight w:val="0"/>
          <w:marTop w:val="100"/>
          <w:marBottom w:val="0"/>
          <w:divBdr>
            <w:top w:val="none" w:sz="0" w:space="0" w:color="auto"/>
            <w:left w:val="none" w:sz="0" w:space="0" w:color="auto"/>
            <w:bottom w:val="none" w:sz="0" w:space="0" w:color="auto"/>
            <w:right w:val="none" w:sz="0" w:space="0" w:color="auto"/>
          </w:divBdr>
        </w:div>
        <w:div w:id="990408040">
          <w:marLeft w:val="2520"/>
          <w:marRight w:val="0"/>
          <w:marTop w:val="100"/>
          <w:marBottom w:val="0"/>
          <w:divBdr>
            <w:top w:val="none" w:sz="0" w:space="0" w:color="auto"/>
            <w:left w:val="none" w:sz="0" w:space="0" w:color="auto"/>
            <w:bottom w:val="none" w:sz="0" w:space="0" w:color="auto"/>
            <w:right w:val="none" w:sz="0" w:space="0" w:color="auto"/>
          </w:divBdr>
        </w:div>
        <w:div w:id="120851118">
          <w:marLeft w:val="2520"/>
          <w:marRight w:val="0"/>
          <w:marTop w:val="100"/>
          <w:marBottom w:val="0"/>
          <w:divBdr>
            <w:top w:val="none" w:sz="0" w:space="0" w:color="auto"/>
            <w:left w:val="none" w:sz="0" w:space="0" w:color="auto"/>
            <w:bottom w:val="none" w:sz="0" w:space="0" w:color="auto"/>
            <w:right w:val="none" w:sz="0" w:space="0" w:color="auto"/>
          </w:divBdr>
        </w:div>
        <w:div w:id="1073088621">
          <w:marLeft w:val="1800"/>
          <w:marRight w:val="0"/>
          <w:marTop w:val="100"/>
          <w:marBottom w:val="0"/>
          <w:divBdr>
            <w:top w:val="none" w:sz="0" w:space="0" w:color="auto"/>
            <w:left w:val="none" w:sz="0" w:space="0" w:color="auto"/>
            <w:bottom w:val="none" w:sz="0" w:space="0" w:color="auto"/>
            <w:right w:val="none" w:sz="0" w:space="0" w:color="auto"/>
          </w:divBdr>
        </w:div>
        <w:div w:id="53698320">
          <w:marLeft w:val="2520"/>
          <w:marRight w:val="0"/>
          <w:marTop w:val="100"/>
          <w:marBottom w:val="0"/>
          <w:divBdr>
            <w:top w:val="none" w:sz="0" w:space="0" w:color="auto"/>
            <w:left w:val="none" w:sz="0" w:space="0" w:color="auto"/>
            <w:bottom w:val="none" w:sz="0" w:space="0" w:color="auto"/>
            <w:right w:val="none" w:sz="0" w:space="0" w:color="auto"/>
          </w:divBdr>
        </w:div>
        <w:div w:id="1133792575">
          <w:marLeft w:val="2520"/>
          <w:marRight w:val="0"/>
          <w:marTop w:val="100"/>
          <w:marBottom w:val="0"/>
          <w:divBdr>
            <w:top w:val="none" w:sz="0" w:space="0" w:color="auto"/>
            <w:left w:val="none" w:sz="0" w:space="0" w:color="auto"/>
            <w:bottom w:val="none" w:sz="0" w:space="0" w:color="auto"/>
            <w:right w:val="none" w:sz="0" w:space="0" w:color="auto"/>
          </w:divBdr>
        </w:div>
        <w:div w:id="363601854">
          <w:marLeft w:val="1800"/>
          <w:marRight w:val="0"/>
          <w:marTop w:val="100"/>
          <w:marBottom w:val="0"/>
          <w:divBdr>
            <w:top w:val="none" w:sz="0" w:space="0" w:color="auto"/>
            <w:left w:val="none" w:sz="0" w:space="0" w:color="auto"/>
            <w:bottom w:val="none" w:sz="0" w:space="0" w:color="auto"/>
            <w:right w:val="none" w:sz="0" w:space="0" w:color="auto"/>
          </w:divBdr>
        </w:div>
        <w:div w:id="1416702981">
          <w:marLeft w:val="1800"/>
          <w:marRight w:val="0"/>
          <w:marTop w:val="100"/>
          <w:marBottom w:val="0"/>
          <w:divBdr>
            <w:top w:val="none" w:sz="0" w:space="0" w:color="auto"/>
            <w:left w:val="none" w:sz="0" w:space="0" w:color="auto"/>
            <w:bottom w:val="none" w:sz="0" w:space="0" w:color="auto"/>
            <w:right w:val="none" w:sz="0" w:space="0" w:color="auto"/>
          </w:divBdr>
        </w:div>
      </w:divsChild>
    </w:div>
    <w:div w:id="1210995542">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285891523">
      <w:bodyDiv w:val="1"/>
      <w:marLeft w:val="0"/>
      <w:marRight w:val="0"/>
      <w:marTop w:val="0"/>
      <w:marBottom w:val="0"/>
      <w:divBdr>
        <w:top w:val="none" w:sz="0" w:space="0" w:color="auto"/>
        <w:left w:val="none" w:sz="0" w:space="0" w:color="auto"/>
        <w:bottom w:val="none" w:sz="0" w:space="0" w:color="auto"/>
        <w:right w:val="none" w:sz="0" w:space="0" w:color="auto"/>
      </w:divBdr>
    </w:div>
    <w:div w:id="1295984116">
      <w:bodyDiv w:val="1"/>
      <w:marLeft w:val="0"/>
      <w:marRight w:val="0"/>
      <w:marTop w:val="0"/>
      <w:marBottom w:val="0"/>
      <w:divBdr>
        <w:top w:val="none" w:sz="0" w:space="0" w:color="auto"/>
        <w:left w:val="none" w:sz="0" w:space="0" w:color="auto"/>
        <w:bottom w:val="none" w:sz="0" w:space="0" w:color="auto"/>
        <w:right w:val="none" w:sz="0" w:space="0" w:color="auto"/>
      </w:divBdr>
    </w:div>
    <w:div w:id="1298873079">
      <w:bodyDiv w:val="1"/>
      <w:marLeft w:val="0"/>
      <w:marRight w:val="0"/>
      <w:marTop w:val="0"/>
      <w:marBottom w:val="0"/>
      <w:divBdr>
        <w:top w:val="none" w:sz="0" w:space="0" w:color="auto"/>
        <w:left w:val="none" w:sz="0" w:space="0" w:color="auto"/>
        <w:bottom w:val="none" w:sz="0" w:space="0" w:color="auto"/>
        <w:right w:val="none" w:sz="0" w:space="0" w:color="auto"/>
      </w:divBdr>
      <w:divsChild>
        <w:div w:id="2105614810">
          <w:marLeft w:val="360"/>
          <w:marRight w:val="0"/>
          <w:marTop w:val="200"/>
          <w:marBottom w:val="0"/>
          <w:divBdr>
            <w:top w:val="none" w:sz="0" w:space="0" w:color="auto"/>
            <w:left w:val="none" w:sz="0" w:space="0" w:color="auto"/>
            <w:bottom w:val="none" w:sz="0" w:space="0" w:color="auto"/>
            <w:right w:val="none" w:sz="0" w:space="0" w:color="auto"/>
          </w:divBdr>
        </w:div>
        <w:div w:id="1757944569">
          <w:marLeft w:val="360"/>
          <w:marRight w:val="0"/>
          <w:marTop w:val="200"/>
          <w:marBottom w:val="0"/>
          <w:divBdr>
            <w:top w:val="none" w:sz="0" w:space="0" w:color="auto"/>
            <w:left w:val="none" w:sz="0" w:space="0" w:color="auto"/>
            <w:bottom w:val="none" w:sz="0" w:space="0" w:color="auto"/>
            <w:right w:val="none" w:sz="0" w:space="0" w:color="auto"/>
          </w:divBdr>
        </w:div>
        <w:div w:id="542795226">
          <w:marLeft w:val="1080"/>
          <w:marRight w:val="0"/>
          <w:marTop w:val="100"/>
          <w:marBottom w:val="0"/>
          <w:divBdr>
            <w:top w:val="none" w:sz="0" w:space="0" w:color="auto"/>
            <w:left w:val="none" w:sz="0" w:space="0" w:color="auto"/>
            <w:bottom w:val="none" w:sz="0" w:space="0" w:color="auto"/>
            <w:right w:val="none" w:sz="0" w:space="0" w:color="auto"/>
          </w:divBdr>
        </w:div>
        <w:div w:id="1716850068">
          <w:marLeft w:val="1080"/>
          <w:marRight w:val="0"/>
          <w:marTop w:val="100"/>
          <w:marBottom w:val="0"/>
          <w:divBdr>
            <w:top w:val="none" w:sz="0" w:space="0" w:color="auto"/>
            <w:left w:val="none" w:sz="0" w:space="0" w:color="auto"/>
            <w:bottom w:val="none" w:sz="0" w:space="0" w:color="auto"/>
            <w:right w:val="none" w:sz="0" w:space="0" w:color="auto"/>
          </w:divBdr>
        </w:div>
        <w:div w:id="1206330959">
          <w:marLeft w:val="1080"/>
          <w:marRight w:val="0"/>
          <w:marTop w:val="100"/>
          <w:marBottom w:val="0"/>
          <w:divBdr>
            <w:top w:val="none" w:sz="0" w:space="0" w:color="auto"/>
            <w:left w:val="none" w:sz="0" w:space="0" w:color="auto"/>
            <w:bottom w:val="none" w:sz="0" w:space="0" w:color="auto"/>
            <w:right w:val="none" w:sz="0" w:space="0" w:color="auto"/>
          </w:divBdr>
        </w:div>
        <w:div w:id="2061243343">
          <w:marLeft w:val="360"/>
          <w:marRight w:val="0"/>
          <w:marTop w:val="200"/>
          <w:marBottom w:val="0"/>
          <w:divBdr>
            <w:top w:val="none" w:sz="0" w:space="0" w:color="auto"/>
            <w:left w:val="none" w:sz="0" w:space="0" w:color="auto"/>
            <w:bottom w:val="none" w:sz="0" w:space="0" w:color="auto"/>
            <w:right w:val="none" w:sz="0" w:space="0" w:color="auto"/>
          </w:divBdr>
        </w:div>
        <w:div w:id="1284380117">
          <w:marLeft w:val="1080"/>
          <w:marRight w:val="0"/>
          <w:marTop w:val="100"/>
          <w:marBottom w:val="0"/>
          <w:divBdr>
            <w:top w:val="none" w:sz="0" w:space="0" w:color="auto"/>
            <w:left w:val="none" w:sz="0" w:space="0" w:color="auto"/>
            <w:bottom w:val="none" w:sz="0" w:space="0" w:color="auto"/>
            <w:right w:val="none" w:sz="0" w:space="0" w:color="auto"/>
          </w:divBdr>
        </w:div>
        <w:div w:id="1685127387">
          <w:marLeft w:val="1080"/>
          <w:marRight w:val="0"/>
          <w:marTop w:val="100"/>
          <w:marBottom w:val="0"/>
          <w:divBdr>
            <w:top w:val="none" w:sz="0" w:space="0" w:color="auto"/>
            <w:left w:val="none" w:sz="0" w:space="0" w:color="auto"/>
            <w:bottom w:val="none" w:sz="0" w:space="0" w:color="auto"/>
            <w:right w:val="none" w:sz="0" w:space="0" w:color="auto"/>
          </w:divBdr>
        </w:div>
        <w:div w:id="1730960677">
          <w:marLeft w:val="1800"/>
          <w:marRight w:val="0"/>
          <w:marTop w:val="100"/>
          <w:marBottom w:val="0"/>
          <w:divBdr>
            <w:top w:val="none" w:sz="0" w:space="0" w:color="auto"/>
            <w:left w:val="none" w:sz="0" w:space="0" w:color="auto"/>
            <w:bottom w:val="none" w:sz="0" w:space="0" w:color="auto"/>
            <w:right w:val="none" w:sz="0" w:space="0" w:color="auto"/>
          </w:divBdr>
        </w:div>
        <w:div w:id="1968973682">
          <w:marLeft w:val="1080"/>
          <w:marRight w:val="0"/>
          <w:marTop w:val="100"/>
          <w:marBottom w:val="0"/>
          <w:divBdr>
            <w:top w:val="none" w:sz="0" w:space="0" w:color="auto"/>
            <w:left w:val="none" w:sz="0" w:space="0" w:color="auto"/>
            <w:bottom w:val="none" w:sz="0" w:space="0" w:color="auto"/>
            <w:right w:val="none" w:sz="0" w:space="0" w:color="auto"/>
          </w:divBdr>
        </w:div>
        <w:div w:id="1206408793">
          <w:marLeft w:val="360"/>
          <w:marRight w:val="0"/>
          <w:marTop w:val="200"/>
          <w:marBottom w:val="0"/>
          <w:divBdr>
            <w:top w:val="none" w:sz="0" w:space="0" w:color="auto"/>
            <w:left w:val="none" w:sz="0" w:space="0" w:color="auto"/>
            <w:bottom w:val="none" w:sz="0" w:space="0" w:color="auto"/>
            <w:right w:val="none" w:sz="0" w:space="0" w:color="auto"/>
          </w:divBdr>
        </w:div>
        <w:div w:id="367880692">
          <w:marLeft w:val="1080"/>
          <w:marRight w:val="0"/>
          <w:marTop w:val="100"/>
          <w:marBottom w:val="0"/>
          <w:divBdr>
            <w:top w:val="none" w:sz="0" w:space="0" w:color="auto"/>
            <w:left w:val="none" w:sz="0" w:space="0" w:color="auto"/>
            <w:bottom w:val="none" w:sz="0" w:space="0" w:color="auto"/>
            <w:right w:val="none" w:sz="0" w:space="0" w:color="auto"/>
          </w:divBdr>
        </w:div>
      </w:divsChild>
    </w:div>
    <w:div w:id="1350330677">
      <w:bodyDiv w:val="1"/>
      <w:marLeft w:val="0"/>
      <w:marRight w:val="0"/>
      <w:marTop w:val="0"/>
      <w:marBottom w:val="0"/>
      <w:divBdr>
        <w:top w:val="none" w:sz="0" w:space="0" w:color="auto"/>
        <w:left w:val="none" w:sz="0" w:space="0" w:color="auto"/>
        <w:bottom w:val="none" w:sz="0" w:space="0" w:color="auto"/>
        <w:right w:val="none" w:sz="0" w:space="0" w:color="auto"/>
      </w:divBdr>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366562366">
      <w:bodyDiv w:val="1"/>
      <w:marLeft w:val="0"/>
      <w:marRight w:val="0"/>
      <w:marTop w:val="0"/>
      <w:marBottom w:val="0"/>
      <w:divBdr>
        <w:top w:val="none" w:sz="0" w:space="0" w:color="auto"/>
        <w:left w:val="none" w:sz="0" w:space="0" w:color="auto"/>
        <w:bottom w:val="none" w:sz="0" w:space="0" w:color="auto"/>
        <w:right w:val="none" w:sz="0" w:space="0" w:color="auto"/>
      </w:divBdr>
      <w:divsChild>
        <w:div w:id="1098332723">
          <w:marLeft w:val="360"/>
          <w:marRight w:val="0"/>
          <w:marTop w:val="200"/>
          <w:marBottom w:val="0"/>
          <w:divBdr>
            <w:top w:val="none" w:sz="0" w:space="0" w:color="auto"/>
            <w:left w:val="none" w:sz="0" w:space="0" w:color="auto"/>
            <w:bottom w:val="none" w:sz="0" w:space="0" w:color="auto"/>
            <w:right w:val="none" w:sz="0" w:space="0" w:color="auto"/>
          </w:divBdr>
        </w:div>
      </w:divsChild>
    </w:div>
    <w:div w:id="1402093008">
      <w:bodyDiv w:val="1"/>
      <w:marLeft w:val="0"/>
      <w:marRight w:val="0"/>
      <w:marTop w:val="0"/>
      <w:marBottom w:val="0"/>
      <w:divBdr>
        <w:top w:val="none" w:sz="0" w:space="0" w:color="auto"/>
        <w:left w:val="none" w:sz="0" w:space="0" w:color="auto"/>
        <w:bottom w:val="none" w:sz="0" w:space="0" w:color="auto"/>
        <w:right w:val="none" w:sz="0" w:space="0" w:color="auto"/>
      </w:divBdr>
      <w:divsChild>
        <w:div w:id="1290404346">
          <w:marLeft w:val="360"/>
          <w:marRight w:val="0"/>
          <w:marTop w:val="200"/>
          <w:marBottom w:val="0"/>
          <w:divBdr>
            <w:top w:val="none" w:sz="0" w:space="0" w:color="auto"/>
            <w:left w:val="none" w:sz="0" w:space="0" w:color="auto"/>
            <w:bottom w:val="none" w:sz="0" w:space="0" w:color="auto"/>
            <w:right w:val="none" w:sz="0" w:space="0" w:color="auto"/>
          </w:divBdr>
        </w:div>
        <w:div w:id="224340512">
          <w:marLeft w:val="1080"/>
          <w:marRight w:val="0"/>
          <w:marTop w:val="100"/>
          <w:marBottom w:val="0"/>
          <w:divBdr>
            <w:top w:val="none" w:sz="0" w:space="0" w:color="auto"/>
            <w:left w:val="none" w:sz="0" w:space="0" w:color="auto"/>
            <w:bottom w:val="none" w:sz="0" w:space="0" w:color="auto"/>
            <w:right w:val="none" w:sz="0" w:space="0" w:color="auto"/>
          </w:divBdr>
        </w:div>
        <w:div w:id="734400872">
          <w:marLeft w:val="1080"/>
          <w:marRight w:val="0"/>
          <w:marTop w:val="100"/>
          <w:marBottom w:val="0"/>
          <w:divBdr>
            <w:top w:val="none" w:sz="0" w:space="0" w:color="auto"/>
            <w:left w:val="none" w:sz="0" w:space="0" w:color="auto"/>
            <w:bottom w:val="none" w:sz="0" w:space="0" w:color="auto"/>
            <w:right w:val="none" w:sz="0" w:space="0" w:color="auto"/>
          </w:divBdr>
        </w:div>
        <w:div w:id="341902369">
          <w:marLeft w:val="1080"/>
          <w:marRight w:val="0"/>
          <w:marTop w:val="100"/>
          <w:marBottom w:val="0"/>
          <w:divBdr>
            <w:top w:val="none" w:sz="0" w:space="0" w:color="auto"/>
            <w:left w:val="none" w:sz="0" w:space="0" w:color="auto"/>
            <w:bottom w:val="none" w:sz="0" w:space="0" w:color="auto"/>
            <w:right w:val="none" w:sz="0" w:space="0" w:color="auto"/>
          </w:divBdr>
        </w:div>
        <w:div w:id="1098259390">
          <w:marLeft w:val="1080"/>
          <w:marRight w:val="0"/>
          <w:marTop w:val="100"/>
          <w:marBottom w:val="0"/>
          <w:divBdr>
            <w:top w:val="none" w:sz="0" w:space="0" w:color="auto"/>
            <w:left w:val="none" w:sz="0" w:space="0" w:color="auto"/>
            <w:bottom w:val="none" w:sz="0" w:space="0" w:color="auto"/>
            <w:right w:val="none" w:sz="0" w:space="0" w:color="auto"/>
          </w:divBdr>
        </w:div>
        <w:div w:id="1652369130">
          <w:marLeft w:val="360"/>
          <w:marRight w:val="0"/>
          <w:marTop w:val="200"/>
          <w:marBottom w:val="0"/>
          <w:divBdr>
            <w:top w:val="none" w:sz="0" w:space="0" w:color="auto"/>
            <w:left w:val="none" w:sz="0" w:space="0" w:color="auto"/>
            <w:bottom w:val="none" w:sz="0" w:space="0" w:color="auto"/>
            <w:right w:val="none" w:sz="0" w:space="0" w:color="auto"/>
          </w:divBdr>
        </w:div>
        <w:div w:id="1669090798">
          <w:marLeft w:val="360"/>
          <w:marRight w:val="0"/>
          <w:marTop w:val="200"/>
          <w:marBottom w:val="0"/>
          <w:divBdr>
            <w:top w:val="none" w:sz="0" w:space="0" w:color="auto"/>
            <w:left w:val="none" w:sz="0" w:space="0" w:color="auto"/>
            <w:bottom w:val="none" w:sz="0" w:space="0" w:color="auto"/>
            <w:right w:val="none" w:sz="0" w:space="0" w:color="auto"/>
          </w:divBdr>
        </w:div>
        <w:div w:id="1797526196">
          <w:marLeft w:val="1080"/>
          <w:marRight w:val="0"/>
          <w:marTop w:val="200"/>
          <w:marBottom w:val="0"/>
          <w:divBdr>
            <w:top w:val="none" w:sz="0" w:space="0" w:color="auto"/>
            <w:left w:val="none" w:sz="0" w:space="0" w:color="auto"/>
            <w:bottom w:val="none" w:sz="0" w:space="0" w:color="auto"/>
            <w:right w:val="none" w:sz="0" w:space="0" w:color="auto"/>
          </w:divBdr>
        </w:div>
        <w:div w:id="568226318">
          <w:marLeft w:val="360"/>
          <w:marRight w:val="0"/>
          <w:marTop w:val="200"/>
          <w:marBottom w:val="0"/>
          <w:divBdr>
            <w:top w:val="none" w:sz="0" w:space="0" w:color="auto"/>
            <w:left w:val="none" w:sz="0" w:space="0" w:color="auto"/>
            <w:bottom w:val="none" w:sz="0" w:space="0" w:color="auto"/>
            <w:right w:val="none" w:sz="0" w:space="0" w:color="auto"/>
          </w:divBdr>
        </w:div>
        <w:div w:id="1136603078">
          <w:marLeft w:val="1080"/>
          <w:marRight w:val="0"/>
          <w:marTop w:val="200"/>
          <w:marBottom w:val="0"/>
          <w:divBdr>
            <w:top w:val="none" w:sz="0" w:space="0" w:color="auto"/>
            <w:left w:val="none" w:sz="0" w:space="0" w:color="auto"/>
            <w:bottom w:val="none" w:sz="0" w:space="0" w:color="auto"/>
            <w:right w:val="none" w:sz="0" w:space="0" w:color="auto"/>
          </w:divBdr>
        </w:div>
      </w:divsChild>
    </w:div>
    <w:div w:id="1455245528">
      <w:bodyDiv w:val="1"/>
      <w:marLeft w:val="0"/>
      <w:marRight w:val="0"/>
      <w:marTop w:val="0"/>
      <w:marBottom w:val="0"/>
      <w:divBdr>
        <w:top w:val="none" w:sz="0" w:space="0" w:color="auto"/>
        <w:left w:val="none" w:sz="0" w:space="0" w:color="auto"/>
        <w:bottom w:val="none" w:sz="0" w:space="0" w:color="auto"/>
        <w:right w:val="none" w:sz="0" w:space="0" w:color="auto"/>
      </w:divBdr>
    </w:div>
    <w:div w:id="1461144116">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3867">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42522081">
      <w:bodyDiv w:val="1"/>
      <w:marLeft w:val="0"/>
      <w:marRight w:val="0"/>
      <w:marTop w:val="0"/>
      <w:marBottom w:val="0"/>
      <w:divBdr>
        <w:top w:val="none" w:sz="0" w:space="0" w:color="auto"/>
        <w:left w:val="none" w:sz="0" w:space="0" w:color="auto"/>
        <w:bottom w:val="none" w:sz="0" w:space="0" w:color="auto"/>
        <w:right w:val="none" w:sz="0" w:space="0" w:color="auto"/>
      </w:divBdr>
    </w:div>
    <w:div w:id="1546790665">
      <w:bodyDiv w:val="1"/>
      <w:marLeft w:val="0"/>
      <w:marRight w:val="0"/>
      <w:marTop w:val="0"/>
      <w:marBottom w:val="0"/>
      <w:divBdr>
        <w:top w:val="none" w:sz="0" w:space="0" w:color="auto"/>
        <w:left w:val="none" w:sz="0" w:space="0" w:color="auto"/>
        <w:bottom w:val="none" w:sz="0" w:space="0" w:color="auto"/>
        <w:right w:val="none" w:sz="0" w:space="0" w:color="auto"/>
      </w:divBdr>
      <w:divsChild>
        <w:div w:id="560214473">
          <w:marLeft w:val="360"/>
          <w:marRight w:val="0"/>
          <w:marTop w:val="200"/>
          <w:marBottom w:val="0"/>
          <w:divBdr>
            <w:top w:val="none" w:sz="0" w:space="0" w:color="auto"/>
            <w:left w:val="none" w:sz="0" w:space="0" w:color="auto"/>
            <w:bottom w:val="none" w:sz="0" w:space="0" w:color="auto"/>
            <w:right w:val="none" w:sz="0" w:space="0" w:color="auto"/>
          </w:divBdr>
        </w:div>
        <w:div w:id="1485316944">
          <w:marLeft w:val="1080"/>
          <w:marRight w:val="0"/>
          <w:marTop w:val="100"/>
          <w:marBottom w:val="0"/>
          <w:divBdr>
            <w:top w:val="none" w:sz="0" w:space="0" w:color="auto"/>
            <w:left w:val="none" w:sz="0" w:space="0" w:color="auto"/>
            <w:bottom w:val="none" w:sz="0" w:space="0" w:color="auto"/>
            <w:right w:val="none" w:sz="0" w:space="0" w:color="auto"/>
          </w:divBdr>
        </w:div>
        <w:div w:id="508064386">
          <w:marLeft w:val="1080"/>
          <w:marRight w:val="0"/>
          <w:marTop w:val="100"/>
          <w:marBottom w:val="0"/>
          <w:divBdr>
            <w:top w:val="none" w:sz="0" w:space="0" w:color="auto"/>
            <w:left w:val="none" w:sz="0" w:space="0" w:color="auto"/>
            <w:bottom w:val="none" w:sz="0" w:space="0" w:color="auto"/>
            <w:right w:val="none" w:sz="0" w:space="0" w:color="auto"/>
          </w:divBdr>
        </w:div>
        <w:div w:id="2051689983">
          <w:marLeft w:val="1080"/>
          <w:marRight w:val="0"/>
          <w:marTop w:val="100"/>
          <w:marBottom w:val="0"/>
          <w:divBdr>
            <w:top w:val="none" w:sz="0" w:space="0" w:color="auto"/>
            <w:left w:val="none" w:sz="0" w:space="0" w:color="auto"/>
            <w:bottom w:val="none" w:sz="0" w:space="0" w:color="auto"/>
            <w:right w:val="none" w:sz="0" w:space="0" w:color="auto"/>
          </w:divBdr>
        </w:div>
        <w:div w:id="1079987577">
          <w:marLeft w:val="1080"/>
          <w:marRight w:val="0"/>
          <w:marTop w:val="100"/>
          <w:marBottom w:val="0"/>
          <w:divBdr>
            <w:top w:val="none" w:sz="0" w:space="0" w:color="auto"/>
            <w:left w:val="none" w:sz="0" w:space="0" w:color="auto"/>
            <w:bottom w:val="none" w:sz="0" w:space="0" w:color="auto"/>
            <w:right w:val="none" w:sz="0" w:space="0" w:color="auto"/>
          </w:divBdr>
        </w:div>
        <w:div w:id="794061997">
          <w:marLeft w:val="360"/>
          <w:marRight w:val="0"/>
          <w:marTop w:val="200"/>
          <w:marBottom w:val="0"/>
          <w:divBdr>
            <w:top w:val="none" w:sz="0" w:space="0" w:color="auto"/>
            <w:left w:val="none" w:sz="0" w:space="0" w:color="auto"/>
            <w:bottom w:val="none" w:sz="0" w:space="0" w:color="auto"/>
            <w:right w:val="none" w:sz="0" w:space="0" w:color="auto"/>
          </w:divBdr>
        </w:div>
        <w:div w:id="802042852">
          <w:marLeft w:val="360"/>
          <w:marRight w:val="0"/>
          <w:marTop w:val="200"/>
          <w:marBottom w:val="0"/>
          <w:divBdr>
            <w:top w:val="none" w:sz="0" w:space="0" w:color="auto"/>
            <w:left w:val="none" w:sz="0" w:space="0" w:color="auto"/>
            <w:bottom w:val="none" w:sz="0" w:space="0" w:color="auto"/>
            <w:right w:val="none" w:sz="0" w:space="0" w:color="auto"/>
          </w:divBdr>
        </w:div>
        <w:div w:id="294987115">
          <w:marLeft w:val="1080"/>
          <w:marRight w:val="0"/>
          <w:marTop w:val="200"/>
          <w:marBottom w:val="0"/>
          <w:divBdr>
            <w:top w:val="none" w:sz="0" w:space="0" w:color="auto"/>
            <w:left w:val="none" w:sz="0" w:space="0" w:color="auto"/>
            <w:bottom w:val="none" w:sz="0" w:space="0" w:color="auto"/>
            <w:right w:val="none" w:sz="0" w:space="0" w:color="auto"/>
          </w:divBdr>
        </w:div>
        <w:div w:id="769545612">
          <w:marLeft w:val="360"/>
          <w:marRight w:val="0"/>
          <w:marTop w:val="200"/>
          <w:marBottom w:val="0"/>
          <w:divBdr>
            <w:top w:val="none" w:sz="0" w:space="0" w:color="auto"/>
            <w:left w:val="none" w:sz="0" w:space="0" w:color="auto"/>
            <w:bottom w:val="none" w:sz="0" w:space="0" w:color="auto"/>
            <w:right w:val="none" w:sz="0" w:space="0" w:color="auto"/>
          </w:divBdr>
        </w:div>
        <w:div w:id="1153133638">
          <w:marLeft w:val="1080"/>
          <w:marRight w:val="0"/>
          <w:marTop w:val="200"/>
          <w:marBottom w:val="0"/>
          <w:divBdr>
            <w:top w:val="none" w:sz="0" w:space="0" w:color="auto"/>
            <w:left w:val="none" w:sz="0" w:space="0" w:color="auto"/>
            <w:bottom w:val="none" w:sz="0" w:space="0" w:color="auto"/>
            <w:right w:val="none" w:sz="0" w:space="0" w:color="auto"/>
          </w:divBdr>
        </w:div>
      </w:divsChild>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06427">
      <w:bodyDiv w:val="1"/>
      <w:marLeft w:val="0"/>
      <w:marRight w:val="0"/>
      <w:marTop w:val="0"/>
      <w:marBottom w:val="0"/>
      <w:divBdr>
        <w:top w:val="none" w:sz="0" w:space="0" w:color="auto"/>
        <w:left w:val="none" w:sz="0" w:space="0" w:color="auto"/>
        <w:bottom w:val="none" w:sz="0" w:space="0" w:color="auto"/>
        <w:right w:val="none" w:sz="0" w:space="0" w:color="auto"/>
      </w:divBdr>
      <w:divsChild>
        <w:div w:id="209194014">
          <w:marLeft w:val="360"/>
          <w:marRight w:val="0"/>
          <w:marTop w:val="200"/>
          <w:marBottom w:val="0"/>
          <w:divBdr>
            <w:top w:val="none" w:sz="0" w:space="0" w:color="auto"/>
            <w:left w:val="none" w:sz="0" w:space="0" w:color="auto"/>
            <w:bottom w:val="none" w:sz="0" w:space="0" w:color="auto"/>
            <w:right w:val="none" w:sz="0" w:space="0" w:color="auto"/>
          </w:divBdr>
        </w:div>
        <w:div w:id="932012485">
          <w:marLeft w:val="1080"/>
          <w:marRight w:val="0"/>
          <w:marTop w:val="100"/>
          <w:marBottom w:val="0"/>
          <w:divBdr>
            <w:top w:val="none" w:sz="0" w:space="0" w:color="auto"/>
            <w:left w:val="none" w:sz="0" w:space="0" w:color="auto"/>
            <w:bottom w:val="none" w:sz="0" w:space="0" w:color="auto"/>
            <w:right w:val="none" w:sz="0" w:space="0" w:color="auto"/>
          </w:divBdr>
        </w:div>
        <w:div w:id="1194535102">
          <w:marLeft w:val="1080"/>
          <w:marRight w:val="0"/>
          <w:marTop w:val="100"/>
          <w:marBottom w:val="0"/>
          <w:divBdr>
            <w:top w:val="none" w:sz="0" w:space="0" w:color="auto"/>
            <w:left w:val="none" w:sz="0" w:space="0" w:color="auto"/>
            <w:bottom w:val="none" w:sz="0" w:space="0" w:color="auto"/>
            <w:right w:val="none" w:sz="0" w:space="0" w:color="auto"/>
          </w:divBdr>
        </w:div>
        <w:div w:id="1436831388">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3633186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698500307">
      <w:bodyDiv w:val="1"/>
      <w:marLeft w:val="0"/>
      <w:marRight w:val="0"/>
      <w:marTop w:val="0"/>
      <w:marBottom w:val="0"/>
      <w:divBdr>
        <w:top w:val="none" w:sz="0" w:space="0" w:color="auto"/>
        <w:left w:val="none" w:sz="0" w:space="0" w:color="auto"/>
        <w:bottom w:val="none" w:sz="0" w:space="0" w:color="auto"/>
        <w:right w:val="none" w:sz="0" w:space="0" w:color="auto"/>
      </w:divBdr>
      <w:divsChild>
        <w:div w:id="1518537219">
          <w:marLeft w:val="1080"/>
          <w:marRight w:val="0"/>
          <w:marTop w:val="100"/>
          <w:marBottom w:val="0"/>
          <w:divBdr>
            <w:top w:val="none" w:sz="0" w:space="0" w:color="auto"/>
            <w:left w:val="none" w:sz="0" w:space="0" w:color="auto"/>
            <w:bottom w:val="none" w:sz="0" w:space="0" w:color="auto"/>
            <w:right w:val="none" w:sz="0" w:space="0" w:color="auto"/>
          </w:divBdr>
        </w:div>
        <w:div w:id="492454559">
          <w:marLeft w:val="1080"/>
          <w:marRight w:val="0"/>
          <w:marTop w:val="100"/>
          <w:marBottom w:val="0"/>
          <w:divBdr>
            <w:top w:val="none" w:sz="0" w:space="0" w:color="auto"/>
            <w:left w:val="none" w:sz="0" w:space="0" w:color="auto"/>
            <w:bottom w:val="none" w:sz="0" w:space="0" w:color="auto"/>
            <w:right w:val="none" w:sz="0" w:space="0" w:color="auto"/>
          </w:divBdr>
        </w:div>
        <w:div w:id="625964138">
          <w:marLeft w:val="360"/>
          <w:marRight w:val="0"/>
          <w:marTop w:val="200"/>
          <w:marBottom w:val="0"/>
          <w:divBdr>
            <w:top w:val="none" w:sz="0" w:space="0" w:color="auto"/>
            <w:left w:val="none" w:sz="0" w:space="0" w:color="auto"/>
            <w:bottom w:val="none" w:sz="0" w:space="0" w:color="auto"/>
            <w:right w:val="none" w:sz="0" w:space="0" w:color="auto"/>
          </w:divBdr>
        </w:div>
        <w:div w:id="2059350839">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856416">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786073160">
      <w:bodyDiv w:val="1"/>
      <w:marLeft w:val="0"/>
      <w:marRight w:val="0"/>
      <w:marTop w:val="0"/>
      <w:marBottom w:val="0"/>
      <w:divBdr>
        <w:top w:val="none" w:sz="0" w:space="0" w:color="auto"/>
        <w:left w:val="none" w:sz="0" w:space="0" w:color="auto"/>
        <w:bottom w:val="none" w:sz="0" w:space="0" w:color="auto"/>
        <w:right w:val="none" w:sz="0" w:space="0" w:color="auto"/>
      </w:divBdr>
    </w:div>
    <w:div w:id="1792286681">
      <w:bodyDiv w:val="1"/>
      <w:marLeft w:val="0"/>
      <w:marRight w:val="0"/>
      <w:marTop w:val="0"/>
      <w:marBottom w:val="0"/>
      <w:divBdr>
        <w:top w:val="none" w:sz="0" w:space="0" w:color="auto"/>
        <w:left w:val="none" w:sz="0" w:space="0" w:color="auto"/>
        <w:bottom w:val="none" w:sz="0" w:space="0" w:color="auto"/>
        <w:right w:val="none" w:sz="0" w:space="0" w:color="auto"/>
      </w:divBdr>
    </w:div>
    <w:div w:id="1793939809">
      <w:bodyDiv w:val="1"/>
      <w:marLeft w:val="0"/>
      <w:marRight w:val="0"/>
      <w:marTop w:val="0"/>
      <w:marBottom w:val="0"/>
      <w:divBdr>
        <w:top w:val="none" w:sz="0" w:space="0" w:color="auto"/>
        <w:left w:val="none" w:sz="0" w:space="0" w:color="auto"/>
        <w:bottom w:val="none" w:sz="0" w:space="0" w:color="auto"/>
        <w:right w:val="none" w:sz="0" w:space="0" w:color="auto"/>
      </w:divBdr>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29177206">
      <w:bodyDiv w:val="1"/>
      <w:marLeft w:val="0"/>
      <w:marRight w:val="0"/>
      <w:marTop w:val="0"/>
      <w:marBottom w:val="0"/>
      <w:divBdr>
        <w:top w:val="none" w:sz="0" w:space="0" w:color="auto"/>
        <w:left w:val="none" w:sz="0" w:space="0" w:color="auto"/>
        <w:bottom w:val="none" w:sz="0" w:space="0" w:color="auto"/>
        <w:right w:val="none" w:sz="0" w:space="0" w:color="auto"/>
      </w:divBdr>
      <w:divsChild>
        <w:div w:id="1497722149">
          <w:marLeft w:val="360"/>
          <w:marRight w:val="0"/>
          <w:marTop w:val="200"/>
          <w:marBottom w:val="0"/>
          <w:divBdr>
            <w:top w:val="none" w:sz="0" w:space="0" w:color="auto"/>
            <w:left w:val="none" w:sz="0" w:space="0" w:color="auto"/>
            <w:bottom w:val="none" w:sz="0" w:space="0" w:color="auto"/>
            <w:right w:val="none" w:sz="0" w:space="0" w:color="auto"/>
          </w:divBdr>
        </w:div>
        <w:div w:id="977950104">
          <w:marLeft w:val="1080"/>
          <w:marRight w:val="0"/>
          <w:marTop w:val="100"/>
          <w:marBottom w:val="0"/>
          <w:divBdr>
            <w:top w:val="none" w:sz="0" w:space="0" w:color="auto"/>
            <w:left w:val="none" w:sz="0" w:space="0" w:color="auto"/>
            <w:bottom w:val="none" w:sz="0" w:space="0" w:color="auto"/>
            <w:right w:val="none" w:sz="0" w:space="0" w:color="auto"/>
          </w:divBdr>
        </w:div>
        <w:div w:id="659818210">
          <w:marLeft w:val="1080"/>
          <w:marRight w:val="0"/>
          <w:marTop w:val="100"/>
          <w:marBottom w:val="0"/>
          <w:divBdr>
            <w:top w:val="none" w:sz="0" w:space="0" w:color="auto"/>
            <w:left w:val="none" w:sz="0" w:space="0" w:color="auto"/>
            <w:bottom w:val="none" w:sz="0" w:space="0" w:color="auto"/>
            <w:right w:val="none" w:sz="0" w:space="0" w:color="auto"/>
          </w:divBdr>
        </w:div>
        <w:div w:id="979576906">
          <w:marLeft w:val="1080"/>
          <w:marRight w:val="0"/>
          <w:marTop w:val="100"/>
          <w:marBottom w:val="0"/>
          <w:divBdr>
            <w:top w:val="none" w:sz="0" w:space="0" w:color="auto"/>
            <w:left w:val="none" w:sz="0" w:space="0" w:color="auto"/>
            <w:bottom w:val="none" w:sz="0" w:space="0" w:color="auto"/>
            <w:right w:val="none" w:sz="0" w:space="0" w:color="auto"/>
          </w:divBdr>
        </w:div>
        <w:div w:id="1979992312">
          <w:marLeft w:val="1800"/>
          <w:marRight w:val="0"/>
          <w:marTop w:val="100"/>
          <w:marBottom w:val="0"/>
          <w:divBdr>
            <w:top w:val="none" w:sz="0" w:space="0" w:color="auto"/>
            <w:left w:val="none" w:sz="0" w:space="0" w:color="auto"/>
            <w:bottom w:val="none" w:sz="0" w:space="0" w:color="auto"/>
            <w:right w:val="none" w:sz="0" w:space="0" w:color="auto"/>
          </w:divBdr>
        </w:div>
        <w:div w:id="660430470">
          <w:marLeft w:val="1080"/>
          <w:marRight w:val="0"/>
          <w:marTop w:val="100"/>
          <w:marBottom w:val="0"/>
          <w:divBdr>
            <w:top w:val="none" w:sz="0" w:space="0" w:color="auto"/>
            <w:left w:val="none" w:sz="0" w:space="0" w:color="auto"/>
            <w:bottom w:val="none" w:sz="0" w:space="0" w:color="auto"/>
            <w:right w:val="none" w:sz="0" w:space="0" w:color="auto"/>
          </w:divBdr>
        </w:div>
      </w:divsChild>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05676995">
      <w:bodyDiv w:val="1"/>
      <w:marLeft w:val="0"/>
      <w:marRight w:val="0"/>
      <w:marTop w:val="0"/>
      <w:marBottom w:val="0"/>
      <w:divBdr>
        <w:top w:val="none" w:sz="0" w:space="0" w:color="auto"/>
        <w:left w:val="none" w:sz="0" w:space="0" w:color="auto"/>
        <w:bottom w:val="none" w:sz="0" w:space="0" w:color="auto"/>
        <w:right w:val="none" w:sz="0" w:space="0" w:color="auto"/>
      </w:divBdr>
      <w:divsChild>
        <w:div w:id="1942450986">
          <w:marLeft w:val="360"/>
          <w:marRight w:val="0"/>
          <w:marTop w:val="200"/>
          <w:marBottom w:val="0"/>
          <w:divBdr>
            <w:top w:val="none" w:sz="0" w:space="0" w:color="auto"/>
            <w:left w:val="none" w:sz="0" w:space="0" w:color="auto"/>
            <w:bottom w:val="none" w:sz="0" w:space="0" w:color="auto"/>
            <w:right w:val="none" w:sz="0" w:space="0" w:color="auto"/>
          </w:divBdr>
        </w:div>
        <w:div w:id="1827285709">
          <w:marLeft w:val="1080"/>
          <w:marRight w:val="0"/>
          <w:marTop w:val="100"/>
          <w:marBottom w:val="0"/>
          <w:divBdr>
            <w:top w:val="none" w:sz="0" w:space="0" w:color="auto"/>
            <w:left w:val="none" w:sz="0" w:space="0" w:color="auto"/>
            <w:bottom w:val="none" w:sz="0" w:space="0" w:color="auto"/>
            <w:right w:val="none" w:sz="0" w:space="0" w:color="auto"/>
          </w:divBdr>
        </w:div>
        <w:div w:id="334458296">
          <w:marLeft w:val="1080"/>
          <w:marRight w:val="0"/>
          <w:marTop w:val="100"/>
          <w:marBottom w:val="0"/>
          <w:divBdr>
            <w:top w:val="none" w:sz="0" w:space="0" w:color="auto"/>
            <w:left w:val="none" w:sz="0" w:space="0" w:color="auto"/>
            <w:bottom w:val="none" w:sz="0" w:space="0" w:color="auto"/>
            <w:right w:val="none" w:sz="0" w:space="0" w:color="auto"/>
          </w:divBdr>
        </w:div>
        <w:div w:id="226960513">
          <w:marLeft w:val="1080"/>
          <w:marRight w:val="0"/>
          <w:marTop w:val="100"/>
          <w:marBottom w:val="0"/>
          <w:divBdr>
            <w:top w:val="none" w:sz="0" w:space="0" w:color="auto"/>
            <w:left w:val="none" w:sz="0" w:space="0" w:color="auto"/>
            <w:bottom w:val="none" w:sz="0" w:space="0" w:color="auto"/>
            <w:right w:val="none" w:sz="0" w:space="0" w:color="auto"/>
          </w:divBdr>
        </w:div>
      </w:divsChild>
    </w:div>
    <w:div w:id="1907105017">
      <w:bodyDiv w:val="1"/>
      <w:marLeft w:val="0"/>
      <w:marRight w:val="0"/>
      <w:marTop w:val="0"/>
      <w:marBottom w:val="0"/>
      <w:divBdr>
        <w:top w:val="none" w:sz="0" w:space="0" w:color="auto"/>
        <w:left w:val="none" w:sz="0" w:space="0" w:color="auto"/>
        <w:bottom w:val="none" w:sz="0" w:space="0" w:color="auto"/>
        <w:right w:val="none" w:sz="0" w:space="0" w:color="auto"/>
      </w:divBdr>
    </w:div>
    <w:div w:id="1920213086">
      <w:bodyDiv w:val="1"/>
      <w:marLeft w:val="0"/>
      <w:marRight w:val="0"/>
      <w:marTop w:val="0"/>
      <w:marBottom w:val="0"/>
      <w:divBdr>
        <w:top w:val="none" w:sz="0" w:space="0" w:color="auto"/>
        <w:left w:val="none" w:sz="0" w:space="0" w:color="auto"/>
        <w:bottom w:val="none" w:sz="0" w:space="0" w:color="auto"/>
        <w:right w:val="none" w:sz="0" w:space="0" w:color="auto"/>
      </w:divBdr>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1986930564">
      <w:bodyDiv w:val="1"/>
      <w:marLeft w:val="0"/>
      <w:marRight w:val="0"/>
      <w:marTop w:val="0"/>
      <w:marBottom w:val="0"/>
      <w:divBdr>
        <w:top w:val="none" w:sz="0" w:space="0" w:color="auto"/>
        <w:left w:val="none" w:sz="0" w:space="0" w:color="auto"/>
        <w:bottom w:val="none" w:sz="0" w:space="0" w:color="auto"/>
        <w:right w:val="none" w:sz="0" w:space="0" w:color="auto"/>
      </w:divBdr>
    </w:div>
    <w:div w:id="2048874125">
      <w:bodyDiv w:val="1"/>
      <w:marLeft w:val="0"/>
      <w:marRight w:val="0"/>
      <w:marTop w:val="0"/>
      <w:marBottom w:val="0"/>
      <w:divBdr>
        <w:top w:val="none" w:sz="0" w:space="0" w:color="auto"/>
        <w:left w:val="none" w:sz="0" w:space="0" w:color="auto"/>
        <w:bottom w:val="none" w:sz="0" w:space="0" w:color="auto"/>
        <w:right w:val="none" w:sz="0" w:space="0" w:color="auto"/>
      </w:divBdr>
    </w:div>
    <w:div w:id="206571659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6847854">
      <w:bodyDiv w:val="1"/>
      <w:marLeft w:val="0"/>
      <w:marRight w:val="0"/>
      <w:marTop w:val="0"/>
      <w:marBottom w:val="0"/>
      <w:divBdr>
        <w:top w:val="none" w:sz="0" w:space="0" w:color="auto"/>
        <w:left w:val="none" w:sz="0" w:space="0" w:color="auto"/>
        <w:bottom w:val="none" w:sz="0" w:space="0" w:color="auto"/>
        <w:right w:val="none" w:sz="0" w:space="0" w:color="auto"/>
      </w:divBdr>
      <w:divsChild>
        <w:div w:id="1364212987">
          <w:marLeft w:val="360"/>
          <w:marRight w:val="0"/>
          <w:marTop w:val="200"/>
          <w:marBottom w:val="0"/>
          <w:divBdr>
            <w:top w:val="none" w:sz="0" w:space="0" w:color="auto"/>
            <w:left w:val="none" w:sz="0" w:space="0" w:color="auto"/>
            <w:bottom w:val="none" w:sz="0" w:space="0" w:color="auto"/>
            <w:right w:val="none" w:sz="0" w:space="0" w:color="auto"/>
          </w:divBdr>
        </w:div>
        <w:div w:id="1025212013">
          <w:marLeft w:val="1080"/>
          <w:marRight w:val="0"/>
          <w:marTop w:val="100"/>
          <w:marBottom w:val="0"/>
          <w:divBdr>
            <w:top w:val="none" w:sz="0" w:space="0" w:color="auto"/>
            <w:left w:val="none" w:sz="0" w:space="0" w:color="auto"/>
            <w:bottom w:val="none" w:sz="0" w:space="0" w:color="auto"/>
            <w:right w:val="none" w:sz="0" w:space="0" w:color="auto"/>
          </w:divBdr>
        </w:div>
        <w:div w:id="730466158">
          <w:marLeft w:val="1800"/>
          <w:marRight w:val="0"/>
          <w:marTop w:val="100"/>
          <w:marBottom w:val="0"/>
          <w:divBdr>
            <w:top w:val="none" w:sz="0" w:space="0" w:color="auto"/>
            <w:left w:val="none" w:sz="0" w:space="0" w:color="auto"/>
            <w:bottom w:val="none" w:sz="0" w:space="0" w:color="auto"/>
            <w:right w:val="none" w:sz="0" w:space="0" w:color="auto"/>
          </w:divBdr>
        </w:div>
        <w:div w:id="1228229964">
          <w:marLeft w:val="360"/>
          <w:marRight w:val="0"/>
          <w:marTop w:val="200"/>
          <w:marBottom w:val="0"/>
          <w:divBdr>
            <w:top w:val="none" w:sz="0" w:space="0" w:color="auto"/>
            <w:left w:val="none" w:sz="0" w:space="0" w:color="auto"/>
            <w:bottom w:val="none" w:sz="0" w:space="0" w:color="auto"/>
            <w:right w:val="none" w:sz="0" w:space="0" w:color="auto"/>
          </w:divBdr>
        </w:div>
        <w:div w:id="1868327024">
          <w:marLeft w:val="1080"/>
          <w:marRight w:val="0"/>
          <w:marTop w:val="100"/>
          <w:marBottom w:val="0"/>
          <w:divBdr>
            <w:top w:val="none" w:sz="0" w:space="0" w:color="auto"/>
            <w:left w:val="none" w:sz="0" w:space="0" w:color="auto"/>
            <w:bottom w:val="none" w:sz="0" w:space="0" w:color="auto"/>
            <w:right w:val="none" w:sz="0" w:space="0" w:color="auto"/>
          </w:divBdr>
        </w:div>
        <w:div w:id="626005372">
          <w:marLeft w:val="1080"/>
          <w:marRight w:val="0"/>
          <w:marTop w:val="100"/>
          <w:marBottom w:val="0"/>
          <w:divBdr>
            <w:top w:val="none" w:sz="0" w:space="0" w:color="auto"/>
            <w:left w:val="none" w:sz="0" w:space="0" w:color="auto"/>
            <w:bottom w:val="none" w:sz="0" w:space="0" w:color="auto"/>
            <w:right w:val="none" w:sz="0" w:space="0" w:color="auto"/>
          </w:divBdr>
        </w:div>
        <w:div w:id="1630428635">
          <w:marLeft w:val="360"/>
          <w:marRight w:val="0"/>
          <w:marTop w:val="200"/>
          <w:marBottom w:val="0"/>
          <w:divBdr>
            <w:top w:val="none" w:sz="0" w:space="0" w:color="auto"/>
            <w:left w:val="none" w:sz="0" w:space="0" w:color="auto"/>
            <w:bottom w:val="none" w:sz="0" w:space="0" w:color="auto"/>
            <w:right w:val="none" w:sz="0" w:space="0" w:color="auto"/>
          </w:divBdr>
        </w:div>
        <w:div w:id="1671568238">
          <w:marLeft w:val="1080"/>
          <w:marRight w:val="0"/>
          <w:marTop w:val="100"/>
          <w:marBottom w:val="0"/>
          <w:divBdr>
            <w:top w:val="none" w:sz="0" w:space="0" w:color="auto"/>
            <w:left w:val="none" w:sz="0" w:space="0" w:color="auto"/>
            <w:bottom w:val="none" w:sz="0" w:space="0" w:color="auto"/>
            <w:right w:val="none" w:sz="0" w:space="0" w:color="auto"/>
          </w:divBdr>
        </w:div>
        <w:div w:id="775635265">
          <w:marLeft w:val="1080"/>
          <w:marRight w:val="0"/>
          <w:marTop w:val="100"/>
          <w:marBottom w:val="0"/>
          <w:divBdr>
            <w:top w:val="none" w:sz="0" w:space="0" w:color="auto"/>
            <w:left w:val="none" w:sz="0" w:space="0" w:color="auto"/>
            <w:bottom w:val="none" w:sz="0" w:space="0" w:color="auto"/>
            <w:right w:val="none" w:sz="0" w:space="0" w:color="auto"/>
          </w:divBdr>
        </w:div>
        <w:div w:id="1200702842">
          <w:marLeft w:val="360"/>
          <w:marRight w:val="0"/>
          <w:marTop w:val="200"/>
          <w:marBottom w:val="0"/>
          <w:divBdr>
            <w:top w:val="none" w:sz="0" w:space="0" w:color="auto"/>
            <w:left w:val="none" w:sz="0" w:space="0" w:color="auto"/>
            <w:bottom w:val="none" w:sz="0" w:space="0" w:color="auto"/>
            <w:right w:val="none" w:sz="0" w:space="0" w:color="auto"/>
          </w:divBdr>
        </w:div>
      </w:divsChild>
    </w:div>
    <w:div w:id="2143763706">
      <w:bodyDiv w:val="1"/>
      <w:marLeft w:val="0"/>
      <w:marRight w:val="0"/>
      <w:marTop w:val="0"/>
      <w:marBottom w:val="0"/>
      <w:divBdr>
        <w:top w:val="none" w:sz="0" w:space="0" w:color="auto"/>
        <w:left w:val="none" w:sz="0" w:space="0" w:color="auto"/>
        <w:bottom w:val="none" w:sz="0" w:space="0" w:color="auto"/>
        <w:right w:val="none" w:sz="0" w:space="0" w:color="auto"/>
      </w:divBdr>
      <w:divsChild>
        <w:div w:id="2144276128">
          <w:marLeft w:val="360"/>
          <w:marRight w:val="0"/>
          <w:marTop w:val="200"/>
          <w:marBottom w:val="0"/>
          <w:divBdr>
            <w:top w:val="none" w:sz="0" w:space="0" w:color="auto"/>
            <w:left w:val="none" w:sz="0" w:space="0" w:color="auto"/>
            <w:bottom w:val="none" w:sz="0" w:space="0" w:color="auto"/>
            <w:right w:val="none" w:sz="0" w:space="0" w:color="auto"/>
          </w:divBdr>
        </w:div>
        <w:div w:id="985352252">
          <w:marLeft w:val="1080"/>
          <w:marRight w:val="0"/>
          <w:marTop w:val="100"/>
          <w:marBottom w:val="0"/>
          <w:divBdr>
            <w:top w:val="none" w:sz="0" w:space="0" w:color="auto"/>
            <w:left w:val="none" w:sz="0" w:space="0" w:color="auto"/>
            <w:bottom w:val="none" w:sz="0" w:space="0" w:color="auto"/>
            <w:right w:val="none" w:sz="0" w:space="0" w:color="auto"/>
          </w:divBdr>
        </w:div>
        <w:div w:id="1305428666">
          <w:marLeft w:val="1800"/>
          <w:marRight w:val="0"/>
          <w:marTop w:val="100"/>
          <w:marBottom w:val="0"/>
          <w:divBdr>
            <w:top w:val="none" w:sz="0" w:space="0" w:color="auto"/>
            <w:left w:val="none" w:sz="0" w:space="0" w:color="auto"/>
            <w:bottom w:val="none" w:sz="0" w:space="0" w:color="auto"/>
            <w:right w:val="none" w:sz="0" w:space="0" w:color="auto"/>
          </w:divBdr>
        </w:div>
        <w:div w:id="458063392">
          <w:marLeft w:val="360"/>
          <w:marRight w:val="0"/>
          <w:marTop w:val="200"/>
          <w:marBottom w:val="0"/>
          <w:divBdr>
            <w:top w:val="none" w:sz="0" w:space="0" w:color="auto"/>
            <w:left w:val="none" w:sz="0" w:space="0" w:color="auto"/>
            <w:bottom w:val="none" w:sz="0" w:space="0" w:color="auto"/>
            <w:right w:val="none" w:sz="0" w:space="0" w:color="auto"/>
          </w:divBdr>
        </w:div>
        <w:div w:id="165021922">
          <w:marLeft w:val="1080"/>
          <w:marRight w:val="0"/>
          <w:marTop w:val="100"/>
          <w:marBottom w:val="0"/>
          <w:divBdr>
            <w:top w:val="none" w:sz="0" w:space="0" w:color="auto"/>
            <w:left w:val="none" w:sz="0" w:space="0" w:color="auto"/>
            <w:bottom w:val="none" w:sz="0" w:space="0" w:color="auto"/>
            <w:right w:val="none" w:sz="0" w:space="0" w:color="auto"/>
          </w:divBdr>
        </w:div>
        <w:div w:id="1592355301">
          <w:marLeft w:val="1800"/>
          <w:marRight w:val="0"/>
          <w:marTop w:val="100"/>
          <w:marBottom w:val="0"/>
          <w:divBdr>
            <w:top w:val="none" w:sz="0" w:space="0" w:color="auto"/>
            <w:left w:val="none" w:sz="0" w:space="0" w:color="auto"/>
            <w:bottom w:val="none" w:sz="0" w:space="0" w:color="auto"/>
            <w:right w:val="none" w:sz="0" w:space="0" w:color="auto"/>
          </w:divBdr>
        </w:div>
        <w:div w:id="1874033930">
          <w:marLeft w:val="360"/>
          <w:marRight w:val="0"/>
          <w:marTop w:val="200"/>
          <w:marBottom w:val="0"/>
          <w:divBdr>
            <w:top w:val="none" w:sz="0" w:space="0" w:color="auto"/>
            <w:left w:val="none" w:sz="0" w:space="0" w:color="auto"/>
            <w:bottom w:val="none" w:sz="0" w:space="0" w:color="auto"/>
            <w:right w:val="none" w:sz="0" w:space="0" w:color="auto"/>
          </w:divBdr>
        </w:div>
        <w:div w:id="1935436886">
          <w:marLeft w:val="1080"/>
          <w:marRight w:val="0"/>
          <w:marTop w:val="100"/>
          <w:marBottom w:val="0"/>
          <w:divBdr>
            <w:top w:val="none" w:sz="0" w:space="0" w:color="auto"/>
            <w:left w:val="none" w:sz="0" w:space="0" w:color="auto"/>
            <w:bottom w:val="none" w:sz="0" w:space="0" w:color="auto"/>
            <w:right w:val="none" w:sz="0" w:space="0" w:color="auto"/>
          </w:divBdr>
        </w:div>
        <w:div w:id="1314531734">
          <w:marLeft w:val="1080"/>
          <w:marRight w:val="0"/>
          <w:marTop w:val="100"/>
          <w:marBottom w:val="0"/>
          <w:divBdr>
            <w:top w:val="none" w:sz="0" w:space="0" w:color="auto"/>
            <w:left w:val="none" w:sz="0" w:space="0" w:color="auto"/>
            <w:bottom w:val="none" w:sz="0" w:space="0" w:color="auto"/>
            <w:right w:val="none" w:sz="0" w:space="0" w:color="auto"/>
          </w:divBdr>
        </w:div>
        <w:div w:id="1819302492">
          <w:marLeft w:val="360"/>
          <w:marRight w:val="0"/>
          <w:marTop w:val="200"/>
          <w:marBottom w:val="0"/>
          <w:divBdr>
            <w:top w:val="none" w:sz="0" w:space="0" w:color="auto"/>
            <w:left w:val="none" w:sz="0" w:space="0" w:color="auto"/>
            <w:bottom w:val="none" w:sz="0" w:space="0" w:color="auto"/>
            <w:right w:val="none" w:sz="0" w:space="0" w:color="auto"/>
          </w:divBdr>
        </w:div>
        <w:div w:id="1667896093">
          <w:marLeft w:val="1080"/>
          <w:marRight w:val="0"/>
          <w:marTop w:val="100"/>
          <w:marBottom w:val="0"/>
          <w:divBdr>
            <w:top w:val="none" w:sz="0" w:space="0" w:color="auto"/>
            <w:left w:val="none" w:sz="0" w:space="0" w:color="auto"/>
            <w:bottom w:val="none" w:sz="0" w:space="0" w:color="auto"/>
            <w:right w:val="none" w:sz="0" w:space="0" w:color="auto"/>
          </w:divBdr>
        </w:div>
        <w:div w:id="1275135844">
          <w:marLeft w:val="1080"/>
          <w:marRight w:val="0"/>
          <w:marTop w:val="100"/>
          <w:marBottom w:val="0"/>
          <w:divBdr>
            <w:top w:val="none" w:sz="0" w:space="0" w:color="auto"/>
            <w:left w:val="none" w:sz="0" w:space="0" w:color="auto"/>
            <w:bottom w:val="none" w:sz="0" w:space="0" w:color="auto"/>
            <w:right w:val="none" w:sz="0" w:space="0" w:color="auto"/>
          </w:divBdr>
        </w:div>
        <w:div w:id="2146923680">
          <w:marLeft w:val="1080"/>
          <w:marRight w:val="0"/>
          <w:marTop w:val="100"/>
          <w:marBottom w:val="0"/>
          <w:divBdr>
            <w:top w:val="none" w:sz="0" w:space="0" w:color="auto"/>
            <w:left w:val="none" w:sz="0" w:space="0" w:color="auto"/>
            <w:bottom w:val="none" w:sz="0" w:space="0" w:color="auto"/>
            <w:right w:val="none" w:sz="0" w:space="0" w:color="auto"/>
          </w:divBdr>
        </w:div>
        <w:div w:id="480080792">
          <w:marLeft w:val="1080"/>
          <w:marRight w:val="0"/>
          <w:marTop w:val="100"/>
          <w:marBottom w:val="0"/>
          <w:divBdr>
            <w:top w:val="none" w:sz="0" w:space="0" w:color="auto"/>
            <w:left w:val="none" w:sz="0" w:space="0" w:color="auto"/>
            <w:bottom w:val="none" w:sz="0" w:space="0" w:color="auto"/>
            <w:right w:val="none" w:sz="0" w:space="0" w:color="auto"/>
          </w:divBdr>
        </w:div>
        <w:div w:id="1122182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MyMeetings\TSGR1_106b-e\Docs\R1-2110608.zip" TargetMode="External"/><Relationship Id="rId18" Type="http://schemas.openxmlformats.org/officeDocument/2006/relationships/image" Target="../../../../../../../cmcc/AppData/Roaming/Foxmail7/Temp-16776-20211118202754/Attach/image037(11-18-20-31-35).png" TargetMode="External"/><Relationship Id="rId26" Type="http://schemas.openxmlformats.org/officeDocument/2006/relationships/image" Target="../../../../../../../cmcc/AppData/Roaming/Foxmail7/Temp-16776-20211118202754/Attach/image041(11-18-20-31-35).png" TargetMode="External"/><Relationship Id="rId39" Type="http://schemas.openxmlformats.org/officeDocument/2006/relationships/image" Target="../../../../../../AppData/Users/cmcc/AppData/Roaming/Foxmail7/Temp-11832-20211020043150/Attach/image002(10-21-17-33-12).png" TargetMode="External"/><Relationship Id="rId21" Type="http://schemas.openxmlformats.org/officeDocument/2006/relationships/image" Target="media/image4.png"/><Relationship Id="rId34" Type="http://schemas.openxmlformats.org/officeDocument/2006/relationships/image" Target="media/image10.png"/><Relationship Id="rId42" Type="http://schemas.openxmlformats.org/officeDocument/2006/relationships/image" Target="media/image14.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Meetings\TSGR1_106b-e\Docs\R1-2108716.zip" TargetMode="External"/><Relationship Id="rId24" Type="http://schemas.openxmlformats.org/officeDocument/2006/relationships/image" Target="../../../../../../../cmcc/AppData/Roaming/Foxmail7/Temp-16776-20211118202754/Attach/image040(11-18-20-31-35).png" TargetMode="External"/><Relationship Id="rId32" Type="http://schemas.openxmlformats.org/officeDocument/2006/relationships/image" Target="../../../../../../../cmcc/AppData/Roaming/Foxmail7/Temp-16776-20211118202754/Attach/image044(11-18-20-31-35).png" TargetMode="External"/><Relationship Id="rId37" Type="http://schemas.openxmlformats.org/officeDocument/2006/relationships/image" Target="../../../../../../../cmcc/AppData/Roaming/Foxmail7/Temp-16776-20211118202754/Attach/image046(11-18-20-31-35).png" TargetMode="External"/><Relationship Id="rId40" Type="http://schemas.openxmlformats.org/officeDocument/2006/relationships/image" Target="media/image13.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cmcc/AppData/Roaming/Foxmail7/Temp-16776-20211118202754/Attach/image036(11-18-20-31-35).png" TargetMode="External"/><Relationship Id="rId23" Type="http://schemas.openxmlformats.org/officeDocument/2006/relationships/image" Target="media/image5.png"/><Relationship Id="rId28" Type="http://schemas.openxmlformats.org/officeDocument/2006/relationships/image" Target="../../../../../../../cmcc/AppData/Roaming/Foxmail7/Temp-16776-20211118202754/Attach/image042(11-18-20-31-35).png" TargetMode="External"/><Relationship Id="rId36"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9.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cmcc/AppData/Roaming/Foxmail7/Temp-16776-20211118202754/Attach/image039(11-18-20-31-35).png" TargetMode="External"/><Relationship Id="rId27" Type="http://schemas.openxmlformats.org/officeDocument/2006/relationships/image" Target="media/image7.png"/><Relationship Id="rId30" Type="http://schemas.openxmlformats.org/officeDocument/2006/relationships/image" Target="../../../../../../../cmcc/AppData/Roaming/Foxmail7/Temp-16776-20211118202754/Attach/image043(11-18-20-31-35).png" TargetMode="External"/><Relationship Id="rId35" Type="http://schemas.openxmlformats.org/officeDocument/2006/relationships/image" Target="../../../../../../../cmcc/AppData/Roaming/Foxmail7/Temp-16776-20211118202754/Attach/image045(11-18-20-31-35).png" TargetMode="External"/><Relationship Id="rId43" Type="http://schemas.openxmlformats.org/officeDocument/2006/relationships/image" Target="../../../../../../AppData/Users/cmcc/AppData/Roaming/Foxmail7/Temp-11832-20211020043150/Attach/image004(10-21-17-33-12).pn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C:\MyMeetings\TSGR1_106b-e\Docs\R1-2110607.zip" TargetMode="External"/><Relationship Id="rId17" Type="http://schemas.openxmlformats.org/officeDocument/2006/relationships/image" Target="../../../../../../../cmcc/AppData/Roaming/Foxmail7/Temp-16776-20211118202754/Attach/image037(11-18-20-31-35).png" TargetMode="External"/><Relationship Id="rId25" Type="http://schemas.openxmlformats.org/officeDocument/2006/relationships/image" Target="media/image6.png"/><Relationship Id="rId33" Type="http://schemas.openxmlformats.org/officeDocument/2006/relationships/image" Target="../../../../../../../cmcc/AppData/Roaming/Foxmail7/Temp-16776-20211118202754/Attach/image037(11-18-20-31-35).png" TargetMode="External"/><Relationship Id="rId38" Type="http://schemas.openxmlformats.org/officeDocument/2006/relationships/image" Target="media/image12.png"/><Relationship Id="rId46" Type="http://schemas.openxmlformats.org/officeDocument/2006/relationships/theme" Target="theme/theme1.xml"/><Relationship Id="rId20" Type="http://schemas.openxmlformats.org/officeDocument/2006/relationships/image" Target="../../../../../../../cmcc/AppData/Roaming/Foxmail7/Temp-16776-20211118202754/Attach/image038(11-18-20-31-35).png" TargetMode="External"/><Relationship Id="rId41" Type="http://schemas.openxmlformats.org/officeDocument/2006/relationships/image" Target="../../../../../../AppData/Users/cmcc/AppData/Roaming/Foxmail7/Temp-11832-20211020043150/Attach/image003(10-21-17-33-12).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92906C-C1EF-45C4-BB0B-D9BCA9B1344D}"/>
</file>

<file path=customXml/itemProps3.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4.xml><?xml version="1.0" encoding="utf-8"?>
<ds:datastoreItem xmlns:ds="http://schemas.openxmlformats.org/officeDocument/2006/customXml" ds:itemID="{C560AB81-DE74-490E-9D1A-B4735BDA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14821</Words>
  <Characters>84486</Characters>
  <Application>Microsoft Office Word</Application>
  <DocSecurity>0</DocSecurity>
  <Lines>704</Lines>
  <Paragraphs>198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99109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2</cp:revision>
  <dcterms:created xsi:type="dcterms:W3CDTF">2021-11-29T18:01:00Z</dcterms:created>
  <dcterms:modified xsi:type="dcterms:W3CDTF">2021-11-29T18:01:00Z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